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7B0F8C">
      <w:pPr>
        <w:pStyle w:val="10"/>
        <w:jc w:val="right"/>
        <w:rPr>
          <w:noProof/>
          <w:sz w:val="36"/>
        </w:rPr>
      </w:pPr>
      <w:r w:rsidRPr="007B0F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</w:t>
      </w:r>
      <w:r w:rsidR="00F67A69">
        <w:rPr>
          <w:b/>
          <w:sz w:val="24"/>
          <w:lang w:val="uk-UA"/>
        </w:rPr>
        <w:t xml:space="preserve">             </w:t>
      </w:r>
      <w:r w:rsidRPr="004E7731">
        <w:rPr>
          <w:b/>
          <w:sz w:val="24"/>
          <w:lang w:val="uk-UA"/>
        </w:rPr>
        <w:t xml:space="preserve">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F67A69">
      <w:pPr>
        <w:pStyle w:val="14"/>
        <w:tabs>
          <w:tab w:val="left" w:pos="552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</w:r>
    </w:p>
    <w:p w:rsidR="00F67A69" w:rsidRPr="00A52CD5" w:rsidRDefault="001B0ACF" w:rsidP="00333334">
      <w:pPr>
        <w:ind w:left="5103" w:hanging="510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A22B67">
        <w:rPr>
          <w:sz w:val="28"/>
          <w:szCs w:val="28"/>
          <w:lang w:val="uk-UA"/>
        </w:rPr>
        <w:t>282</w:t>
      </w:r>
      <w:r w:rsidR="00A52CD5">
        <w:rPr>
          <w:sz w:val="28"/>
          <w:szCs w:val="28"/>
          <w:lang w:val="uk-UA"/>
        </w:rPr>
        <w:t xml:space="preserve"> </w:t>
      </w:r>
      <w:r w:rsidR="00D17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AC28A6">
        <w:rPr>
          <w:sz w:val="28"/>
          <w:szCs w:val="28"/>
          <w:lang w:val="uk-UA"/>
        </w:rPr>
        <w:t>11</w:t>
      </w:r>
      <w:r w:rsidR="00A52CD5">
        <w:rPr>
          <w:sz w:val="28"/>
          <w:szCs w:val="28"/>
          <w:lang w:val="uk-UA"/>
        </w:rPr>
        <w:t>.</w:t>
      </w:r>
      <w:r w:rsidR="0033333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A52CD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</w:t>
      </w:r>
      <w:r w:rsidR="0098065D"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  <w:t xml:space="preserve">  </w:t>
      </w:r>
      <w:r w:rsidR="00333334">
        <w:rPr>
          <w:sz w:val="28"/>
          <w:szCs w:val="28"/>
          <w:lang w:val="uk-UA"/>
        </w:rPr>
        <w:t>Д</w:t>
      </w:r>
      <w:r w:rsidR="00F67A69" w:rsidRPr="00A52CD5">
        <w:rPr>
          <w:sz w:val="28"/>
          <w:szCs w:val="28"/>
          <w:lang w:val="uk-UA"/>
        </w:rPr>
        <w:t xml:space="preserve">иректору  КНП   "Ніжинська </w:t>
      </w:r>
      <w:r w:rsidR="00333334">
        <w:rPr>
          <w:sz w:val="28"/>
          <w:szCs w:val="28"/>
          <w:lang w:val="uk-UA"/>
        </w:rPr>
        <w:t>міська стоматологічна поліклініка</w:t>
      </w:r>
      <w:r w:rsidR="00F67A69" w:rsidRPr="00A52CD5">
        <w:rPr>
          <w:sz w:val="28"/>
          <w:szCs w:val="28"/>
          <w:lang w:val="uk-UA"/>
        </w:rPr>
        <w:t>"</w:t>
      </w:r>
    </w:p>
    <w:p w:rsidR="00F67A69" w:rsidRPr="00A52CD5" w:rsidRDefault="00F67A69" w:rsidP="00333334">
      <w:pPr>
        <w:ind w:left="5245" w:hanging="5245"/>
        <w:jc w:val="right"/>
        <w:rPr>
          <w:sz w:val="28"/>
          <w:szCs w:val="28"/>
          <w:lang w:val="uk-UA"/>
        </w:rPr>
      </w:pPr>
      <w:r w:rsidRPr="00A52CD5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333334">
        <w:rPr>
          <w:sz w:val="28"/>
          <w:szCs w:val="28"/>
          <w:lang w:val="uk-UA"/>
        </w:rPr>
        <w:t>Олександру ІГНАТЮКУ</w:t>
      </w:r>
      <w:r w:rsidRPr="00A52CD5">
        <w:rPr>
          <w:sz w:val="28"/>
          <w:szCs w:val="28"/>
          <w:lang w:val="uk-UA"/>
        </w:rPr>
        <w:t xml:space="preserve">          </w:t>
      </w:r>
    </w:p>
    <w:p w:rsidR="00632028" w:rsidRDefault="00632028" w:rsidP="00F67A69">
      <w:pPr>
        <w:tabs>
          <w:tab w:val="left" w:pos="5565"/>
        </w:tabs>
        <w:jc w:val="both"/>
        <w:rPr>
          <w:sz w:val="28"/>
          <w:szCs w:val="28"/>
          <w:lang w:val="uk-UA"/>
        </w:rPr>
      </w:pPr>
    </w:p>
    <w:p w:rsidR="000D0CF6" w:rsidRDefault="000D0CF6" w:rsidP="000D0CF6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A52CD5" w:rsidRPr="00DC2915" w:rsidRDefault="000D0CF6" w:rsidP="00A52CD5">
      <w:pPr>
        <w:ind w:firstLine="720"/>
        <w:jc w:val="both"/>
        <w:rPr>
          <w:lang w:val="uk-UA"/>
        </w:rPr>
      </w:pPr>
      <w:r w:rsidRPr="00163B6F">
        <w:rPr>
          <w:sz w:val="28"/>
          <w:szCs w:val="28"/>
          <w:lang w:val="uk-UA"/>
        </w:rPr>
        <w:t xml:space="preserve"> </w:t>
      </w:r>
      <w:r w:rsidR="00A52CD5"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 w:rsidR="00A52CD5">
        <w:rPr>
          <w:sz w:val="28"/>
          <w:szCs w:val="28"/>
          <w:lang w:val="uk-UA"/>
        </w:rPr>
        <w:t>проекту</w:t>
      </w:r>
      <w:r w:rsidR="00A52CD5" w:rsidRPr="00E42739">
        <w:rPr>
          <w:sz w:val="28"/>
          <w:szCs w:val="28"/>
          <w:lang w:val="uk-UA"/>
        </w:rPr>
        <w:t xml:space="preserve"> </w:t>
      </w:r>
      <w:r w:rsidR="00A52CD5" w:rsidRPr="00DC2915">
        <w:rPr>
          <w:color w:val="000000"/>
          <w:sz w:val="28"/>
          <w:szCs w:val="28"/>
          <w:lang w:val="uk-UA"/>
        </w:rPr>
        <w:t xml:space="preserve">«Міської цільової програми «Фінансова підтримка </w:t>
      </w:r>
      <w:r w:rsidR="00A52CD5">
        <w:rPr>
          <w:color w:val="000000"/>
          <w:sz w:val="28"/>
          <w:szCs w:val="28"/>
          <w:lang w:val="uk-UA"/>
        </w:rPr>
        <w:t>комунального некомерційного підприємства «Ніжинська міська стоматологічна поліклініка» Ніжинської міської ради Чернігівської області на 2025 рік</w:t>
      </w:r>
      <w:r w:rsidR="00A52CD5" w:rsidRPr="00DC2915">
        <w:rPr>
          <w:color w:val="000000"/>
          <w:sz w:val="28"/>
          <w:szCs w:val="28"/>
          <w:lang w:val="uk-UA"/>
        </w:rPr>
        <w:t>»</w:t>
      </w:r>
    </w:p>
    <w:p w:rsidR="00A52CD5" w:rsidRDefault="00A52CD5" w:rsidP="00A52C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міської цільової програми КНП «Ніжинська стоматологічна поліклініка» відповідає вимогам Порядку </w:t>
      </w:r>
      <w:r w:rsidRPr="00B77A5B">
        <w:rPr>
          <w:sz w:val="28"/>
          <w:szCs w:val="28"/>
          <w:lang w:val="uk-UA"/>
        </w:rPr>
        <w:t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 №42-15/2021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A52CD5" w:rsidRDefault="00A52CD5" w:rsidP="00A52CD5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A52CD5" w:rsidRPr="0040523E" w:rsidRDefault="00A52CD5" w:rsidP="00A52CD5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A52CD5" w:rsidRPr="0040523E" w:rsidRDefault="00A52CD5" w:rsidP="00A52CD5">
      <w:pPr>
        <w:jc w:val="both"/>
        <w:rPr>
          <w:sz w:val="28"/>
          <w:lang w:val="uk-UA"/>
        </w:rPr>
      </w:pPr>
    </w:p>
    <w:p w:rsidR="00AA72D0" w:rsidRPr="00F67A69" w:rsidRDefault="00AA72D0" w:rsidP="00A52CD5">
      <w:pPr>
        <w:spacing w:line="276" w:lineRule="auto"/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E47F3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191DC0" w:rsidRDefault="00191DC0">
      <w:pPr>
        <w:jc w:val="both"/>
        <w:rPr>
          <w:sz w:val="28"/>
          <w:szCs w:val="28"/>
          <w:lang w:val="uk-UA"/>
        </w:rPr>
      </w:pPr>
    </w:p>
    <w:p w:rsidR="00191DC0" w:rsidRDefault="00191DC0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464D4B">
        <w:rPr>
          <w:lang w:val="uk-UA"/>
        </w:rPr>
        <w:t>Олена БІЛЕНКО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 xml:space="preserve">тел. </w:t>
      </w:r>
      <w:r w:rsidR="00464D4B">
        <w:rPr>
          <w:lang w:val="uk-UA"/>
        </w:rPr>
        <w:t>7-17-49</w:t>
      </w:r>
    </w:p>
    <w:sectPr w:rsidR="00CD68F7" w:rsidSect="004C6234">
      <w:pgSz w:w="11906" w:h="16838"/>
      <w:pgMar w:top="850" w:right="850" w:bottom="850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4C" w:rsidRDefault="004C7A4C">
      <w:r>
        <w:separator/>
      </w:r>
    </w:p>
  </w:endnote>
  <w:endnote w:type="continuationSeparator" w:id="0">
    <w:p w:rsidR="004C7A4C" w:rsidRDefault="004C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4C" w:rsidRDefault="004C7A4C">
      <w:r>
        <w:separator/>
      </w:r>
    </w:p>
  </w:footnote>
  <w:footnote w:type="continuationSeparator" w:id="0">
    <w:p w:rsidR="004C7A4C" w:rsidRDefault="004C7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D2B4E42"/>
    <w:multiLevelType w:val="hybridMultilevel"/>
    <w:tmpl w:val="EF0E868C"/>
    <w:lvl w:ilvl="0" w:tplc="F7E6C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D66177A"/>
    <w:multiLevelType w:val="hybridMultilevel"/>
    <w:tmpl w:val="EDBAAD92"/>
    <w:lvl w:ilvl="0" w:tplc="99AE1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3EEC"/>
    <w:rsid w:val="00001BB6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29BA"/>
    <w:rsid w:val="000553D1"/>
    <w:rsid w:val="00063BAA"/>
    <w:rsid w:val="000660C1"/>
    <w:rsid w:val="00074F68"/>
    <w:rsid w:val="0008017E"/>
    <w:rsid w:val="00084D05"/>
    <w:rsid w:val="00096120"/>
    <w:rsid w:val="000A41A0"/>
    <w:rsid w:val="000A51AC"/>
    <w:rsid w:val="000C48A6"/>
    <w:rsid w:val="000D0CF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1DC0"/>
    <w:rsid w:val="001923DE"/>
    <w:rsid w:val="00192CA1"/>
    <w:rsid w:val="0019606A"/>
    <w:rsid w:val="001A519C"/>
    <w:rsid w:val="001B0ACF"/>
    <w:rsid w:val="001C17A3"/>
    <w:rsid w:val="001C2F78"/>
    <w:rsid w:val="001C4F0D"/>
    <w:rsid w:val="001C5244"/>
    <w:rsid w:val="001C72D1"/>
    <w:rsid w:val="001D2DFD"/>
    <w:rsid w:val="001D3831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32850"/>
    <w:rsid w:val="002402AC"/>
    <w:rsid w:val="002418D7"/>
    <w:rsid w:val="0024256D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C35C1"/>
    <w:rsid w:val="002D209B"/>
    <w:rsid w:val="002D36E5"/>
    <w:rsid w:val="002D7AAC"/>
    <w:rsid w:val="002E09E2"/>
    <w:rsid w:val="002F75DA"/>
    <w:rsid w:val="00304EDA"/>
    <w:rsid w:val="00312CD6"/>
    <w:rsid w:val="00320D1F"/>
    <w:rsid w:val="00325B84"/>
    <w:rsid w:val="0033000B"/>
    <w:rsid w:val="0033111F"/>
    <w:rsid w:val="00333334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A5DD4"/>
    <w:rsid w:val="003B19BA"/>
    <w:rsid w:val="003B4946"/>
    <w:rsid w:val="003C5880"/>
    <w:rsid w:val="003D3ED7"/>
    <w:rsid w:val="003F2172"/>
    <w:rsid w:val="00402F94"/>
    <w:rsid w:val="00407063"/>
    <w:rsid w:val="00407569"/>
    <w:rsid w:val="00413215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4D4B"/>
    <w:rsid w:val="004656CF"/>
    <w:rsid w:val="00467CC5"/>
    <w:rsid w:val="00477078"/>
    <w:rsid w:val="00483EA4"/>
    <w:rsid w:val="004A5B44"/>
    <w:rsid w:val="004B0ADD"/>
    <w:rsid w:val="004B709A"/>
    <w:rsid w:val="004C0483"/>
    <w:rsid w:val="004C26A8"/>
    <w:rsid w:val="004C26BA"/>
    <w:rsid w:val="004C5356"/>
    <w:rsid w:val="004C6234"/>
    <w:rsid w:val="004C70D4"/>
    <w:rsid w:val="004C7A4C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2863"/>
    <w:rsid w:val="00555A90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3DA8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02FC"/>
    <w:rsid w:val="006D1323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6BB1"/>
    <w:rsid w:val="00751161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B0F8C"/>
    <w:rsid w:val="007D1966"/>
    <w:rsid w:val="007F0CFA"/>
    <w:rsid w:val="007F6653"/>
    <w:rsid w:val="007F6A2B"/>
    <w:rsid w:val="007F71B4"/>
    <w:rsid w:val="00800C4A"/>
    <w:rsid w:val="00801678"/>
    <w:rsid w:val="00803995"/>
    <w:rsid w:val="0081389B"/>
    <w:rsid w:val="00815540"/>
    <w:rsid w:val="00821100"/>
    <w:rsid w:val="00825A46"/>
    <w:rsid w:val="00827690"/>
    <w:rsid w:val="008305AB"/>
    <w:rsid w:val="00835620"/>
    <w:rsid w:val="0083596C"/>
    <w:rsid w:val="00835AB3"/>
    <w:rsid w:val="0083767D"/>
    <w:rsid w:val="00842DC3"/>
    <w:rsid w:val="00843C79"/>
    <w:rsid w:val="00844DD3"/>
    <w:rsid w:val="008457D5"/>
    <w:rsid w:val="00853FB0"/>
    <w:rsid w:val="008600CF"/>
    <w:rsid w:val="00861DE0"/>
    <w:rsid w:val="00862C12"/>
    <w:rsid w:val="00864AA3"/>
    <w:rsid w:val="008669F6"/>
    <w:rsid w:val="0087431F"/>
    <w:rsid w:val="008802A4"/>
    <w:rsid w:val="008854FE"/>
    <w:rsid w:val="008860FF"/>
    <w:rsid w:val="00890FC4"/>
    <w:rsid w:val="008A1CB0"/>
    <w:rsid w:val="008A4563"/>
    <w:rsid w:val="008B232C"/>
    <w:rsid w:val="008B53B7"/>
    <w:rsid w:val="008C10A6"/>
    <w:rsid w:val="008C572C"/>
    <w:rsid w:val="008D590D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1611"/>
    <w:rsid w:val="009578C5"/>
    <w:rsid w:val="00974677"/>
    <w:rsid w:val="009747D6"/>
    <w:rsid w:val="0098065D"/>
    <w:rsid w:val="00987D5C"/>
    <w:rsid w:val="009900E0"/>
    <w:rsid w:val="009902F1"/>
    <w:rsid w:val="0099335A"/>
    <w:rsid w:val="009938B8"/>
    <w:rsid w:val="009A0173"/>
    <w:rsid w:val="009B6677"/>
    <w:rsid w:val="009D09DD"/>
    <w:rsid w:val="009D2768"/>
    <w:rsid w:val="009D797D"/>
    <w:rsid w:val="009E5463"/>
    <w:rsid w:val="009E57C6"/>
    <w:rsid w:val="009F15BC"/>
    <w:rsid w:val="00A0166A"/>
    <w:rsid w:val="00A22B67"/>
    <w:rsid w:val="00A23DA3"/>
    <w:rsid w:val="00A33B63"/>
    <w:rsid w:val="00A37DCC"/>
    <w:rsid w:val="00A4145D"/>
    <w:rsid w:val="00A43202"/>
    <w:rsid w:val="00A44B55"/>
    <w:rsid w:val="00A52BA6"/>
    <w:rsid w:val="00A52CD5"/>
    <w:rsid w:val="00A625F0"/>
    <w:rsid w:val="00A65BC8"/>
    <w:rsid w:val="00A66D24"/>
    <w:rsid w:val="00A673E1"/>
    <w:rsid w:val="00A71C8E"/>
    <w:rsid w:val="00A909AE"/>
    <w:rsid w:val="00A942BF"/>
    <w:rsid w:val="00A972D4"/>
    <w:rsid w:val="00AA3D64"/>
    <w:rsid w:val="00AA72D0"/>
    <w:rsid w:val="00AB08AF"/>
    <w:rsid w:val="00AB5976"/>
    <w:rsid w:val="00AC28A6"/>
    <w:rsid w:val="00AC6401"/>
    <w:rsid w:val="00AD218B"/>
    <w:rsid w:val="00AE18E9"/>
    <w:rsid w:val="00B16F47"/>
    <w:rsid w:val="00B24CCB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04D86"/>
    <w:rsid w:val="00C10DE0"/>
    <w:rsid w:val="00C16143"/>
    <w:rsid w:val="00C32338"/>
    <w:rsid w:val="00C41EBD"/>
    <w:rsid w:val="00C44972"/>
    <w:rsid w:val="00C51899"/>
    <w:rsid w:val="00C51A84"/>
    <w:rsid w:val="00C679EC"/>
    <w:rsid w:val="00C712EF"/>
    <w:rsid w:val="00C7229F"/>
    <w:rsid w:val="00C76684"/>
    <w:rsid w:val="00C76A9D"/>
    <w:rsid w:val="00C809D1"/>
    <w:rsid w:val="00C91398"/>
    <w:rsid w:val="00C943FB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17CAF"/>
    <w:rsid w:val="00D228F6"/>
    <w:rsid w:val="00D30423"/>
    <w:rsid w:val="00D3072B"/>
    <w:rsid w:val="00D317A8"/>
    <w:rsid w:val="00D47806"/>
    <w:rsid w:val="00D517B6"/>
    <w:rsid w:val="00D53BCF"/>
    <w:rsid w:val="00D54344"/>
    <w:rsid w:val="00D55217"/>
    <w:rsid w:val="00D57C8C"/>
    <w:rsid w:val="00D60106"/>
    <w:rsid w:val="00D64088"/>
    <w:rsid w:val="00D65517"/>
    <w:rsid w:val="00D71C5C"/>
    <w:rsid w:val="00D80C41"/>
    <w:rsid w:val="00D84D93"/>
    <w:rsid w:val="00D85612"/>
    <w:rsid w:val="00D93066"/>
    <w:rsid w:val="00DA4142"/>
    <w:rsid w:val="00DC0833"/>
    <w:rsid w:val="00DC1F0B"/>
    <w:rsid w:val="00DD646C"/>
    <w:rsid w:val="00DE1335"/>
    <w:rsid w:val="00DF1399"/>
    <w:rsid w:val="00DF1ECA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068B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0AFD"/>
    <w:rsid w:val="00EE72CB"/>
    <w:rsid w:val="00F02F42"/>
    <w:rsid w:val="00F06697"/>
    <w:rsid w:val="00F071B7"/>
    <w:rsid w:val="00F1455B"/>
    <w:rsid w:val="00F31D74"/>
    <w:rsid w:val="00F33004"/>
    <w:rsid w:val="00F36D26"/>
    <w:rsid w:val="00F40619"/>
    <w:rsid w:val="00F40DFF"/>
    <w:rsid w:val="00F542B5"/>
    <w:rsid w:val="00F63EEC"/>
    <w:rsid w:val="00F67A69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paragraph" w:styleId="a9">
    <w:name w:val="header"/>
    <w:basedOn w:val="a"/>
    <w:link w:val="aa"/>
    <w:rsid w:val="00464D4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464D4B"/>
    <w:rPr>
      <w:lang w:val="ru-RU" w:eastAsia="ru-RU"/>
    </w:rPr>
  </w:style>
  <w:style w:type="paragraph" w:styleId="ab">
    <w:name w:val="footer"/>
    <w:basedOn w:val="a"/>
    <w:link w:val="ac"/>
    <w:rsid w:val="00464D4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464D4B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</cp:lastModifiedBy>
  <cp:revision>4</cp:revision>
  <cp:lastPrinted>2024-10-11T11:15:00Z</cp:lastPrinted>
  <dcterms:created xsi:type="dcterms:W3CDTF">2024-10-08T06:40:00Z</dcterms:created>
  <dcterms:modified xsi:type="dcterms:W3CDTF">2024-10-11T11:16:00Z</dcterms:modified>
</cp:coreProperties>
</file>