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9D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A455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B95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B57B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5CCC4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1146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4CF0F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29CB5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78F7E7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4D13B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613C5"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13 вересня </w:t>
      </w:r>
      <w:r>
        <w:rPr>
          <w:rFonts w:ascii="Times New Roman" w:hAnsi="Times New Roman"/>
          <w:sz w:val="28"/>
          <w:szCs w:val="28"/>
          <w:lang w:val="uk-UA"/>
        </w:rPr>
        <w:t xml:space="preserve"> 2024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159</w:t>
      </w:r>
    </w:p>
    <w:p w14:paraId="617D9B4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05481508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сорокової сесії </w:t>
      </w:r>
    </w:p>
    <w:p w14:paraId="4D34075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14:paraId="1C66C4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4C05DC7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14:paraId="670649EE">
      <w:pPr>
        <w:pStyle w:val="19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14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сорокову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  <w:lang w:val="uk-UA"/>
        </w:rPr>
        <w:t>25 вересня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2024 року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14:paraId="68A85747">
      <w:pPr>
        <w:numPr>
          <w:ilvl w:val="0"/>
          <w:numId w:val="1"/>
        </w:numPr>
        <w:spacing w:after="0" w:line="240" w:lineRule="auto"/>
        <w:ind w:left="14" w:firstLine="426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 w14:paraId="5BC7E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lang w:val="uk-UA"/>
        </w:rPr>
        <w:t xml:space="preserve">Про внесення  змін до  рішення Ніжинської міської ради  </w:t>
      </w:r>
      <w:r>
        <w:rPr>
          <w:rFonts w:hint="default" w:ascii="Times New Roman" w:hAnsi="Times New Roman" w:cs="Times New Roman"/>
          <w:sz w:val="28"/>
          <w:lang w:val="en-US"/>
        </w:rPr>
        <w:t>V</w:t>
      </w:r>
      <w:r>
        <w:rPr>
          <w:rFonts w:hint="default" w:ascii="Times New Roman" w:hAnsi="Times New Roman" w:cs="Times New Roman"/>
          <w:sz w:val="28"/>
          <w:lang w:val="uk-UA"/>
        </w:rPr>
        <w:t>ІІІ  скликання  від 08 грудня 2023 року № 5-35/2023  «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2553800000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)»</w:t>
      </w:r>
    </w:p>
    <w:p w14:paraId="179533AE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2.2. Про Прогноз бюджету Ніжинської міської територіальної громади на 2025-2027 роки (код бюджету 2553800000) (ПР № 1969 від 23.08.2024);</w:t>
      </w:r>
    </w:p>
    <w:p w14:paraId="11680A73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2.3.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 внесення змін до п. 3 рішення Ніжинської міської ради 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</w:rPr>
        <w:t>23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листопада 2021 року № 41-16/2021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«Про перейменування Ніжинського міського центру соціальних служб для сім’ї, дітей та молоді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 затвердження Положення в новій редакції»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1968 від 21.08.2024);</w:t>
      </w:r>
    </w:p>
    <w:p w14:paraId="64E5B49A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2.4.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Про внесення змін до рішення Ніжинської міської ради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VII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</w:rPr>
        <w:t>І скликання від 17 листопада 2020 року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№ 9 - 1 / 2020</w:t>
      </w:r>
      <w:r>
        <w:rPr>
          <w:rStyle w:val="53"/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</w:rPr>
        <w:t>«Про обрання голів та членів постійних комісій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Ніжинської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</w:rPr>
        <w:t>міської ради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V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І </w:t>
      </w:r>
      <w:r>
        <w:rPr>
          <w:rFonts w:hint="default"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кликання</w:t>
      </w:r>
      <w:r>
        <w:rPr>
          <w:rStyle w:val="7"/>
          <w:rFonts w:hint="default" w:ascii="Times New Roman" w:hAnsi="Times New Roman" w:cs="Times New Roman"/>
          <w:b/>
          <w:bCs w:val="0"/>
          <w:sz w:val="28"/>
          <w:szCs w:val="28"/>
        </w:rPr>
        <w:t xml:space="preserve">» </w:t>
      </w:r>
      <w:r>
        <w:rPr>
          <w:rStyle w:val="7"/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зі змінами </w:t>
      </w:r>
      <w:r>
        <w:rPr>
          <w:rFonts w:hint="default" w:ascii="Times New Roman" w:hAnsi="Times New Roman"/>
          <w:sz w:val="28"/>
          <w:szCs w:val="28"/>
          <w:lang w:val="uk-UA"/>
        </w:rPr>
        <w:t>(ПР № 1985 від 11.09.2024);</w:t>
      </w:r>
    </w:p>
    <w:p w14:paraId="3F6B0E66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2.5 Про передачу на баланс індивідуально визначеного майна (ПР № 1970 від 02.09.2024);</w:t>
      </w:r>
    </w:p>
    <w:p w14:paraId="55D7E1BC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2.6. Про надання дозволу на списання з балансу виконавчого комітету Ніжинської міської ради основних засобів  (ПР № 1971 від 02.09.2024);</w:t>
      </w:r>
    </w:p>
    <w:p w14:paraId="55318B0B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2.7.Про надання дозволу на списання засобів з балансу в закладах культури  (ПР № 1982 від 10.09.2024);</w:t>
      </w:r>
    </w:p>
    <w:p w14:paraId="7E5B5805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709E7DB7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2.8.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Про визначення додаткового переліку підприємств, установ, організацій, що надають соціально важливі послуги населенню на території Ніжинської міської територіальної громади</w:t>
      </w:r>
      <w:r>
        <w:rPr>
          <w:rFonts w:hint="default"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1975 від 10.09.2024);</w:t>
      </w:r>
    </w:p>
    <w:p w14:paraId="02CC6141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2.9.</w:t>
      </w:r>
      <w:bookmarkStart w:id="0" w:name="_Hlk176504654"/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bookmarkEnd w:id="0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надання дозволу на здійснення капітального ремонту орендованих основних засобів </w:t>
      </w:r>
      <w:r>
        <w:rPr>
          <w:rFonts w:hint="default" w:ascii="Times New Roman" w:hAnsi="Times New Roman"/>
          <w:sz w:val="28"/>
          <w:szCs w:val="28"/>
          <w:lang w:val="uk-UA"/>
        </w:rPr>
        <w:t>(ПР № 1976 від 10.09.2024);</w:t>
      </w:r>
    </w:p>
    <w:p w14:paraId="30B6DD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2.10.</w:t>
      </w:r>
      <w:bookmarkStart w:id="1" w:name="_Hlk94792489"/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Про припинення Комунального некомерційного підприємства “Ніжинський міський пологовий будинок” </w:t>
      </w:r>
      <w:r>
        <w:rPr>
          <w:rFonts w:ascii="Times New Roman" w:hAnsi="Times New Roman"/>
          <w:sz w:val="28"/>
          <w:lang w:val="uk-UA"/>
        </w:rPr>
        <w:t>Ніжинської міської ради Чернігівської області</w:t>
      </w:r>
      <w:r>
        <w:rPr>
          <w:rFonts w:hint="default" w:ascii="Times New Roman" w:hAnsi="Times New Roman"/>
          <w:sz w:val="28"/>
          <w:lang w:val="uk-UA"/>
        </w:rPr>
        <w:t xml:space="preserve"> шляхом приєднання до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Комунального некомерційного підприємства “Ніжинська центральна міська лікарня імені Миколи Галицького” </w:t>
      </w:r>
      <w:r>
        <w:rPr>
          <w:rFonts w:ascii="Times New Roman" w:hAnsi="Times New Roman"/>
          <w:sz w:val="28"/>
          <w:lang w:val="uk-UA"/>
        </w:rPr>
        <w:t>Ніжинської міської ради Чернігівської області</w:t>
      </w:r>
      <w:bookmarkStart w:id="5" w:name="_GoBack"/>
      <w:bookmarkEnd w:id="5"/>
      <w:r>
        <w:rPr>
          <w:rFonts w:hint="default" w:ascii="Times New Roman" w:hAnsi="Times New Roman" w:cs="Times New Roman"/>
          <w:b w:val="0"/>
          <w:bCs w:val="0"/>
          <w:sz w:val="28"/>
          <w:szCs w:val="22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(ПР № 1972 від 02.09.2024);</w:t>
      </w:r>
    </w:p>
    <w:bookmarkEnd w:id="1"/>
    <w:p w14:paraId="673E8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09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2.11. П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ро передачу генератора </w:t>
      </w:r>
      <w:r>
        <w:rPr>
          <w:rFonts w:ascii="Times New Roman" w:hAnsi="Times New Roman" w:cs="Times New Roman"/>
          <w:sz w:val="28"/>
          <w:szCs w:val="28"/>
          <w:lang w:val="uk-UA"/>
        </w:rPr>
        <w:t>в тимчасове користування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1977 від 10.09.2024);</w:t>
      </w:r>
    </w:p>
    <w:p w14:paraId="59EE2385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2.12.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від 06 серпня 2024 року № 54-39/2024 «</w:t>
      </w:r>
      <w:bookmarkStart w:id="2" w:name="_Hlk127522749"/>
      <w:bookmarkStart w:id="3" w:name="_Hlk109985296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Про </w:t>
      </w:r>
      <w:bookmarkEnd w:id="2"/>
      <w:bookmarkEnd w:id="3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безоплатне прийняття у комунальну власність Ніжинської міської територіальної громади </w:t>
      </w:r>
      <w:r>
        <w:rPr>
          <w:rFonts w:hint="default" w:ascii="Times New Roman" w:hAnsi="Times New Roman" w:cs="Times New Roman"/>
          <w:sz w:val="28"/>
          <w:szCs w:val="28"/>
          <w:lang w:val="uk-UA" w:eastAsia="uk-UA"/>
        </w:rPr>
        <w:t xml:space="preserve">транспортного засобу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подальшу його передачу на баланс комунального підприємства «Виробниче управління комунального господарства» </w:t>
      </w:r>
      <w:r>
        <w:rPr>
          <w:rFonts w:hint="default" w:ascii="Times New Roman" w:hAnsi="Times New Roman"/>
          <w:sz w:val="28"/>
          <w:szCs w:val="28"/>
          <w:lang w:val="uk-UA"/>
        </w:rPr>
        <w:t>(ПР № 1978 від 10.09.2024);</w:t>
      </w:r>
    </w:p>
    <w:p w14:paraId="6E57A754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2.13. П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ро передачу генератора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1979 від 10.09.2024);</w:t>
      </w:r>
    </w:p>
    <w:p w14:paraId="37F47840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2.14. П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ро безоплатне прийняття у комунальну власність Ніжинської міської територіальної громади </w:t>
      </w:r>
      <w:r>
        <w:rPr>
          <w:rFonts w:hint="default" w:ascii="Times New Roman" w:hAnsi="Times New Roman" w:cs="Times New Roman"/>
          <w:sz w:val="28"/>
          <w:szCs w:val="28"/>
          <w:lang w:val="uk-UA" w:eastAsia="uk-UA"/>
        </w:rPr>
        <w:t xml:space="preserve">автомобіля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 подальшу його передачу на баланс комунального некомерційного підприємства «Ніжинський міський пологовий будинок» Ніжинської міської ради Чернігівської області </w:t>
      </w:r>
      <w:r>
        <w:rPr>
          <w:rFonts w:hint="default" w:ascii="Times New Roman" w:hAnsi="Times New Roman"/>
          <w:sz w:val="28"/>
          <w:szCs w:val="28"/>
          <w:lang w:val="uk-UA"/>
        </w:rPr>
        <w:t>(ПР № 1980 від 10.09.2024);</w:t>
      </w:r>
    </w:p>
    <w:p w14:paraId="55C8927B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2.15.</w:t>
      </w:r>
      <w:bookmarkStart w:id="4" w:name="_Hlk51837992"/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bookmarkEnd w:id="4"/>
      <w:r>
        <w:rPr>
          <w:rFonts w:hint="default" w:ascii="Times New Roman" w:hAnsi="Times New Roman"/>
          <w:sz w:val="28"/>
          <w:szCs w:val="28"/>
          <w:lang w:val="uk-UA"/>
        </w:rPr>
        <w:t>Про внесення змін до Договору оренди цілісного майнового комплексу від 24 грудня 2003 року (зі змінами) (ПР № 1983 від 10.09.2024);</w:t>
      </w:r>
    </w:p>
    <w:p w14:paraId="6DCDCFCE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2.16.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землеустрою, надання земельних ділянок у приватну власність, про затвердження проекту землеустрою щодо відведення земельної ділянки, цільове призначення якої змінюється </w:t>
      </w:r>
      <w:r>
        <w:rPr>
          <w:rFonts w:hint="default" w:ascii="Times New Roman" w:hAnsi="Times New Roman"/>
          <w:sz w:val="28"/>
          <w:szCs w:val="28"/>
          <w:lang w:val="uk-UA"/>
        </w:rPr>
        <w:t>(ПР № 1973 від 09.09.2024);</w:t>
      </w:r>
    </w:p>
    <w:p w14:paraId="7C4D203B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2.17. </w:t>
      </w:r>
      <w:r>
        <w:rPr>
          <w:rFonts w:ascii="Times New Roman" w:hAnsi="Times New Roman" w:cs="Times New Roman"/>
          <w:sz w:val="28"/>
          <w:szCs w:val="28"/>
        </w:rPr>
        <w:t>Про реструктуризацію заборгованості зі сплати за фактичне користування земельною ділянкою без належних на те правових підстав за адресою: м. Ніжин, вул. Красна, 20б за період з 01.08.2023р. по 15.04.2024р.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1974 від 09.09.2024);</w:t>
      </w:r>
    </w:p>
    <w:p w14:paraId="2A84F4AC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2.18. </w:t>
      </w:r>
      <w:r>
        <w:rPr>
          <w:rFonts w:hint="default" w:ascii="Times New Roman" w:hAnsi="Times New Roman" w:cs="Times New Roman"/>
          <w:sz w:val="28"/>
          <w:szCs w:val="28"/>
        </w:rPr>
        <w:t>Про продаж земельних ділянок  несільськогосподарського призначення  власникам об’єктів нерухомого    майна, розміщеного на цих ділянках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(ПР № 1981 від 10.09.2024);</w:t>
      </w:r>
    </w:p>
    <w:p w14:paraId="6D1F5FD0">
      <w:pPr>
        <w:spacing w:after="0"/>
        <w:ind w:firstLine="708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19.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Про затвердження назви іменованого об</w:t>
      </w:r>
      <w:r>
        <w:rPr>
          <w:rFonts w:hint="default" w:ascii="Times New Roman" w:hAnsi="Times New Roman" w:cs="Times New Roman"/>
          <w:sz w:val="28"/>
          <w:szCs w:val="28"/>
        </w:rPr>
        <w:t>’єкту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громадська організація «Автогаражний геолог» </w:t>
      </w:r>
      <w:r>
        <w:rPr>
          <w:rFonts w:hint="default" w:ascii="Times New Roman" w:hAnsi="Times New Roman"/>
          <w:sz w:val="28"/>
          <w:szCs w:val="28"/>
          <w:lang w:val="uk-UA"/>
        </w:rPr>
        <w:t>(ПР № 1984 від 11.09.2024);</w:t>
      </w:r>
    </w:p>
    <w:p w14:paraId="01BA8EEF">
      <w:pPr>
        <w:pStyle w:val="19"/>
        <w:ind w:left="0" w:firstLine="700" w:firstLineChars="2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2.20.</w:t>
      </w:r>
      <w:r>
        <w:rPr>
          <w:rFonts w:ascii="Times New Roman" w:hAnsi="Times New Roman"/>
          <w:sz w:val="28"/>
          <w:szCs w:val="28"/>
          <w:lang w:val="uk-UA"/>
        </w:rPr>
        <w:t xml:space="preserve"> Про депутатські звернення та запити;</w:t>
      </w:r>
    </w:p>
    <w:p w14:paraId="2C500D75">
      <w:pPr>
        <w:pStyle w:val="19"/>
        <w:ind w:left="0"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 w14:paraId="7F9C39EA">
      <w:pPr>
        <w:pStyle w:val="19"/>
        <w:ind w:left="0"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AA24A7">
      <w:pPr>
        <w:pStyle w:val="19"/>
        <w:ind w:left="0" w:firstLine="420" w:firstLineChars="150"/>
        <w:jc w:val="both"/>
        <w:rPr>
          <w:rFonts w:ascii="Times New Roman" w:hAnsi="Times New Roman" w:cs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(Доля О.В.) 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повідомити заступників міського голови з питань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підрозділів центральних органів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сорокової</w:t>
      </w:r>
      <w:r>
        <w:rPr>
          <w:rFonts w:hint="default"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сесії міської ради.</w:t>
      </w:r>
    </w:p>
    <w:p w14:paraId="3D55290E">
      <w:pPr>
        <w:pStyle w:val="19"/>
        <w:ind w:left="0" w:firstLine="393" w:firstLineChars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>4. К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3A3D26EB">
      <w:pPr>
        <w:pStyle w:val="19"/>
        <w:ind w:left="0" w:firstLine="420" w:firstLineChars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(Доля О. В.),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(Стрілець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 w14:paraId="376BE8AF">
      <w:pPr>
        <w:pStyle w:val="19"/>
        <w:ind w:left="0" w:firstLine="420" w:firstLineChars="150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2BB433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85DA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F7C0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14:paraId="788D778E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369DE42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DD00FD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4CD306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5069F18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40D7144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B452F1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0C56AA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1E1617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A108D1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C9812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1E5A11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281A366F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77556C2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FC19E24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03196278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4E8C6E96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5AEEB117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61557C4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3DB415B3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1113644A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2E42D0B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 w14:paraId="66CC0D8D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14:paraId="6E03712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14334B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1D68C0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076955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19DD67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Оксана  ДОЛЯ</w:t>
      </w:r>
    </w:p>
    <w:p w14:paraId="79CFB16C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3AB2EB27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08573D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19752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 w14:paraId="266F0694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73215E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576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5E59F6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43FC73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65ACDE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621FD9EE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2462DFE9">
      <w:pPr>
        <w:rPr>
          <w:rFonts w:ascii="Times New Roman" w:hAnsi="Times New Roman"/>
          <w:lang w:val="uk-UA"/>
        </w:rPr>
      </w:pPr>
    </w:p>
    <w:p w14:paraId="7AAFA660">
      <w:pPr>
        <w:rPr>
          <w:rFonts w:ascii="Times New Roman" w:hAnsi="Times New Roman"/>
          <w:lang w:val="uk-UA"/>
        </w:rPr>
      </w:pPr>
    </w:p>
    <w:sectPr>
      <w:pgSz w:w="11906" w:h="16838"/>
      <w:pgMar w:top="630" w:right="850" w:bottom="828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34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1800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2A1C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5F67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A7E0E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7A9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26AD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536D"/>
    <w:rsid w:val="00746AB1"/>
    <w:rsid w:val="00750AC7"/>
    <w:rsid w:val="00750C01"/>
    <w:rsid w:val="00754180"/>
    <w:rsid w:val="007615AB"/>
    <w:rsid w:val="0076447D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47A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C6A67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394E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2E354F2"/>
    <w:rsid w:val="03D46D6D"/>
    <w:rsid w:val="057F130D"/>
    <w:rsid w:val="069B28B4"/>
    <w:rsid w:val="09013A7B"/>
    <w:rsid w:val="09FD239D"/>
    <w:rsid w:val="0A1F44AD"/>
    <w:rsid w:val="0AFF33D3"/>
    <w:rsid w:val="0B2C2184"/>
    <w:rsid w:val="0B385BBC"/>
    <w:rsid w:val="0BAA3314"/>
    <w:rsid w:val="0C187CB1"/>
    <w:rsid w:val="0C3E7BD0"/>
    <w:rsid w:val="0D6019A6"/>
    <w:rsid w:val="0E36343B"/>
    <w:rsid w:val="0EF43C16"/>
    <w:rsid w:val="10876FB0"/>
    <w:rsid w:val="11274F80"/>
    <w:rsid w:val="12341AC8"/>
    <w:rsid w:val="128C0AD3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CF56F61"/>
    <w:rsid w:val="1DE0090D"/>
    <w:rsid w:val="1EB74D3A"/>
    <w:rsid w:val="1F4A017B"/>
    <w:rsid w:val="1FE60AE8"/>
    <w:rsid w:val="21046030"/>
    <w:rsid w:val="23264CFE"/>
    <w:rsid w:val="235A7CE6"/>
    <w:rsid w:val="2363271D"/>
    <w:rsid w:val="23733682"/>
    <w:rsid w:val="25701CC7"/>
    <w:rsid w:val="25A54297"/>
    <w:rsid w:val="26016991"/>
    <w:rsid w:val="2A6F7A7A"/>
    <w:rsid w:val="2ADC696A"/>
    <w:rsid w:val="2D1A56E9"/>
    <w:rsid w:val="2E3A2B79"/>
    <w:rsid w:val="2E99233D"/>
    <w:rsid w:val="2F27206E"/>
    <w:rsid w:val="3731350D"/>
    <w:rsid w:val="373148EA"/>
    <w:rsid w:val="383C7387"/>
    <w:rsid w:val="3A297401"/>
    <w:rsid w:val="3C7806AA"/>
    <w:rsid w:val="3EA97A72"/>
    <w:rsid w:val="3F115FF6"/>
    <w:rsid w:val="4041142B"/>
    <w:rsid w:val="4085042E"/>
    <w:rsid w:val="414B4C08"/>
    <w:rsid w:val="41C60E6A"/>
    <w:rsid w:val="434E01CF"/>
    <w:rsid w:val="449162FC"/>
    <w:rsid w:val="44EE52F4"/>
    <w:rsid w:val="48036554"/>
    <w:rsid w:val="48214467"/>
    <w:rsid w:val="48691AA1"/>
    <w:rsid w:val="4A835A7E"/>
    <w:rsid w:val="4C0564FB"/>
    <w:rsid w:val="4D233D66"/>
    <w:rsid w:val="4DA52708"/>
    <w:rsid w:val="4F54552C"/>
    <w:rsid w:val="511761B4"/>
    <w:rsid w:val="51E751F9"/>
    <w:rsid w:val="52877988"/>
    <w:rsid w:val="53AB4451"/>
    <w:rsid w:val="53DB0CAF"/>
    <w:rsid w:val="54AF16F0"/>
    <w:rsid w:val="54E64BF6"/>
    <w:rsid w:val="59A5662A"/>
    <w:rsid w:val="5A5E1C9F"/>
    <w:rsid w:val="5ADD0B32"/>
    <w:rsid w:val="5E6070A2"/>
    <w:rsid w:val="610A471C"/>
    <w:rsid w:val="61E80771"/>
    <w:rsid w:val="62274CAB"/>
    <w:rsid w:val="625A1776"/>
    <w:rsid w:val="62906685"/>
    <w:rsid w:val="6484212C"/>
    <w:rsid w:val="6504271A"/>
    <w:rsid w:val="69187E73"/>
    <w:rsid w:val="69E952BE"/>
    <w:rsid w:val="6A8230E7"/>
    <w:rsid w:val="6A8459C7"/>
    <w:rsid w:val="6BAC50FC"/>
    <w:rsid w:val="6BB66BD7"/>
    <w:rsid w:val="6BD25961"/>
    <w:rsid w:val="6C3B79CE"/>
    <w:rsid w:val="6CD95289"/>
    <w:rsid w:val="6D487AA5"/>
    <w:rsid w:val="6D957B56"/>
    <w:rsid w:val="6FE43AB9"/>
    <w:rsid w:val="70E25D73"/>
    <w:rsid w:val="71533173"/>
    <w:rsid w:val="71F70401"/>
    <w:rsid w:val="721A77B9"/>
    <w:rsid w:val="725566D1"/>
    <w:rsid w:val="730475B9"/>
    <w:rsid w:val="735C7728"/>
    <w:rsid w:val="74FA6E89"/>
    <w:rsid w:val="77716987"/>
    <w:rsid w:val="79087843"/>
    <w:rsid w:val="790B2D2A"/>
    <w:rsid w:val="79CE315A"/>
    <w:rsid w:val="7A995AB9"/>
    <w:rsid w:val="7E575B4F"/>
    <w:rsid w:val="7F356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3">
    <w:name w:val="heading 2"/>
    <w:basedOn w:val="1"/>
    <w:link w:val="48"/>
    <w:semiHidden/>
    <w:unhideWhenUsed/>
    <w:qFormat/>
    <w:uiPriority w:val="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unhideWhenUsed/>
    <w:qFormat/>
    <w:uiPriority w:val="99"/>
    <w:pPr>
      <w:spacing w:after="120" w:line="480" w:lineRule="auto"/>
    </w:pPr>
    <w:rPr>
      <w:szCs w:val="21"/>
    </w:rPr>
  </w:style>
  <w:style w:type="paragraph" w:styleId="10">
    <w:name w:val="Body Text Indent 3"/>
    <w:basedOn w:val="1"/>
    <w:link w:val="32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11">
    <w:name w:val="header"/>
    <w:basedOn w:val="1"/>
    <w:link w:val="37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2">
    <w:name w:val="Body Text"/>
    <w:basedOn w:val="1"/>
    <w:link w:val="34"/>
    <w:unhideWhenUsed/>
    <w:qFormat/>
    <w:uiPriority w:val="99"/>
    <w:pPr>
      <w:spacing w:after="120"/>
    </w:pPr>
  </w:style>
  <w:style w:type="paragraph" w:styleId="13">
    <w:name w:val="Body Text Indent"/>
    <w:basedOn w:val="1"/>
    <w:link w:val="33"/>
    <w:unhideWhenUsed/>
    <w:qFormat/>
    <w:uiPriority w:val="99"/>
    <w:pPr>
      <w:spacing w:after="120"/>
      <w:ind w:left="283"/>
    </w:pPr>
  </w:style>
  <w:style w:type="paragraph" w:styleId="14">
    <w:name w:val="footer"/>
    <w:basedOn w:val="1"/>
    <w:link w:val="25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6">
    <w:name w:val="HTML Preformatted"/>
    <w:basedOn w:val="1"/>
    <w:link w:val="36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7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20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5">
    <w:name w:val="Нижний колонтитул Знак"/>
    <w:basedOn w:val="4"/>
    <w:link w:val="14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6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rvts0"/>
    <w:basedOn w:val="4"/>
    <w:qFormat/>
    <w:uiPriority w:val="0"/>
  </w:style>
  <w:style w:type="paragraph" w:customStyle="1" w:styleId="29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rvts7"/>
    <w:basedOn w:val="4"/>
    <w:qFormat/>
    <w:uiPriority w:val="0"/>
  </w:style>
  <w:style w:type="character" w:customStyle="1" w:styleId="32">
    <w:name w:val="Основной текст с отступом 3 Знак"/>
    <w:basedOn w:val="4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Знак"/>
    <w:basedOn w:val="4"/>
    <w:link w:val="13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4">
    <w:name w:val="Основной текст Знак"/>
    <w:basedOn w:val="4"/>
    <w:link w:val="12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5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6">
    <w:name w:val="Стандартный HTML Знак"/>
    <w:basedOn w:val="4"/>
    <w:link w:val="16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7">
    <w:name w:val="Верхний колонтитул Знак"/>
    <w:basedOn w:val="4"/>
    <w:link w:val="11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8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9">
    <w:name w:val="Заголовок 1 Знак"/>
    <w:basedOn w:val="4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40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41">
    <w:name w:val="docdata"/>
    <w:basedOn w:val="4"/>
    <w:qFormat/>
    <w:uiPriority w:val="0"/>
  </w:style>
  <w:style w:type="paragraph" w:customStyle="1" w:styleId="42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3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46">
    <w:name w:val="Содержимое врезки"/>
    <w:basedOn w:val="1"/>
    <w:qFormat/>
    <w:uiPriority w:val="0"/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48">
    <w:name w:val="Заголовок 2 Знак"/>
    <w:link w:val="3"/>
    <w:qFormat/>
    <w:uiPriority w:val="0"/>
    <w:rPr>
      <w:rFonts w:ascii="Arial" w:hAnsi="Arial" w:cs="Arial"/>
      <w:b/>
      <w:bCs/>
      <w:i/>
      <w:iCs/>
      <w:kern w:val="0"/>
      <w:sz w:val="28"/>
      <w:szCs w:val="28"/>
    </w:rPr>
  </w:style>
  <w:style w:type="paragraph" w:customStyle="1" w:styleId="49">
    <w:name w:val="Обычный4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0">
    <w:name w:val="Обычный5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table" w:customStyle="1" w:styleId="51">
    <w:name w:val="_Style 45"/>
    <w:basedOn w:val="5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">
    <w:name w:val="Знак Знак2"/>
    <w:semiHidden/>
    <w:qFormat/>
    <w:locked/>
    <w:uiPriority w:val="0"/>
    <w:rPr>
      <w:rFonts w:cs="Times New Roman"/>
      <w:b/>
      <w:bCs/>
      <w:sz w:val="36"/>
      <w:szCs w:val="3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416</Words>
  <Characters>2372</Characters>
  <Lines>19</Lines>
  <Paragraphs>5</Paragraphs>
  <TotalTime>0</TotalTime>
  <ScaleCrop>false</ScaleCrop>
  <LinksUpToDate>false</LinksUpToDate>
  <CharactersWithSpaces>2783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2024-03-05T07:59:00Z</dcterms:created>
  <dc:creator>User</dc:creator>
  <cp:lastModifiedBy>VNMR</cp:lastModifiedBy>
  <cp:lastPrinted>2024-09-12T11:35:00Z</cp:lastPrinted>
  <dcterms:modified xsi:type="dcterms:W3CDTF">2024-09-13T06:37:38Z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66656A9B01DF4F3CA954D85662672D8D</vt:lpwstr>
  </property>
</Properties>
</file>