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drawing>
          <wp:inline distT="0" distB="0" distL="0" distR="0">
            <wp:extent cx="4800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04 </w:t>
      </w:r>
      <w:r>
        <w:rPr>
          <w:rFonts w:ascii="Times New Roman" w:hAnsi="Times New Roman"/>
          <w:sz w:val="28"/>
          <w:szCs w:val="28"/>
          <w:lang w:val="uk-UA"/>
        </w:rPr>
        <w:t>серпня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>
        <w:rPr>
          <w:rFonts w:hint="default" w:ascii="Times New Roman" w:hAnsi="Times New Roman"/>
          <w:sz w:val="28"/>
          <w:szCs w:val="28"/>
          <w:lang w:val="uk-UA"/>
        </w:rPr>
        <w:t>166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позачергової двадцять третьої</w:t>
      </w:r>
      <w:r>
        <w:rPr>
          <w:rFonts w:hint="default"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hint="default" w:ascii="Times New Roman" w:hAnsi="Times New Roman" w:cs="Times New Roman"/>
          <w:sz w:val="28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депутатів міської ради:</w:t>
      </w:r>
    </w:p>
    <w:p>
      <w:pPr>
        <w:pStyle w:val="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позачергову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дцять третю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</w:t>
      </w:r>
      <w:r>
        <w:rPr>
          <w:rFonts w:hint="default" w:ascii="Times New Roman" w:hAnsi="Times New Roman"/>
          <w:b/>
          <w:bCs/>
          <w:spacing w:val="-1"/>
          <w:sz w:val="28"/>
          <w:szCs w:val="28"/>
          <w:lang w:val="uk-UA"/>
        </w:rPr>
        <w:t>05 серпня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numPr>
          <w:numId w:val="0"/>
        </w:numPr>
        <w:tabs>
          <w:tab w:val="left" w:pos="6480"/>
          <w:tab w:val="left" w:pos="6690"/>
        </w:tabs>
        <w:spacing w:after="0" w:line="240" w:lineRule="auto"/>
        <w:ind w:right="14" w:rightChars="0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Внести на розгляд міської ради  проект рішення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“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передачу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майна"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992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04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.0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.2022 року)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.</w:t>
      </w:r>
    </w:p>
    <w:p>
      <w:pPr>
        <w:pStyle w:val="6"/>
        <w:ind w:firstLine="4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</w:t>
      </w:r>
      <w:r>
        <w:rPr>
          <w:spacing w:val="-9"/>
          <w:sz w:val="28"/>
          <w:szCs w:val="28"/>
          <w:lang w:val="uk-UA"/>
        </w:rPr>
        <w:t>поза</w:t>
      </w:r>
      <w:r>
        <w:rPr>
          <w:spacing w:val="-9"/>
          <w:sz w:val="28"/>
          <w:szCs w:val="28"/>
        </w:rPr>
        <w:t>чергової двадцят</w:t>
      </w:r>
      <w:r>
        <w:rPr>
          <w:spacing w:val="-9"/>
          <w:sz w:val="28"/>
          <w:szCs w:val="28"/>
          <w:lang w:val="uk-UA"/>
        </w:rPr>
        <w:t>ь</w:t>
      </w:r>
      <w:r>
        <w:rPr>
          <w:rFonts w:hint="default"/>
          <w:spacing w:val="-9"/>
          <w:sz w:val="28"/>
          <w:szCs w:val="28"/>
          <w:lang w:val="uk-UA"/>
        </w:rPr>
        <w:t xml:space="preserve"> третьої</w:t>
      </w:r>
      <w:r>
        <w:rPr>
          <w:spacing w:val="-9"/>
          <w:sz w:val="28"/>
          <w:szCs w:val="28"/>
        </w:rPr>
        <w:t xml:space="preserve"> сесії міської ради.</w:t>
      </w:r>
    </w:p>
    <w:p>
      <w:pPr>
        <w:pStyle w:val="6"/>
        <w:ind w:firstLine="42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spacing w:val="-2"/>
          <w:sz w:val="28"/>
          <w:szCs w:val="28"/>
        </w:rPr>
        <w:t>4. Пленарне засідання двадцят</w:t>
      </w:r>
      <w:r>
        <w:rPr>
          <w:bCs/>
          <w:spacing w:val="-2"/>
          <w:sz w:val="28"/>
          <w:szCs w:val="28"/>
          <w:lang w:val="uk-UA"/>
        </w:rPr>
        <w:t>ь</w:t>
      </w:r>
      <w:r>
        <w:rPr>
          <w:rFonts w:hint="default"/>
          <w:bCs/>
          <w:spacing w:val="-2"/>
          <w:sz w:val="28"/>
          <w:szCs w:val="28"/>
          <w:lang w:val="uk-UA"/>
        </w:rPr>
        <w:t xml:space="preserve"> третьої </w:t>
      </w:r>
      <w:r>
        <w:rPr>
          <w:bCs/>
          <w:spacing w:val="-2"/>
          <w:sz w:val="28"/>
          <w:szCs w:val="28"/>
        </w:rPr>
        <w:t>сесії міської ради проводити з дотриманням обмежувальних протиепідемічних  заходів, передбачених вимогами чинного законодавства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>
      <w:pPr>
        <w:shd w:val="clear" w:color="auto" w:fill="FFFFFF"/>
        <w:spacing w:after="0" w:line="240" w:lineRule="auto"/>
        <w:ind w:firstLine="42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hint="default" w:ascii="Times New Roman" w:hAnsi="Times New Roman" w:cs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hint="default"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hint="default" w:ascii="Times New Roman" w:hAnsi="Times New Roman" w:cs="Times New Roman"/>
          <w:spacing w:val="-7"/>
          <w:sz w:val="28"/>
          <w:szCs w:val="28"/>
          <w:lang w:val="uk-UA"/>
        </w:rPr>
        <w:t xml:space="preserve"> (Доля О. В.),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hint="default"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rFonts w:hint="default" w:ascii="Times New Roman" w:hAnsi="Times New Roman" w:cs="Times New Roman"/>
          <w:spacing w:val="-10"/>
          <w:sz w:val="28"/>
          <w:szCs w:val="28"/>
          <w:lang w:val="uk-UA"/>
        </w:rPr>
        <w:t xml:space="preserve">комітету Ніжинської міської ради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(Гук О. О.) </w:t>
      </w:r>
      <w:r>
        <w:rPr>
          <w:rFonts w:hint="default" w:ascii="Times New Roman" w:hAnsi="Times New Roman" w:cs="Times New Roman"/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5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</w:p>
    <w:p>
      <w:pPr>
        <w:pStyle w:val="5"/>
        <w:spacing w:before="0" w:beforeAutospacing="0" w:after="0" w:afterAutospacing="0"/>
        <w:ind w:firstLine="42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160" w:line="259" w:lineRule="auto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br w:type="page"/>
      </w:r>
      <w:bookmarkStart w:id="0" w:name="_GoBack"/>
      <w:bookmarkEnd w:id="0"/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7"/>
    <w:rsid w:val="00794EC5"/>
    <w:rsid w:val="00B3633B"/>
    <w:rsid w:val="00C801C7"/>
    <w:rsid w:val="00DD64A8"/>
    <w:rsid w:val="2E6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">
    <w:name w:val="No Spacing"/>
    <w:basedOn w:val="1"/>
    <w:qFormat/>
    <w:uiPriority w:val="99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1899</Words>
  <Characters>1083</Characters>
  <Lines>9</Lines>
  <Paragraphs>5</Paragraphs>
  <TotalTime>16</TotalTime>
  <ScaleCrop>false</ScaleCrop>
  <LinksUpToDate>false</LinksUpToDate>
  <CharactersWithSpaces>2977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2022-03-09T07:39:00Z</dcterms:created>
  <dc:creator>Учетная запись Майкрософт</dc:creator>
  <cp:lastModifiedBy>VNMR</cp:lastModifiedBy>
  <cp:lastPrinted>2022-08-04T09:53:29Z</cp:lastPrinted>
  <dcterms:modified xsi:type="dcterms:W3CDTF">2022-08-04T09:54:16Z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CF98C6DE1F994AEEA588EE71BE8EE3F8</vt:lpwstr>
  </property>
</Properties>
</file>