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6378">
        <w:rPr>
          <w:rFonts w:ascii="Times New Roman" w:hAnsi="Times New Roman" w:cs="Times New Roma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946E1" w:rsidRPr="007F47D2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КОМУНАЛЬНОГО МАЙНА 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>ТА ЗЕМЕЛЬНИХ ВІДНОСИН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E1" w:rsidRPr="005B207E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B207E"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4D75CD" w:rsidRDefault="004D75CD" w:rsidP="004D75C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D75CD" w:rsidRPr="007B7F8A" w:rsidRDefault="00167C00" w:rsidP="004D75C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</w:t>
      </w:r>
      <w:r w:rsidR="00DA7DC8">
        <w:rPr>
          <w:rFonts w:ascii="Times New Roman" w:hAnsi="Times New Roman"/>
          <w:sz w:val="28"/>
          <w:szCs w:val="28"/>
          <w:lang w:val="uk-UA"/>
        </w:rPr>
        <w:t>8</w:t>
      </w:r>
      <w:r w:rsidR="0096636B" w:rsidRPr="003A4792">
        <w:rPr>
          <w:rFonts w:ascii="Times New Roman" w:hAnsi="Times New Roman"/>
          <w:sz w:val="28"/>
          <w:szCs w:val="28"/>
          <w:lang w:val="uk-UA"/>
        </w:rPr>
        <w:t xml:space="preserve"> січня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20</w:t>
      </w:r>
      <w:r w:rsidR="007B7F8A">
        <w:rPr>
          <w:rFonts w:ascii="Times New Roman" w:hAnsi="Times New Roman"/>
          <w:sz w:val="28"/>
          <w:szCs w:val="28"/>
          <w:lang w:val="uk-UA"/>
        </w:rPr>
        <w:t>2</w:t>
      </w:r>
      <w:r w:rsidR="00CB6FEF">
        <w:rPr>
          <w:rFonts w:ascii="Times New Roman" w:hAnsi="Times New Roman"/>
          <w:sz w:val="28"/>
          <w:szCs w:val="28"/>
          <w:lang w:val="uk-UA"/>
        </w:rPr>
        <w:t>4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  Ніжин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 №</w:t>
      </w:r>
      <w:r w:rsidR="00C150CC">
        <w:rPr>
          <w:rFonts w:ascii="Times New Roman" w:hAnsi="Times New Roman"/>
          <w:sz w:val="28"/>
          <w:szCs w:val="28"/>
        </w:rPr>
        <w:t xml:space="preserve"> </w:t>
      </w:r>
      <w:r w:rsidR="004D75CD" w:rsidRPr="003A4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4792">
        <w:rPr>
          <w:rFonts w:ascii="Times New Roman" w:hAnsi="Times New Roman"/>
          <w:sz w:val="28"/>
          <w:szCs w:val="28"/>
          <w:lang w:val="uk-UA"/>
        </w:rPr>
        <w:t>Про затвердження паспортів</w:t>
      </w: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4792">
        <w:rPr>
          <w:rFonts w:ascii="Times New Roman" w:hAnsi="Times New Roman"/>
          <w:sz w:val="28"/>
          <w:szCs w:val="28"/>
          <w:lang w:val="uk-UA"/>
        </w:rPr>
        <w:t>бюджетних  програм на 20</w:t>
      </w:r>
      <w:r w:rsidR="00167C00">
        <w:rPr>
          <w:rFonts w:ascii="Times New Roman" w:hAnsi="Times New Roman"/>
          <w:sz w:val="28"/>
          <w:szCs w:val="28"/>
          <w:lang w:val="uk-UA"/>
        </w:rPr>
        <w:t>2</w:t>
      </w:r>
      <w:r w:rsidR="00CB6FEF">
        <w:rPr>
          <w:rFonts w:ascii="Times New Roman" w:hAnsi="Times New Roman"/>
          <w:sz w:val="28"/>
          <w:szCs w:val="28"/>
          <w:lang w:val="uk-UA"/>
        </w:rPr>
        <w:t>4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4D75CD" w:rsidRDefault="004D75CD" w:rsidP="004D75CD">
      <w:pPr>
        <w:shd w:val="clear" w:color="auto" w:fill="FFFFFF"/>
        <w:spacing w:line="240" w:lineRule="auto"/>
        <w:ind w:right="-2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Default="004D75CD" w:rsidP="001C5CC0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Відповідно до Закону України «Про Державний бюджет України на 20</w:t>
      </w:r>
      <w:r w:rsidR="00A0071F">
        <w:rPr>
          <w:rFonts w:ascii="Times New Roman" w:hAnsi="Times New Roman"/>
          <w:sz w:val="28"/>
          <w:szCs w:val="28"/>
          <w:lang w:val="uk-UA"/>
        </w:rPr>
        <w:t>2</w:t>
      </w:r>
      <w:r w:rsidR="00AF7094">
        <w:rPr>
          <w:rFonts w:ascii="Times New Roman" w:hAnsi="Times New Roman"/>
          <w:sz w:val="28"/>
          <w:szCs w:val="28"/>
          <w:lang w:val="uk-UA"/>
        </w:rPr>
        <w:t>3</w:t>
      </w:r>
      <w:r w:rsidR="0063162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рік»,  «Правил  складання паспортів бюджетних програм місцевих бюджетів та звітів про їх виконання», затверджених наказом Міністерства фінансів України від  26.08.2014 р. № 836 «Про деякі питання запровадження програмно-цільового методу складання та виконання місцевих бюджетів» зі змінами, рішенн</w:t>
      </w:r>
      <w:r w:rsidR="00DB70E2">
        <w:rPr>
          <w:rFonts w:ascii="Times New Roman" w:hAnsi="Times New Roman"/>
          <w:sz w:val="28"/>
          <w:szCs w:val="28"/>
          <w:lang w:val="uk-UA"/>
        </w:rPr>
        <w:t xml:space="preserve">я  Ніжинської  міської  ради </w:t>
      </w:r>
      <w:r w:rsidR="00C92B2A">
        <w:rPr>
          <w:rFonts w:ascii="Times New Roman" w:hAnsi="Times New Roman"/>
          <w:sz w:val="28"/>
          <w:szCs w:val="28"/>
          <w:lang w:val="en-US"/>
        </w:rPr>
        <w:t>VIII</w:t>
      </w:r>
      <w:r w:rsidR="00DB70E2">
        <w:rPr>
          <w:rFonts w:ascii="Times New Roman" w:hAnsi="Times New Roman"/>
          <w:sz w:val="28"/>
          <w:szCs w:val="28"/>
          <w:lang w:val="uk-UA"/>
        </w:rPr>
        <w:t xml:space="preserve"> скликання  від </w:t>
      </w:r>
      <w:r w:rsidR="00167C00">
        <w:rPr>
          <w:rFonts w:ascii="Times New Roman" w:hAnsi="Times New Roman"/>
          <w:sz w:val="28"/>
          <w:szCs w:val="28"/>
          <w:lang w:val="uk-UA"/>
        </w:rPr>
        <w:t>0</w:t>
      </w:r>
      <w:r w:rsidR="00CB6FEF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C92B2A">
        <w:rPr>
          <w:rFonts w:ascii="Times New Roman" w:hAnsi="Times New Roman"/>
          <w:sz w:val="28"/>
          <w:szCs w:val="28"/>
          <w:lang w:val="uk-UA"/>
        </w:rPr>
        <w:t>12.20</w:t>
      </w:r>
      <w:r w:rsidR="00C92B2A" w:rsidRPr="00C92B2A">
        <w:rPr>
          <w:rFonts w:ascii="Times New Roman" w:hAnsi="Times New Roman"/>
          <w:sz w:val="28"/>
          <w:szCs w:val="28"/>
          <w:lang w:val="uk-UA"/>
        </w:rPr>
        <w:t>2</w:t>
      </w:r>
      <w:r w:rsidR="00CB6FEF">
        <w:rPr>
          <w:rFonts w:ascii="Times New Roman" w:hAnsi="Times New Roman"/>
          <w:sz w:val="28"/>
          <w:szCs w:val="28"/>
          <w:lang w:val="uk-UA"/>
        </w:rPr>
        <w:t>3</w:t>
      </w:r>
      <w:r w:rsidR="00DB70E2">
        <w:rPr>
          <w:rFonts w:ascii="Times New Roman" w:hAnsi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="00C92B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1CBD">
        <w:rPr>
          <w:rFonts w:ascii="Times New Roman" w:hAnsi="Times New Roman"/>
          <w:sz w:val="28"/>
          <w:szCs w:val="28"/>
          <w:lang w:val="uk-UA"/>
        </w:rPr>
        <w:t>2</w:t>
      </w:r>
      <w:r w:rsidR="00DB70E2">
        <w:rPr>
          <w:rFonts w:ascii="Times New Roman" w:hAnsi="Times New Roman"/>
          <w:sz w:val="28"/>
          <w:szCs w:val="28"/>
          <w:lang w:val="uk-UA"/>
        </w:rPr>
        <w:t>-</w:t>
      </w:r>
      <w:r w:rsidR="00CB6FEF">
        <w:rPr>
          <w:rFonts w:ascii="Times New Roman" w:hAnsi="Times New Roman"/>
          <w:sz w:val="28"/>
          <w:szCs w:val="28"/>
          <w:lang w:val="uk-UA"/>
        </w:rPr>
        <w:t>35</w:t>
      </w:r>
      <w:r>
        <w:rPr>
          <w:rFonts w:ascii="Times New Roman" w:hAnsi="Times New Roman"/>
          <w:sz w:val="28"/>
          <w:szCs w:val="28"/>
          <w:lang w:val="uk-UA"/>
        </w:rPr>
        <w:t>/20</w:t>
      </w:r>
      <w:r w:rsidR="00C92B2A" w:rsidRPr="00C92B2A">
        <w:rPr>
          <w:rFonts w:ascii="Times New Roman" w:hAnsi="Times New Roman"/>
          <w:sz w:val="28"/>
          <w:szCs w:val="28"/>
          <w:lang w:val="uk-UA"/>
        </w:rPr>
        <w:t>2</w:t>
      </w:r>
      <w:r w:rsidR="00CB6FEF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5CC0">
        <w:rPr>
          <w:rFonts w:ascii="Times New Roman" w:hAnsi="Times New Roman"/>
          <w:sz w:val="28"/>
          <w:szCs w:val="28"/>
          <w:lang w:val="uk-UA"/>
        </w:rPr>
        <w:t>«Про затвердження пр</w:t>
      </w:r>
      <w:r w:rsidR="00C92B2A">
        <w:rPr>
          <w:rFonts w:ascii="Times New Roman" w:hAnsi="Times New Roman"/>
          <w:sz w:val="28"/>
          <w:szCs w:val="28"/>
          <w:lang w:val="uk-UA"/>
        </w:rPr>
        <w:t>ограм місцевого</w:t>
      </w:r>
      <w:r w:rsidR="00BB646E">
        <w:rPr>
          <w:rFonts w:ascii="Times New Roman" w:hAnsi="Times New Roman"/>
          <w:sz w:val="28"/>
          <w:szCs w:val="28"/>
          <w:lang w:val="uk-UA"/>
        </w:rPr>
        <w:t>/регіонального</w:t>
      </w:r>
      <w:r w:rsidR="00C92B2A">
        <w:rPr>
          <w:rFonts w:ascii="Times New Roman" w:hAnsi="Times New Roman"/>
          <w:sz w:val="28"/>
          <w:szCs w:val="28"/>
          <w:lang w:val="uk-UA"/>
        </w:rPr>
        <w:t xml:space="preserve"> значення на 202</w:t>
      </w:r>
      <w:r w:rsidR="00CB6FEF">
        <w:rPr>
          <w:rFonts w:ascii="Times New Roman" w:hAnsi="Times New Roman"/>
          <w:sz w:val="28"/>
          <w:szCs w:val="28"/>
          <w:lang w:val="uk-UA"/>
        </w:rPr>
        <w:t>4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рік»  та №</w:t>
      </w:r>
      <w:r w:rsidR="000F1CBD">
        <w:rPr>
          <w:rFonts w:ascii="Times New Roman" w:hAnsi="Times New Roman"/>
          <w:sz w:val="28"/>
          <w:szCs w:val="28"/>
          <w:lang w:val="uk-UA"/>
        </w:rPr>
        <w:t xml:space="preserve"> 5</w:t>
      </w:r>
      <w:r w:rsidR="00167C00">
        <w:rPr>
          <w:rFonts w:ascii="Times New Roman" w:hAnsi="Times New Roman"/>
          <w:sz w:val="28"/>
          <w:szCs w:val="28"/>
          <w:lang w:val="uk-UA"/>
        </w:rPr>
        <w:t>-</w:t>
      </w:r>
      <w:r w:rsidR="000F1CBD">
        <w:rPr>
          <w:rFonts w:ascii="Times New Roman" w:hAnsi="Times New Roman"/>
          <w:sz w:val="28"/>
          <w:szCs w:val="28"/>
          <w:lang w:val="uk-UA"/>
        </w:rPr>
        <w:t>35</w:t>
      </w:r>
      <w:r w:rsidR="001C5CC0">
        <w:rPr>
          <w:rFonts w:ascii="Times New Roman" w:hAnsi="Times New Roman"/>
          <w:sz w:val="28"/>
          <w:szCs w:val="28"/>
          <w:lang w:val="uk-UA"/>
        </w:rPr>
        <w:t>/20</w:t>
      </w:r>
      <w:r w:rsidR="00C92B2A" w:rsidRPr="00C92B2A">
        <w:rPr>
          <w:rFonts w:ascii="Times New Roman" w:hAnsi="Times New Roman"/>
          <w:sz w:val="28"/>
          <w:szCs w:val="28"/>
          <w:lang w:val="uk-UA"/>
        </w:rPr>
        <w:t>2</w:t>
      </w:r>
      <w:r w:rsidR="000F1CBD">
        <w:rPr>
          <w:rFonts w:ascii="Times New Roman" w:hAnsi="Times New Roman"/>
          <w:sz w:val="28"/>
          <w:szCs w:val="28"/>
          <w:lang w:val="uk-UA"/>
        </w:rPr>
        <w:t>3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 </w:t>
      </w:r>
      <w:r w:rsidR="00C92B2A">
        <w:rPr>
          <w:rFonts w:ascii="Times New Roman" w:hAnsi="Times New Roman"/>
          <w:sz w:val="28"/>
          <w:szCs w:val="28"/>
          <w:lang w:val="uk-UA"/>
        </w:rPr>
        <w:t>Ніжинської міської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на 202</w:t>
      </w:r>
      <w:r w:rsidR="000F1CBD">
        <w:rPr>
          <w:rFonts w:ascii="Times New Roman" w:hAnsi="Times New Roman"/>
          <w:sz w:val="28"/>
          <w:szCs w:val="28"/>
          <w:lang w:val="uk-UA"/>
        </w:rPr>
        <w:t>4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рік»</w:t>
      </w:r>
      <w:r w:rsidR="00C92B2A">
        <w:rPr>
          <w:rFonts w:ascii="Times New Roman" w:hAnsi="Times New Roman"/>
          <w:sz w:val="28"/>
          <w:szCs w:val="28"/>
          <w:lang w:val="uk-UA"/>
        </w:rPr>
        <w:t xml:space="preserve"> (Код бюджету 2553800000)</w:t>
      </w:r>
      <w:r w:rsidR="001C5CC0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C5CC0" w:rsidRDefault="001C5CC0" w:rsidP="004D7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Pr="003A4792" w:rsidRDefault="004D75CD" w:rsidP="004D7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паспорти бюджетних програм  на 20</w:t>
      </w:r>
      <w:r w:rsidR="00C92B2A">
        <w:rPr>
          <w:rFonts w:ascii="Times New Roman" w:hAnsi="Times New Roman"/>
          <w:sz w:val="28"/>
          <w:szCs w:val="28"/>
          <w:lang w:val="uk-UA"/>
        </w:rPr>
        <w:t>2</w:t>
      </w:r>
      <w:r w:rsidR="000F1CBD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рік управління  комунального майна та земельних відносин  Ніжинської  міської  ради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 за  КПКВ </w:t>
      </w:r>
      <w:r w:rsidRPr="003A4792">
        <w:rPr>
          <w:rFonts w:ascii="Times New Roman" w:hAnsi="Times New Roman"/>
          <w:sz w:val="28"/>
          <w:szCs w:val="28"/>
          <w:lang w:val="uk-UA"/>
        </w:rPr>
        <w:t>311016</w:t>
      </w:r>
      <w:r w:rsidR="000B2659" w:rsidRPr="003A4792">
        <w:rPr>
          <w:rFonts w:ascii="Times New Roman" w:hAnsi="Times New Roman"/>
          <w:sz w:val="28"/>
          <w:szCs w:val="28"/>
          <w:lang w:val="uk-UA"/>
        </w:rPr>
        <w:t>0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, 3110180, 3117130, 3117650, що додаються. </w:t>
      </w: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Pr="001C5CC0" w:rsidRDefault="004D75CD" w:rsidP="004D75CD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1C5CC0">
        <w:rPr>
          <w:rFonts w:ascii="Times New Roman" w:hAnsi="Times New Roman"/>
          <w:sz w:val="28"/>
          <w:szCs w:val="28"/>
          <w:lang w:val="uk-UA"/>
        </w:rPr>
        <w:t xml:space="preserve">Начальник  управління                                               </w:t>
      </w:r>
      <w:r w:rsidR="001E3549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DF1A4A">
        <w:rPr>
          <w:rFonts w:ascii="Times New Roman" w:hAnsi="Times New Roman"/>
          <w:sz w:val="28"/>
          <w:szCs w:val="28"/>
          <w:lang w:val="uk-UA"/>
        </w:rPr>
        <w:t>Ірина ОНОКАЛО</w:t>
      </w:r>
    </w:p>
    <w:p w:rsidR="002946E1" w:rsidRPr="001C5CC0" w:rsidRDefault="002946E1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9A7" w:rsidRPr="001C5CC0" w:rsidRDefault="009C69A7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5248" w:rsidRPr="00BB646E" w:rsidRDefault="00165248" w:rsidP="00BB646E">
      <w:pPr>
        <w:rPr>
          <w:sz w:val="28"/>
          <w:szCs w:val="28"/>
        </w:rPr>
      </w:pPr>
    </w:p>
    <w:sectPr w:rsidR="00165248" w:rsidRPr="00BB646E" w:rsidSect="007F190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6E1"/>
    <w:rsid w:val="00031269"/>
    <w:rsid w:val="000322D4"/>
    <w:rsid w:val="00045D55"/>
    <w:rsid w:val="000B2659"/>
    <w:rsid w:val="000B7C9B"/>
    <w:rsid w:val="000F1C2F"/>
    <w:rsid w:val="000F1CBD"/>
    <w:rsid w:val="00165248"/>
    <w:rsid w:val="00167C00"/>
    <w:rsid w:val="001C2C10"/>
    <w:rsid w:val="001C5CC0"/>
    <w:rsid w:val="001E3549"/>
    <w:rsid w:val="002022BA"/>
    <w:rsid w:val="002135A9"/>
    <w:rsid w:val="00225F84"/>
    <w:rsid w:val="002946E1"/>
    <w:rsid w:val="0029731D"/>
    <w:rsid w:val="002C7934"/>
    <w:rsid w:val="00331C70"/>
    <w:rsid w:val="00354140"/>
    <w:rsid w:val="00361BE4"/>
    <w:rsid w:val="00391CDE"/>
    <w:rsid w:val="003A4792"/>
    <w:rsid w:val="003B6400"/>
    <w:rsid w:val="004D75CD"/>
    <w:rsid w:val="0052677E"/>
    <w:rsid w:val="00631627"/>
    <w:rsid w:val="006A63DE"/>
    <w:rsid w:val="006D77E7"/>
    <w:rsid w:val="00733ABE"/>
    <w:rsid w:val="00741957"/>
    <w:rsid w:val="00754A4F"/>
    <w:rsid w:val="00771F6E"/>
    <w:rsid w:val="007B7F8A"/>
    <w:rsid w:val="007F190C"/>
    <w:rsid w:val="007F47D2"/>
    <w:rsid w:val="00824FCD"/>
    <w:rsid w:val="0085699E"/>
    <w:rsid w:val="008D1F55"/>
    <w:rsid w:val="008F69E5"/>
    <w:rsid w:val="00910C7A"/>
    <w:rsid w:val="00947CF2"/>
    <w:rsid w:val="0095369A"/>
    <w:rsid w:val="0096636B"/>
    <w:rsid w:val="009C69A7"/>
    <w:rsid w:val="009E521C"/>
    <w:rsid w:val="009F3CA0"/>
    <w:rsid w:val="00A0071F"/>
    <w:rsid w:val="00A305C9"/>
    <w:rsid w:val="00A46726"/>
    <w:rsid w:val="00AB030E"/>
    <w:rsid w:val="00AB2A7B"/>
    <w:rsid w:val="00AF57CC"/>
    <w:rsid w:val="00AF7094"/>
    <w:rsid w:val="00B009C7"/>
    <w:rsid w:val="00B27924"/>
    <w:rsid w:val="00B873FC"/>
    <w:rsid w:val="00BB2CA1"/>
    <w:rsid w:val="00BB646E"/>
    <w:rsid w:val="00BD65CB"/>
    <w:rsid w:val="00C045B6"/>
    <w:rsid w:val="00C0715B"/>
    <w:rsid w:val="00C150CC"/>
    <w:rsid w:val="00C36043"/>
    <w:rsid w:val="00C57855"/>
    <w:rsid w:val="00C628CC"/>
    <w:rsid w:val="00C92B2A"/>
    <w:rsid w:val="00CB6FEF"/>
    <w:rsid w:val="00D002C1"/>
    <w:rsid w:val="00D530F5"/>
    <w:rsid w:val="00DA7DC8"/>
    <w:rsid w:val="00DB551E"/>
    <w:rsid w:val="00DB70E2"/>
    <w:rsid w:val="00DC2675"/>
    <w:rsid w:val="00DC5326"/>
    <w:rsid w:val="00DD3FA2"/>
    <w:rsid w:val="00DF1A4A"/>
    <w:rsid w:val="00E1709C"/>
    <w:rsid w:val="00EB2D94"/>
    <w:rsid w:val="00EC4936"/>
    <w:rsid w:val="00ED251F"/>
    <w:rsid w:val="00ED7750"/>
    <w:rsid w:val="00F30153"/>
    <w:rsid w:val="00FB6694"/>
    <w:rsid w:val="00FE7424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E1"/>
    <w:rPr>
      <w:rFonts w:ascii="Tahoma" w:hAnsi="Tahoma" w:cs="Tahoma"/>
      <w:sz w:val="16"/>
      <w:szCs w:val="16"/>
    </w:rPr>
  </w:style>
  <w:style w:type="paragraph" w:customStyle="1" w:styleId="qowt-stl-">
    <w:name w:val="qowt-stl-обычный"/>
    <w:basedOn w:val="a"/>
    <w:rsid w:val="009E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699E"/>
    <w:pPr>
      <w:ind w:left="720"/>
      <w:contextualSpacing/>
    </w:pPr>
  </w:style>
  <w:style w:type="paragraph" w:customStyle="1" w:styleId="qowt-stl-1">
    <w:name w:val="qowt-stl-обычный1"/>
    <w:basedOn w:val="a"/>
    <w:rsid w:val="00BB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C2AE8-C469-4B43-98E4-8992B85A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2021-03-19T13:57:00Z</cp:lastPrinted>
  <dcterms:created xsi:type="dcterms:W3CDTF">2024-01-04T13:05:00Z</dcterms:created>
  <dcterms:modified xsi:type="dcterms:W3CDTF">2024-01-08T09:04:00Z</dcterms:modified>
</cp:coreProperties>
</file>