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A129A" w14:textId="7403E6F4" w:rsidR="00802103" w:rsidRDefault="007F1047" w:rsidP="00802103">
      <w:pPr>
        <w:spacing w:before="240" w:after="0"/>
        <w:jc w:val="center"/>
        <w:rPr>
          <w:b/>
          <w:bCs/>
          <w:sz w:val="24"/>
          <w:szCs w:val="24"/>
          <w:lang w:val="uk-UA"/>
        </w:rPr>
      </w:pPr>
      <w:proofErr w:type="spellStart"/>
      <w:r w:rsidRPr="007F1047">
        <w:rPr>
          <w:rFonts w:eastAsia="Times New Roman" w:cs="Times New Roman"/>
          <w:b/>
          <w:bCs/>
          <w:color w:val="0E2938"/>
          <w:sz w:val="24"/>
          <w:szCs w:val="24"/>
          <w:lang w:eastAsia="ru-RU"/>
        </w:rPr>
        <w:t>Обґрунтування</w:t>
      </w:r>
      <w:proofErr w:type="spellEnd"/>
      <w:r w:rsidRPr="007F1047">
        <w:rPr>
          <w:rFonts w:eastAsia="Times New Roman" w:cs="Times New Roman"/>
          <w:b/>
          <w:bCs/>
          <w:color w:val="0E2938"/>
          <w:sz w:val="24"/>
          <w:szCs w:val="24"/>
          <w:lang w:eastAsia="ru-RU"/>
        </w:rPr>
        <w:t xml:space="preserve"> </w:t>
      </w:r>
      <w:proofErr w:type="spellStart"/>
      <w:r w:rsidRPr="007F1047">
        <w:rPr>
          <w:rFonts w:eastAsia="Times New Roman" w:cs="Times New Roman"/>
          <w:b/>
          <w:bCs/>
          <w:color w:val="0E2938"/>
          <w:sz w:val="24"/>
          <w:szCs w:val="24"/>
          <w:lang w:eastAsia="ru-RU"/>
        </w:rPr>
        <w:t>технічних</w:t>
      </w:r>
      <w:proofErr w:type="spellEnd"/>
      <w:r w:rsidRPr="007F1047">
        <w:rPr>
          <w:rFonts w:eastAsia="Times New Roman" w:cs="Times New Roman"/>
          <w:b/>
          <w:bCs/>
          <w:color w:val="0E2938"/>
          <w:sz w:val="24"/>
          <w:szCs w:val="24"/>
          <w:lang w:eastAsia="ru-RU"/>
        </w:rPr>
        <w:t xml:space="preserve"> та </w:t>
      </w:r>
      <w:proofErr w:type="spellStart"/>
      <w:r w:rsidRPr="007F1047">
        <w:rPr>
          <w:rFonts w:eastAsia="Times New Roman" w:cs="Times New Roman"/>
          <w:b/>
          <w:bCs/>
          <w:color w:val="0E2938"/>
          <w:sz w:val="24"/>
          <w:szCs w:val="24"/>
          <w:lang w:eastAsia="ru-RU"/>
        </w:rPr>
        <w:t>якісних</w:t>
      </w:r>
      <w:proofErr w:type="spellEnd"/>
      <w:r w:rsidRPr="007F1047">
        <w:rPr>
          <w:rFonts w:eastAsia="Times New Roman" w:cs="Times New Roman"/>
          <w:b/>
          <w:bCs/>
          <w:color w:val="0E2938"/>
          <w:sz w:val="24"/>
          <w:szCs w:val="24"/>
          <w:lang w:eastAsia="ru-RU"/>
        </w:rPr>
        <w:t xml:space="preserve"> характеристик предмета </w:t>
      </w:r>
      <w:proofErr w:type="spellStart"/>
      <w:r w:rsidRPr="007F1047">
        <w:rPr>
          <w:rFonts w:eastAsia="Times New Roman" w:cs="Times New Roman"/>
          <w:b/>
          <w:bCs/>
          <w:color w:val="0E2938"/>
          <w:sz w:val="24"/>
          <w:szCs w:val="24"/>
          <w:lang w:eastAsia="ru-RU"/>
        </w:rPr>
        <w:t>закупівлі</w:t>
      </w:r>
      <w:proofErr w:type="spellEnd"/>
      <w:r w:rsidRPr="007F1047">
        <w:rPr>
          <w:rFonts w:eastAsia="Times New Roman" w:cs="Times New Roman"/>
          <w:b/>
          <w:bCs/>
          <w:color w:val="0E2938"/>
          <w:sz w:val="24"/>
          <w:szCs w:val="24"/>
          <w:lang w:eastAsia="ru-RU"/>
        </w:rPr>
        <w:t xml:space="preserve"> </w:t>
      </w:r>
    </w:p>
    <w:p w14:paraId="634EE6E0" w14:textId="2F9DA495" w:rsidR="007F1047" w:rsidRPr="00972FAC" w:rsidRDefault="007D063F" w:rsidP="00802103">
      <w:pPr>
        <w:shd w:val="clear" w:color="auto" w:fill="FFFFFF"/>
        <w:spacing w:after="0" w:line="240" w:lineRule="atLeast"/>
        <w:jc w:val="center"/>
        <w:outlineLvl w:val="2"/>
        <w:rPr>
          <w:rFonts w:eastAsia="Times New Roman" w:cs="Times New Roman"/>
          <w:color w:val="0E2938"/>
          <w:sz w:val="24"/>
          <w:szCs w:val="24"/>
          <w:lang w:val="uk-UA" w:eastAsia="ru-RU"/>
        </w:rPr>
      </w:pPr>
      <w:r>
        <w:rPr>
          <w:rFonts w:eastAsia="Times New Roman" w:cs="Times New Roman"/>
          <w:color w:val="0E2938"/>
          <w:sz w:val="24"/>
          <w:szCs w:val="24"/>
          <w:lang w:val="uk-UA" w:eastAsia="ru-RU"/>
        </w:rPr>
        <w:t>01</w:t>
      </w:r>
      <w:r w:rsidR="00795EED">
        <w:rPr>
          <w:rFonts w:eastAsia="Times New Roman" w:cs="Times New Roman"/>
          <w:color w:val="0E2938"/>
          <w:sz w:val="24"/>
          <w:szCs w:val="24"/>
          <w:lang w:val="uk-UA" w:eastAsia="ru-RU"/>
        </w:rPr>
        <w:t xml:space="preserve"> </w:t>
      </w:r>
      <w:r>
        <w:rPr>
          <w:rFonts w:eastAsia="Times New Roman" w:cs="Times New Roman"/>
          <w:color w:val="0E2938"/>
          <w:sz w:val="24"/>
          <w:szCs w:val="24"/>
          <w:lang w:val="uk-UA" w:eastAsia="ru-RU"/>
        </w:rPr>
        <w:t>грудня</w:t>
      </w:r>
      <w:r w:rsidR="007F1047" w:rsidRPr="007F1047">
        <w:rPr>
          <w:rFonts w:eastAsia="Times New Roman" w:cs="Times New Roman"/>
          <w:color w:val="0E2938"/>
          <w:sz w:val="24"/>
          <w:szCs w:val="24"/>
          <w:lang w:eastAsia="ru-RU"/>
        </w:rPr>
        <w:t xml:space="preserve"> 202</w:t>
      </w:r>
      <w:r w:rsidR="00972FAC">
        <w:rPr>
          <w:rFonts w:eastAsia="Times New Roman" w:cs="Times New Roman"/>
          <w:color w:val="0E2938"/>
          <w:sz w:val="24"/>
          <w:szCs w:val="24"/>
          <w:lang w:val="uk-UA" w:eastAsia="ru-RU"/>
        </w:rPr>
        <w:t>3</w:t>
      </w:r>
    </w:p>
    <w:p w14:paraId="0E7945C4" w14:textId="77777777" w:rsidR="007F1047" w:rsidRPr="007F1047" w:rsidRDefault="007F1047" w:rsidP="007F1047">
      <w:pPr>
        <w:shd w:val="clear" w:color="auto" w:fill="FFFFFF"/>
        <w:spacing w:after="0" w:line="240" w:lineRule="atLeast"/>
        <w:rPr>
          <w:rFonts w:eastAsia="Times New Roman" w:cs="Times New Roman"/>
          <w:color w:val="0E2938"/>
          <w:sz w:val="24"/>
          <w:szCs w:val="24"/>
          <w:lang w:eastAsia="ru-RU"/>
        </w:rPr>
      </w:pPr>
    </w:p>
    <w:p w14:paraId="64FBFAB6" w14:textId="77777777" w:rsidR="007F1047" w:rsidRPr="007F1047" w:rsidRDefault="007F1047" w:rsidP="007F1047">
      <w:pPr>
        <w:shd w:val="clear" w:color="auto" w:fill="FFFFFF"/>
        <w:spacing w:after="0" w:line="240" w:lineRule="atLeast"/>
        <w:jc w:val="center"/>
        <w:rPr>
          <w:rFonts w:eastAsia="Times New Roman" w:cs="Times New Roman"/>
          <w:color w:val="0E2938"/>
          <w:sz w:val="24"/>
          <w:szCs w:val="24"/>
          <w:lang w:eastAsia="ru-RU"/>
        </w:rPr>
      </w:pPr>
      <w:proofErr w:type="spellStart"/>
      <w:r w:rsidRPr="007F1047">
        <w:rPr>
          <w:rFonts w:eastAsia="Times New Roman" w:cs="Times New Roman"/>
          <w:b/>
          <w:bCs/>
          <w:color w:val="0E2938"/>
          <w:sz w:val="24"/>
          <w:szCs w:val="24"/>
          <w:lang w:eastAsia="ru-RU"/>
        </w:rPr>
        <w:t>Обґрунтування</w:t>
      </w:r>
      <w:proofErr w:type="spellEnd"/>
      <w:r w:rsidRPr="007F1047">
        <w:rPr>
          <w:rFonts w:eastAsia="Times New Roman" w:cs="Times New Roman"/>
          <w:b/>
          <w:bCs/>
          <w:color w:val="0E2938"/>
          <w:sz w:val="24"/>
          <w:szCs w:val="24"/>
          <w:lang w:eastAsia="ru-RU"/>
        </w:rPr>
        <w:t xml:space="preserve"> </w:t>
      </w:r>
      <w:proofErr w:type="spellStart"/>
      <w:r w:rsidRPr="007F1047">
        <w:rPr>
          <w:rFonts w:eastAsia="Times New Roman" w:cs="Times New Roman"/>
          <w:b/>
          <w:bCs/>
          <w:color w:val="0E2938"/>
          <w:sz w:val="24"/>
          <w:szCs w:val="24"/>
          <w:lang w:eastAsia="ru-RU"/>
        </w:rPr>
        <w:t>технічних</w:t>
      </w:r>
      <w:proofErr w:type="spellEnd"/>
      <w:r w:rsidRPr="007F1047">
        <w:rPr>
          <w:rFonts w:eastAsia="Times New Roman" w:cs="Times New Roman"/>
          <w:b/>
          <w:bCs/>
          <w:color w:val="0E2938"/>
          <w:sz w:val="24"/>
          <w:szCs w:val="24"/>
          <w:lang w:eastAsia="ru-RU"/>
        </w:rPr>
        <w:t xml:space="preserve"> та </w:t>
      </w:r>
      <w:proofErr w:type="spellStart"/>
      <w:r w:rsidRPr="007F1047">
        <w:rPr>
          <w:rFonts w:eastAsia="Times New Roman" w:cs="Times New Roman"/>
          <w:b/>
          <w:bCs/>
          <w:color w:val="0E2938"/>
          <w:sz w:val="24"/>
          <w:szCs w:val="24"/>
          <w:lang w:eastAsia="ru-RU"/>
        </w:rPr>
        <w:t>якісних</w:t>
      </w:r>
      <w:proofErr w:type="spellEnd"/>
      <w:r w:rsidRPr="007F1047">
        <w:rPr>
          <w:rFonts w:eastAsia="Times New Roman" w:cs="Times New Roman"/>
          <w:b/>
          <w:bCs/>
          <w:color w:val="0E2938"/>
          <w:sz w:val="24"/>
          <w:szCs w:val="24"/>
          <w:lang w:eastAsia="ru-RU"/>
        </w:rPr>
        <w:t xml:space="preserve"> характеристик предмета </w:t>
      </w:r>
      <w:proofErr w:type="spellStart"/>
      <w:r w:rsidRPr="007F1047">
        <w:rPr>
          <w:rFonts w:eastAsia="Times New Roman" w:cs="Times New Roman"/>
          <w:b/>
          <w:bCs/>
          <w:color w:val="0E2938"/>
          <w:sz w:val="24"/>
          <w:szCs w:val="24"/>
          <w:lang w:eastAsia="ru-RU"/>
        </w:rPr>
        <w:t>закупівлі</w:t>
      </w:r>
      <w:proofErr w:type="spellEnd"/>
      <w:r w:rsidRPr="007F1047">
        <w:rPr>
          <w:rFonts w:eastAsia="Times New Roman" w:cs="Times New Roman"/>
          <w:b/>
          <w:bCs/>
          <w:color w:val="0E2938"/>
          <w:sz w:val="24"/>
          <w:szCs w:val="24"/>
          <w:lang w:eastAsia="ru-RU"/>
        </w:rPr>
        <w:t xml:space="preserve">, </w:t>
      </w:r>
      <w:proofErr w:type="spellStart"/>
      <w:r w:rsidRPr="007F1047">
        <w:rPr>
          <w:rFonts w:eastAsia="Times New Roman" w:cs="Times New Roman"/>
          <w:b/>
          <w:bCs/>
          <w:color w:val="0E2938"/>
          <w:sz w:val="24"/>
          <w:szCs w:val="24"/>
          <w:lang w:eastAsia="ru-RU"/>
        </w:rPr>
        <w:t>розміру</w:t>
      </w:r>
      <w:proofErr w:type="spellEnd"/>
      <w:r w:rsidRPr="007F1047">
        <w:rPr>
          <w:rFonts w:eastAsia="Times New Roman" w:cs="Times New Roman"/>
          <w:b/>
          <w:bCs/>
          <w:color w:val="0E2938"/>
          <w:sz w:val="24"/>
          <w:szCs w:val="24"/>
          <w:lang w:eastAsia="ru-RU"/>
        </w:rPr>
        <w:t xml:space="preserve"> бюджетного </w:t>
      </w:r>
      <w:proofErr w:type="spellStart"/>
      <w:r w:rsidRPr="007F1047">
        <w:rPr>
          <w:rFonts w:eastAsia="Times New Roman" w:cs="Times New Roman"/>
          <w:b/>
          <w:bCs/>
          <w:color w:val="0E2938"/>
          <w:sz w:val="24"/>
          <w:szCs w:val="24"/>
          <w:lang w:eastAsia="ru-RU"/>
        </w:rPr>
        <w:t>призначення</w:t>
      </w:r>
      <w:proofErr w:type="spellEnd"/>
      <w:r w:rsidRPr="007F1047">
        <w:rPr>
          <w:rFonts w:eastAsia="Times New Roman" w:cs="Times New Roman"/>
          <w:b/>
          <w:bCs/>
          <w:color w:val="0E2938"/>
          <w:sz w:val="24"/>
          <w:szCs w:val="24"/>
          <w:lang w:eastAsia="ru-RU"/>
        </w:rPr>
        <w:t xml:space="preserve">, </w:t>
      </w:r>
      <w:proofErr w:type="spellStart"/>
      <w:r w:rsidRPr="007F1047">
        <w:rPr>
          <w:rFonts w:eastAsia="Times New Roman" w:cs="Times New Roman"/>
          <w:b/>
          <w:bCs/>
          <w:color w:val="0E2938"/>
          <w:sz w:val="24"/>
          <w:szCs w:val="24"/>
          <w:lang w:eastAsia="ru-RU"/>
        </w:rPr>
        <w:t>очікуваної</w:t>
      </w:r>
      <w:proofErr w:type="spellEnd"/>
      <w:r w:rsidRPr="007F1047">
        <w:rPr>
          <w:rFonts w:eastAsia="Times New Roman" w:cs="Times New Roman"/>
          <w:b/>
          <w:bCs/>
          <w:color w:val="0E2938"/>
          <w:sz w:val="24"/>
          <w:szCs w:val="24"/>
          <w:lang w:eastAsia="ru-RU"/>
        </w:rPr>
        <w:t xml:space="preserve"> </w:t>
      </w:r>
      <w:proofErr w:type="spellStart"/>
      <w:r w:rsidRPr="007F1047">
        <w:rPr>
          <w:rFonts w:eastAsia="Times New Roman" w:cs="Times New Roman"/>
          <w:b/>
          <w:bCs/>
          <w:color w:val="0E2938"/>
          <w:sz w:val="24"/>
          <w:szCs w:val="24"/>
          <w:lang w:eastAsia="ru-RU"/>
        </w:rPr>
        <w:t>вартості</w:t>
      </w:r>
      <w:proofErr w:type="spellEnd"/>
      <w:r w:rsidRPr="007F1047">
        <w:rPr>
          <w:rFonts w:eastAsia="Times New Roman" w:cs="Times New Roman"/>
          <w:b/>
          <w:bCs/>
          <w:color w:val="0E2938"/>
          <w:sz w:val="24"/>
          <w:szCs w:val="24"/>
          <w:lang w:eastAsia="ru-RU"/>
        </w:rPr>
        <w:t xml:space="preserve"> предмета </w:t>
      </w:r>
      <w:proofErr w:type="spellStart"/>
      <w:r w:rsidRPr="007F1047">
        <w:rPr>
          <w:rFonts w:eastAsia="Times New Roman" w:cs="Times New Roman"/>
          <w:b/>
          <w:bCs/>
          <w:color w:val="0E2938"/>
          <w:sz w:val="24"/>
          <w:szCs w:val="24"/>
          <w:lang w:eastAsia="ru-RU"/>
        </w:rPr>
        <w:t>закупівлі</w:t>
      </w:r>
      <w:proofErr w:type="spellEnd"/>
    </w:p>
    <w:p w14:paraId="31CE0211" w14:textId="77777777" w:rsidR="007F1047" w:rsidRPr="007F1047" w:rsidRDefault="007F1047" w:rsidP="007F1047">
      <w:pPr>
        <w:shd w:val="clear" w:color="auto" w:fill="FFFFFF"/>
        <w:spacing w:after="0" w:line="240" w:lineRule="atLeast"/>
        <w:jc w:val="center"/>
        <w:rPr>
          <w:rFonts w:eastAsia="Times New Roman" w:cs="Times New Roman"/>
          <w:color w:val="0E2938"/>
          <w:sz w:val="24"/>
          <w:szCs w:val="24"/>
          <w:lang w:eastAsia="ru-RU"/>
        </w:rPr>
      </w:pPr>
      <w:r w:rsidRPr="007F1047">
        <w:rPr>
          <w:rFonts w:eastAsia="Times New Roman" w:cs="Times New Roman"/>
          <w:color w:val="0E2938"/>
          <w:sz w:val="24"/>
          <w:szCs w:val="24"/>
          <w:lang w:eastAsia="ru-RU"/>
        </w:rPr>
        <w:t>(</w:t>
      </w:r>
      <w:proofErr w:type="spellStart"/>
      <w:r w:rsidRPr="007F1047">
        <w:rPr>
          <w:rFonts w:eastAsia="Times New Roman" w:cs="Times New Roman"/>
          <w:color w:val="0E2938"/>
          <w:sz w:val="24"/>
          <w:szCs w:val="24"/>
          <w:lang w:eastAsia="ru-RU"/>
        </w:rPr>
        <w:t>відповідно</w:t>
      </w:r>
      <w:proofErr w:type="spellEnd"/>
      <w:r w:rsidRPr="007F1047">
        <w:rPr>
          <w:rFonts w:eastAsia="Times New Roman" w:cs="Times New Roman"/>
          <w:color w:val="0E2938"/>
          <w:sz w:val="24"/>
          <w:szCs w:val="24"/>
          <w:lang w:eastAsia="ru-RU"/>
        </w:rPr>
        <w:t xml:space="preserve"> </w:t>
      </w:r>
      <w:proofErr w:type="gramStart"/>
      <w:r w:rsidRPr="007F1047">
        <w:rPr>
          <w:rFonts w:eastAsia="Times New Roman" w:cs="Times New Roman"/>
          <w:color w:val="0E2938"/>
          <w:sz w:val="24"/>
          <w:szCs w:val="24"/>
          <w:lang w:eastAsia="ru-RU"/>
        </w:rPr>
        <w:t>до пункту</w:t>
      </w:r>
      <w:proofErr w:type="gramEnd"/>
      <w:r w:rsidRPr="007F1047">
        <w:rPr>
          <w:rFonts w:eastAsia="Times New Roman" w:cs="Times New Roman"/>
          <w:color w:val="0E2938"/>
          <w:sz w:val="24"/>
          <w:szCs w:val="24"/>
          <w:lang w:eastAsia="ru-RU"/>
        </w:rPr>
        <w:t xml:space="preserve"> 41 постанови КМУ </w:t>
      </w:r>
      <w:proofErr w:type="spellStart"/>
      <w:r w:rsidRPr="007F1047">
        <w:rPr>
          <w:rFonts w:eastAsia="Times New Roman" w:cs="Times New Roman"/>
          <w:color w:val="0E2938"/>
          <w:sz w:val="24"/>
          <w:szCs w:val="24"/>
          <w:lang w:eastAsia="ru-RU"/>
        </w:rPr>
        <w:t>від</w:t>
      </w:r>
      <w:proofErr w:type="spellEnd"/>
      <w:r w:rsidRPr="007F1047">
        <w:rPr>
          <w:rFonts w:eastAsia="Times New Roman" w:cs="Times New Roman"/>
          <w:color w:val="0E2938"/>
          <w:sz w:val="24"/>
          <w:szCs w:val="24"/>
          <w:lang w:eastAsia="ru-RU"/>
        </w:rPr>
        <w:t xml:space="preserve"> 11.10.2016 № 710 «Про </w:t>
      </w:r>
      <w:proofErr w:type="spellStart"/>
      <w:r w:rsidRPr="007F1047">
        <w:rPr>
          <w:rFonts w:eastAsia="Times New Roman" w:cs="Times New Roman"/>
          <w:color w:val="0E2938"/>
          <w:sz w:val="24"/>
          <w:szCs w:val="24"/>
          <w:lang w:eastAsia="ru-RU"/>
        </w:rPr>
        <w:t>ефективне</w:t>
      </w:r>
      <w:proofErr w:type="spellEnd"/>
      <w:r w:rsidRPr="007F1047">
        <w:rPr>
          <w:rFonts w:eastAsia="Times New Roman" w:cs="Times New Roman"/>
          <w:color w:val="0E2938"/>
          <w:sz w:val="24"/>
          <w:szCs w:val="24"/>
          <w:lang w:eastAsia="ru-RU"/>
        </w:rPr>
        <w:t xml:space="preserve"> </w:t>
      </w:r>
      <w:proofErr w:type="spellStart"/>
      <w:r w:rsidRPr="007F1047">
        <w:rPr>
          <w:rFonts w:eastAsia="Times New Roman" w:cs="Times New Roman"/>
          <w:color w:val="0E2938"/>
          <w:sz w:val="24"/>
          <w:szCs w:val="24"/>
          <w:lang w:eastAsia="ru-RU"/>
        </w:rPr>
        <w:t>використання</w:t>
      </w:r>
      <w:proofErr w:type="spellEnd"/>
      <w:r w:rsidRPr="007F1047">
        <w:rPr>
          <w:rFonts w:eastAsia="Times New Roman" w:cs="Times New Roman"/>
          <w:color w:val="0E2938"/>
          <w:sz w:val="24"/>
          <w:szCs w:val="24"/>
          <w:lang w:eastAsia="ru-RU"/>
        </w:rPr>
        <w:t xml:space="preserve"> </w:t>
      </w:r>
      <w:proofErr w:type="spellStart"/>
      <w:r w:rsidRPr="007F1047">
        <w:rPr>
          <w:rFonts w:eastAsia="Times New Roman" w:cs="Times New Roman"/>
          <w:color w:val="0E2938"/>
          <w:sz w:val="24"/>
          <w:szCs w:val="24"/>
          <w:lang w:eastAsia="ru-RU"/>
        </w:rPr>
        <w:t>державних</w:t>
      </w:r>
      <w:proofErr w:type="spellEnd"/>
      <w:r w:rsidRPr="007F1047">
        <w:rPr>
          <w:rFonts w:eastAsia="Times New Roman" w:cs="Times New Roman"/>
          <w:color w:val="0E2938"/>
          <w:sz w:val="24"/>
          <w:szCs w:val="24"/>
          <w:lang w:eastAsia="ru-RU"/>
        </w:rPr>
        <w:t xml:space="preserve"> </w:t>
      </w:r>
      <w:proofErr w:type="spellStart"/>
      <w:r w:rsidRPr="007F1047">
        <w:rPr>
          <w:rFonts w:eastAsia="Times New Roman" w:cs="Times New Roman"/>
          <w:color w:val="0E2938"/>
          <w:sz w:val="24"/>
          <w:szCs w:val="24"/>
          <w:lang w:eastAsia="ru-RU"/>
        </w:rPr>
        <w:t>коштів</w:t>
      </w:r>
      <w:proofErr w:type="spellEnd"/>
      <w:r w:rsidRPr="007F1047">
        <w:rPr>
          <w:rFonts w:eastAsia="Times New Roman" w:cs="Times New Roman"/>
          <w:color w:val="0E2938"/>
          <w:sz w:val="24"/>
          <w:szCs w:val="24"/>
          <w:lang w:eastAsia="ru-RU"/>
        </w:rPr>
        <w:t>» (</w:t>
      </w:r>
      <w:proofErr w:type="spellStart"/>
      <w:r w:rsidRPr="007F1047">
        <w:rPr>
          <w:rFonts w:eastAsia="Times New Roman" w:cs="Times New Roman"/>
          <w:color w:val="0E2938"/>
          <w:sz w:val="24"/>
          <w:szCs w:val="24"/>
          <w:lang w:eastAsia="ru-RU"/>
        </w:rPr>
        <w:t>зі</w:t>
      </w:r>
      <w:proofErr w:type="spellEnd"/>
      <w:r w:rsidRPr="007F1047">
        <w:rPr>
          <w:rFonts w:eastAsia="Times New Roman" w:cs="Times New Roman"/>
          <w:color w:val="0E2938"/>
          <w:sz w:val="24"/>
          <w:szCs w:val="24"/>
          <w:lang w:eastAsia="ru-RU"/>
        </w:rPr>
        <w:t xml:space="preserve"> </w:t>
      </w:r>
      <w:proofErr w:type="spellStart"/>
      <w:r w:rsidRPr="007F1047">
        <w:rPr>
          <w:rFonts w:eastAsia="Times New Roman" w:cs="Times New Roman"/>
          <w:color w:val="0E2938"/>
          <w:sz w:val="24"/>
          <w:szCs w:val="24"/>
          <w:lang w:eastAsia="ru-RU"/>
        </w:rPr>
        <w:t>змінами</w:t>
      </w:r>
      <w:proofErr w:type="spellEnd"/>
      <w:r w:rsidRPr="007F1047">
        <w:rPr>
          <w:rFonts w:eastAsia="Times New Roman" w:cs="Times New Roman"/>
          <w:color w:val="0E2938"/>
          <w:sz w:val="24"/>
          <w:szCs w:val="24"/>
          <w:lang w:eastAsia="ru-RU"/>
        </w:rPr>
        <w:t>))</w:t>
      </w:r>
    </w:p>
    <w:p w14:paraId="473219DF" w14:textId="50A95F2D" w:rsidR="007F1047" w:rsidRPr="007F1047" w:rsidRDefault="007F1047" w:rsidP="007F1047">
      <w:pPr>
        <w:shd w:val="clear" w:color="auto" w:fill="FFFFFF"/>
        <w:spacing w:after="0" w:line="240" w:lineRule="atLeast"/>
        <w:rPr>
          <w:rFonts w:eastAsia="Times New Roman" w:cs="Times New Roman"/>
          <w:color w:val="0E2938"/>
          <w:sz w:val="24"/>
          <w:szCs w:val="24"/>
          <w:lang w:eastAsia="ru-RU"/>
        </w:rPr>
      </w:pPr>
      <w:r w:rsidRPr="007F1047">
        <w:rPr>
          <w:rFonts w:eastAsia="Times New Roman" w:cs="Times New Roman"/>
          <w:b/>
          <w:bCs/>
          <w:color w:val="0E2938"/>
          <w:sz w:val="24"/>
          <w:szCs w:val="24"/>
          <w:lang w:eastAsia="ru-RU"/>
        </w:rPr>
        <w:t xml:space="preserve">1. </w:t>
      </w:r>
      <w:proofErr w:type="spellStart"/>
      <w:proofErr w:type="gramStart"/>
      <w:r w:rsidRPr="007F1047">
        <w:rPr>
          <w:rFonts w:eastAsia="Times New Roman" w:cs="Times New Roman"/>
          <w:b/>
          <w:bCs/>
          <w:color w:val="0E2938"/>
          <w:sz w:val="24"/>
          <w:szCs w:val="24"/>
          <w:lang w:eastAsia="ru-RU"/>
        </w:rPr>
        <w:t>Замовник</w:t>
      </w:r>
      <w:proofErr w:type="spellEnd"/>
      <w:r w:rsidRPr="007F1047">
        <w:rPr>
          <w:rFonts w:eastAsia="Times New Roman" w:cs="Times New Roman"/>
          <w:b/>
          <w:bCs/>
          <w:color w:val="0E2938"/>
          <w:sz w:val="24"/>
          <w:szCs w:val="24"/>
          <w:lang w:eastAsia="ru-RU"/>
        </w:rPr>
        <w:t xml:space="preserve"> :</w:t>
      </w:r>
      <w:proofErr w:type="gramEnd"/>
      <w:r w:rsidRPr="007F1047">
        <w:rPr>
          <w:rFonts w:eastAsia="Times New Roman" w:cs="Times New Roman"/>
          <w:color w:val="0E2938"/>
          <w:sz w:val="24"/>
          <w:szCs w:val="24"/>
          <w:lang w:eastAsia="ru-RU"/>
        </w:rPr>
        <w:t> В</w:t>
      </w:r>
      <w:proofErr w:type="spellStart"/>
      <w:r>
        <w:rPr>
          <w:rFonts w:eastAsia="Times New Roman" w:cs="Times New Roman"/>
          <w:color w:val="0E2938"/>
          <w:sz w:val="24"/>
          <w:szCs w:val="24"/>
          <w:lang w:val="uk-UA" w:eastAsia="ru-RU"/>
        </w:rPr>
        <w:t>иконавчий</w:t>
      </w:r>
      <w:proofErr w:type="spellEnd"/>
      <w:r>
        <w:rPr>
          <w:rFonts w:eastAsia="Times New Roman" w:cs="Times New Roman"/>
          <w:color w:val="0E2938"/>
          <w:sz w:val="24"/>
          <w:szCs w:val="24"/>
          <w:lang w:val="uk-UA" w:eastAsia="ru-RU"/>
        </w:rPr>
        <w:t xml:space="preserve"> комітет Ніжинської міської ради Чернігівської області</w:t>
      </w:r>
      <w:r w:rsidRPr="007F1047">
        <w:rPr>
          <w:rFonts w:eastAsia="Times New Roman" w:cs="Times New Roman"/>
          <w:color w:val="0E2938"/>
          <w:sz w:val="24"/>
          <w:szCs w:val="24"/>
          <w:lang w:eastAsia="ru-RU"/>
        </w:rPr>
        <w:t xml:space="preserve">, код ЄДРПОУ </w:t>
      </w:r>
      <w:r>
        <w:rPr>
          <w:rFonts w:eastAsia="Times New Roman" w:cs="Times New Roman"/>
          <w:color w:val="0E2938"/>
          <w:sz w:val="24"/>
          <w:szCs w:val="24"/>
          <w:lang w:val="uk-UA" w:eastAsia="ru-RU"/>
        </w:rPr>
        <w:t>04061783</w:t>
      </w:r>
      <w:r w:rsidRPr="007F1047">
        <w:rPr>
          <w:rFonts w:eastAsia="Times New Roman" w:cs="Times New Roman"/>
          <w:color w:val="0E2938"/>
          <w:sz w:val="24"/>
          <w:szCs w:val="24"/>
          <w:lang w:eastAsia="ru-RU"/>
        </w:rPr>
        <w:t xml:space="preserve">,  м. </w:t>
      </w:r>
      <w:r>
        <w:rPr>
          <w:rFonts w:eastAsia="Times New Roman" w:cs="Times New Roman"/>
          <w:color w:val="0E2938"/>
          <w:sz w:val="24"/>
          <w:szCs w:val="24"/>
          <w:lang w:val="uk-UA" w:eastAsia="ru-RU"/>
        </w:rPr>
        <w:t>Ніжин</w:t>
      </w:r>
      <w:r w:rsidRPr="007F1047">
        <w:rPr>
          <w:rFonts w:eastAsia="Times New Roman" w:cs="Times New Roman"/>
          <w:color w:val="0E2938"/>
          <w:sz w:val="24"/>
          <w:szCs w:val="24"/>
          <w:lang w:eastAsia="ru-RU"/>
        </w:rPr>
        <w:t xml:space="preserve">, </w:t>
      </w:r>
      <w:r>
        <w:rPr>
          <w:rFonts w:eastAsia="Times New Roman" w:cs="Times New Roman"/>
          <w:color w:val="0E2938"/>
          <w:sz w:val="24"/>
          <w:szCs w:val="24"/>
          <w:lang w:val="uk-UA" w:eastAsia="ru-RU"/>
        </w:rPr>
        <w:t>площа імені Івана Франка, 1</w:t>
      </w:r>
      <w:r w:rsidRPr="007F1047">
        <w:rPr>
          <w:rFonts w:eastAsia="Times New Roman" w:cs="Times New Roman"/>
          <w:color w:val="0E2938"/>
          <w:sz w:val="24"/>
          <w:szCs w:val="24"/>
          <w:lang w:eastAsia="ru-RU"/>
        </w:rPr>
        <w:t>.</w:t>
      </w:r>
    </w:p>
    <w:p w14:paraId="25876E3F" w14:textId="4DB294D5" w:rsidR="00972FAC" w:rsidRDefault="007F1047" w:rsidP="00972FAC">
      <w:pPr>
        <w:shd w:val="clear" w:color="auto" w:fill="FFFFFF"/>
        <w:spacing w:after="0" w:line="240" w:lineRule="atLeast"/>
        <w:rPr>
          <w:rFonts w:ascii="Arial" w:hAnsi="Arial" w:cs="Arial"/>
          <w:color w:val="454545"/>
          <w:sz w:val="21"/>
          <w:szCs w:val="21"/>
          <w:shd w:val="clear" w:color="auto" w:fill="F0F5F2"/>
        </w:rPr>
      </w:pPr>
      <w:r w:rsidRPr="00C579D6">
        <w:rPr>
          <w:rFonts w:eastAsia="Times New Roman" w:cs="Times New Roman"/>
          <w:b/>
          <w:bCs/>
          <w:color w:val="0E2938"/>
          <w:sz w:val="24"/>
          <w:szCs w:val="24"/>
          <w:lang w:eastAsia="ru-RU"/>
        </w:rPr>
        <w:t xml:space="preserve">2. </w:t>
      </w:r>
      <w:proofErr w:type="spellStart"/>
      <w:r w:rsidRPr="00C579D6">
        <w:rPr>
          <w:rFonts w:eastAsia="Times New Roman" w:cs="Times New Roman"/>
          <w:b/>
          <w:bCs/>
          <w:color w:val="0E2938"/>
          <w:sz w:val="24"/>
          <w:szCs w:val="24"/>
          <w:lang w:eastAsia="ru-RU"/>
        </w:rPr>
        <w:t>Ідентифікатор</w:t>
      </w:r>
      <w:proofErr w:type="spellEnd"/>
      <w:r w:rsidRPr="00C579D6">
        <w:rPr>
          <w:rFonts w:eastAsia="Times New Roman" w:cs="Times New Roman"/>
          <w:b/>
          <w:bCs/>
          <w:color w:val="0E2938"/>
          <w:sz w:val="24"/>
          <w:szCs w:val="24"/>
          <w:lang w:eastAsia="ru-RU"/>
        </w:rPr>
        <w:t xml:space="preserve"> </w:t>
      </w:r>
      <w:proofErr w:type="spellStart"/>
      <w:r w:rsidRPr="00C579D6">
        <w:rPr>
          <w:rFonts w:eastAsia="Times New Roman" w:cs="Times New Roman"/>
          <w:b/>
          <w:bCs/>
          <w:color w:val="0E2938"/>
          <w:sz w:val="24"/>
          <w:szCs w:val="24"/>
          <w:lang w:eastAsia="ru-RU"/>
        </w:rPr>
        <w:t>закупівлі</w:t>
      </w:r>
      <w:proofErr w:type="spellEnd"/>
      <w:r w:rsidRPr="00C579D6">
        <w:rPr>
          <w:rFonts w:eastAsia="Times New Roman" w:cs="Times New Roman"/>
          <w:b/>
          <w:bCs/>
          <w:color w:val="0E2938"/>
          <w:sz w:val="24"/>
          <w:szCs w:val="24"/>
          <w:lang w:eastAsia="ru-RU"/>
        </w:rPr>
        <w:t>:</w:t>
      </w:r>
      <w:r w:rsidRPr="007F1047">
        <w:rPr>
          <w:rFonts w:eastAsia="Times New Roman" w:cs="Times New Roman"/>
          <w:color w:val="0E2938"/>
          <w:sz w:val="24"/>
          <w:szCs w:val="24"/>
          <w:lang w:eastAsia="ru-RU"/>
        </w:rPr>
        <w:t> </w:t>
      </w:r>
      <w:hyperlink r:id="rId5" w:tgtFrame="_blank" w:tooltip="Оголошення на порталі Уповноваженого органу" w:history="1">
        <w:r w:rsidR="0064099F">
          <w:rPr>
            <w:rStyle w:val="js-apiid"/>
            <w:rFonts w:ascii="Arial" w:hAnsi="Arial" w:cs="Arial"/>
            <w:color w:val="000000"/>
            <w:sz w:val="21"/>
            <w:szCs w:val="21"/>
            <w:bdr w:val="none" w:sz="0" w:space="0" w:color="auto" w:frame="1"/>
            <w:shd w:val="clear" w:color="auto" w:fill="EEEEEE"/>
          </w:rPr>
          <w:t>UA-2023-12-01-013550-a</w:t>
        </w:r>
      </w:hyperlink>
    </w:p>
    <w:p w14:paraId="20CD0B86" w14:textId="77777777" w:rsidR="004E48FE" w:rsidRDefault="007F1047" w:rsidP="00795EED">
      <w:pPr>
        <w:spacing w:before="240" w:after="0"/>
        <w:jc w:val="both"/>
        <w:rPr>
          <w:rFonts w:eastAsia="Calibri" w:cs="Times New Roman"/>
          <w:color w:val="202124"/>
          <w:sz w:val="22"/>
          <w:shd w:val="clear" w:color="auto" w:fill="FFFFFF"/>
          <w:lang w:val="uk-UA" w:eastAsia="ru-RU"/>
        </w:rPr>
      </w:pPr>
      <w:r w:rsidRPr="005479BB">
        <w:rPr>
          <w:rFonts w:eastAsia="Times New Roman" w:cs="Times New Roman"/>
          <w:b/>
          <w:bCs/>
          <w:color w:val="0E2938"/>
          <w:sz w:val="24"/>
          <w:szCs w:val="24"/>
          <w:lang w:val="uk-UA" w:eastAsia="ru-RU"/>
        </w:rPr>
        <w:t xml:space="preserve">3.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w:t>
      </w:r>
      <w:r w:rsidRPr="007A6D4D">
        <w:rPr>
          <w:rFonts w:eastAsia="Times New Roman" w:cs="Times New Roman"/>
          <w:b/>
          <w:bCs/>
          <w:color w:val="0E2938"/>
          <w:sz w:val="24"/>
          <w:szCs w:val="24"/>
          <w:lang w:val="uk-UA" w:eastAsia="ru-RU"/>
        </w:rPr>
        <w:t>назви відповідних класифікаторів предмета закупівлі і частин предмета закупівлі (лотів) (за наявності):</w:t>
      </w:r>
      <w:r w:rsidRPr="007A6D4D">
        <w:rPr>
          <w:rFonts w:eastAsia="Times New Roman" w:cs="Times New Roman"/>
          <w:b/>
          <w:bCs/>
          <w:color w:val="0E2938"/>
          <w:sz w:val="24"/>
          <w:szCs w:val="24"/>
          <w:lang w:eastAsia="ru-RU"/>
        </w:rPr>
        <w:t> </w:t>
      </w:r>
      <w:r w:rsidR="004E48FE" w:rsidRPr="004E48FE">
        <w:rPr>
          <w:rFonts w:eastAsia="Times New Roman" w:cs="Times New Roman"/>
          <w:position w:val="-1"/>
          <w:sz w:val="24"/>
          <w:szCs w:val="24"/>
          <w:lang w:val="uk-UA" w:eastAsia="ru-RU"/>
        </w:rPr>
        <w:t xml:space="preserve">: </w:t>
      </w:r>
      <w:r w:rsidR="004E48FE" w:rsidRPr="004E48FE">
        <w:rPr>
          <w:rFonts w:eastAsia="Calibri" w:cs="Times New Roman"/>
          <w:sz w:val="24"/>
          <w:szCs w:val="24"/>
          <w:lang w:val="uk-UA" w:eastAsia="ru-RU"/>
        </w:rPr>
        <w:t xml:space="preserve"> </w:t>
      </w:r>
      <w:r w:rsidR="004E48FE" w:rsidRPr="004E48FE">
        <w:rPr>
          <w:rFonts w:eastAsia="Calibri" w:cs="Times New Roman"/>
          <w:sz w:val="22"/>
          <w:lang w:val="uk-UA" w:eastAsia="ru-RU"/>
        </w:rPr>
        <w:t xml:space="preserve">код ДК 021:2015 </w:t>
      </w:r>
      <w:r w:rsidR="004E48FE" w:rsidRPr="004E48FE">
        <w:rPr>
          <w:rFonts w:eastAsia="Calibri" w:cs="Times New Roman"/>
          <w:color w:val="040C28"/>
          <w:sz w:val="22"/>
          <w:lang w:val="uk-UA" w:eastAsia="ru-RU"/>
        </w:rPr>
        <w:t>39150000-8</w:t>
      </w:r>
      <w:r w:rsidR="004E48FE" w:rsidRPr="004E48FE">
        <w:rPr>
          <w:rFonts w:eastAsia="Calibri" w:cs="Times New Roman"/>
          <w:color w:val="202124"/>
          <w:sz w:val="22"/>
          <w:shd w:val="clear" w:color="auto" w:fill="FFFFFF"/>
          <w:lang w:val="uk-UA" w:eastAsia="ru-RU"/>
        </w:rPr>
        <w:t xml:space="preserve"> «Меблі та </w:t>
      </w:r>
      <w:proofErr w:type="spellStart"/>
      <w:r w:rsidR="004E48FE" w:rsidRPr="004E48FE">
        <w:rPr>
          <w:rFonts w:eastAsia="Calibri" w:cs="Times New Roman"/>
          <w:color w:val="202124"/>
          <w:sz w:val="22"/>
          <w:shd w:val="clear" w:color="auto" w:fill="FFFFFF"/>
          <w:lang w:val="uk-UA" w:eastAsia="ru-RU"/>
        </w:rPr>
        <w:t>приспособи</w:t>
      </w:r>
      <w:proofErr w:type="spellEnd"/>
      <w:r w:rsidR="004E48FE" w:rsidRPr="004E48FE">
        <w:rPr>
          <w:rFonts w:eastAsia="Calibri" w:cs="Times New Roman"/>
          <w:color w:val="202124"/>
          <w:sz w:val="22"/>
          <w:shd w:val="clear" w:color="auto" w:fill="FFFFFF"/>
          <w:lang w:val="uk-UA" w:eastAsia="ru-RU"/>
        </w:rPr>
        <w:t xml:space="preserve"> різні» ( меблі та </w:t>
      </w:r>
      <w:proofErr w:type="spellStart"/>
      <w:r w:rsidR="004E48FE" w:rsidRPr="004E48FE">
        <w:rPr>
          <w:rFonts w:eastAsia="Calibri" w:cs="Times New Roman"/>
          <w:color w:val="202124"/>
          <w:sz w:val="22"/>
          <w:shd w:val="clear" w:color="auto" w:fill="FFFFFF"/>
          <w:lang w:val="uk-UA" w:eastAsia="ru-RU"/>
        </w:rPr>
        <w:t>приспособи</w:t>
      </w:r>
      <w:proofErr w:type="spellEnd"/>
      <w:r w:rsidR="004E48FE" w:rsidRPr="004E48FE">
        <w:rPr>
          <w:rFonts w:eastAsia="Calibri" w:cs="Times New Roman"/>
          <w:color w:val="202124"/>
          <w:sz w:val="22"/>
          <w:shd w:val="clear" w:color="auto" w:fill="FFFFFF"/>
          <w:lang w:val="uk-UA" w:eastAsia="ru-RU"/>
        </w:rPr>
        <w:t xml:space="preserve"> різні)</w:t>
      </w:r>
    </w:p>
    <w:p w14:paraId="0F93D161" w14:textId="632F1888" w:rsidR="005479BB" w:rsidRPr="00972FAC" w:rsidRDefault="007F1047" w:rsidP="00795EED">
      <w:pPr>
        <w:spacing w:before="240" w:after="0"/>
        <w:jc w:val="both"/>
        <w:rPr>
          <w:rFonts w:eastAsia="Times New Roman" w:cs="Times New Roman"/>
          <w:color w:val="0E2938"/>
          <w:sz w:val="24"/>
          <w:szCs w:val="24"/>
          <w:lang w:eastAsia="ru-RU"/>
        </w:rPr>
      </w:pPr>
      <w:r w:rsidRPr="007A6D4D">
        <w:rPr>
          <w:rFonts w:eastAsia="Times New Roman" w:cs="Times New Roman"/>
          <w:b/>
          <w:bCs/>
          <w:color w:val="0E2938"/>
          <w:sz w:val="24"/>
          <w:szCs w:val="24"/>
          <w:lang w:eastAsia="ru-RU"/>
        </w:rPr>
        <w:t xml:space="preserve">4. </w:t>
      </w:r>
      <w:proofErr w:type="spellStart"/>
      <w:r w:rsidRPr="007A6D4D">
        <w:rPr>
          <w:rFonts w:eastAsia="Times New Roman" w:cs="Times New Roman"/>
          <w:b/>
          <w:bCs/>
          <w:color w:val="0E2938"/>
          <w:sz w:val="24"/>
          <w:szCs w:val="24"/>
          <w:lang w:eastAsia="ru-RU"/>
        </w:rPr>
        <w:t>Обґрунтування</w:t>
      </w:r>
      <w:proofErr w:type="spellEnd"/>
      <w:r w:rsidRPr="007A6D4D">
        <w:rPr>
          <w:rFonts w:eastAsia="Times New Roman" w:cs="Times New Roman"/>
          <w:b/>
          <w:bCs/>
          <w:color w:val="0E2938"/>
          <w:sz w:val="24"/>
          <w:szCs w:val="24"/>
          <w:lang w:eastAsia="ru-RU"/>
        </w:rPr>
        <w:t xml:space="preserve"> </w:t>
      </w:r>
      <w:proofErr w:type="spellStart"/>
      <w:r w:rsidRPr="007A6D4D">
        <w:rPr>
          <w:rFonts w:eastAsia="Times New Roman" w:cs="Times New Roman"/>
          <w:b/>
          <w:bCs/>
          <w:color w:val="0E2938"/>
          <w:sz w:val="24"/>
          <w:szCs w:val="24"/>
          <w:lang w:eastAsia="ru-RU"/>
        </w:rPr>
        <w:t>технічних</w:t>
      </w:r>
      <w:proofErr w:type="spellEnd"/>
      <w:r w:rsidRPr="007A6D4D">
        <w:rPr>
          <w:rFonts w:eastAsia="Times New Roman" w:cs="Times New Roman"/>
          <w:b/>
          <w:bCs/>
          <w:color w:val="0E2938"/>
          <w:sz w:val="24"/>
          <w:szCs w:val="24"/>
          <w:lang w:eastAsia="ru-RU"/>
        </w:rPr>
        <w:t xml:space="preserve"> та </w:t>
      </w:r>
      <w:proofErr w:type="spellStart"/>
      <w:r w:rsidRPr="007A6D4D">
        <w:rPr>
          <w:rFonts w:eastAsia="Times New Roman" w:cs="Times New Roman"/>
          <w:b/>
          <w:bCs/>
          <w:color w:val="0E2938"/>
          <w:sz w:val="24"/>
          <w:szCs w:val="24"/>
          <w:lang w:eastAsia="ru-RU"/>
        </w:rPr>
        <w:t>якісних</w:t>
      </w:r>
      <w:proofErr w:type="spellEnd"/>
      <w:r w:rsidRPr="007A6D4D">
        <w:rPr>
          <w:rFonts w:eastAsia="Times New Roman" w:cs="Times New Roman"/>
          <w:b/>
          <w:bCs/>
          <w:color w:val="0E2938"/>
          <w:sz w:val="24"/>
          <w:szCs w:val="24"/>
          <w:lang w:eastAsia="ru-RU"/>
        </w:rPr>
        <w:t xml:space="preserve"> характеристик предмета </w:t>
      </w:r>
      <w:proofErr w:type="spellStart"/>
      <w:r w:rsidRPr="007A6D4D">
        <w:rPr>
          <w:rFonts w:eastAsia="Times New Roman" w:cs="Times New Roman"/>
          <w:b/>
          <w:bCs/>
          <w:color w:val="0E2938"/>
          <w:sz w:val="24"/>
          <w:szCs w:val="24"/>
          <w:lang w:eastAsia="ru-RU"/>
        </w:rPr>
        <w:t>закупівлі</w:t>
      </w:r>
      <w:proofErr w:type="spellEnd"/>
      <w:r w:rsidRPr="007A6D4D">
        <w:rPr>
          <w:rFonts w:eastAsia="Times New Roman" w:cs="Times New Roman"/>
          <w:b/>
          <w:bCs/>
          <w:color w:val="0E2938"/>
          <w:sz w:val="24"/>
          <w:szCs w:val="24"/>
          <w:lang w:eastAsia="ru-RU"/>
        </w:rPr>
        <w:t>:</w:t>
      </w:r>
    </w:p>
    <w:p w14:paraId="2BAC47FA" w14:textId="7B4CE4A6" w:rsidR="00F72706" w:rsidRDefault="00F72706" w:rsidP="00F72706">
      <w:pPr>
        <w:spacing w:after="0"/>
        <w:jc w:val="both"/>
        <w:rPr>
          <w:rFonts w:cs="Times New Roman"/>
          <w:sz w:val="24"/>
          <w:szCs w:val="24"/>
          <w:lang w:val="uk-UA" w:eastAsia="ru-RU"/>
        </w:rPr>
      </w:pPr>
    </w:p>
    <w:p w14:paraId="1BFC5704" w14:textId="77777777" w:rsidR="00451ED6" w:rsidRPr="00451ED6" w:rsidRDefault="00451ED6" w:rsidP="00451ED6">
      <w:pPr>
        <w:spacing w:after="0"/>
        <w:jc w:val="center"/>
        <w:rPr>
          <w:rFonts w:eastAsia="Calibri" w:cs="Times New Roman"/>
          <w:b/>
          <w:kern w:val="2"/>
          <w:sz w:val="24"/>
          <w:szCs w:val="24"/>
          <w:lang w:val="uk-UA" w:bidi="en-US"/>
          <w14:ligatures w14:val="standardContextual"/>
        </w:rPr>
      </w:pPr>
      <w:r w:rsidRPr="00451ED6">
        <w:rPr>
          <w:rFonts w:eastAsia="Calibri" w:cs="Times New Roman"/>
          <w:b/>
          <w:kern w:val="2"/>
          <w:sz w:val="24"/>
          <w:szCs w:val="24"/>
          <w:lang w:val="uk-UA" w:bidi="en-US"/>
          <w14:ligatures w14:val="standardContextual"/>
        </w:rPr>
        <w:t>Технічні, якісні та кількості характеристики предмета закупівлі</w:t>
      </w:r>
    </w:p>
    <w:p w14:paraId="3AA2E575" w14:textId="77777777" w:rsidR="00451ED6" w:rsidRPr="00451ED6" w:rsidRDefault="00451ED6" w:rsidP="00451ED6">
      <w:pPr>
        <w:spacing w:after="0"/>
        <w:ind w:firstLine="720"/>
        <w:jc w:val="both"/>
        <w:rPr>
          <w:rFonts w:eastAsia="Times New Roman" w:cs="Times New Roman"/>
          <w:color w:val="000000"/>
          <w:sz w:val="24"/>
          <w:szCs w:val="24"/>
          <w:lang w:val="uk-UA" w:eastAsia="ru-RU"/>
        </w:rPr>
      </w:pPr>
      <w:r w:rsidRPr="00451ED6">
        <w:rPr>
          <w:rFonts w:eastAsia="Times New Roman" w:cs="Times New Roman"/>
          <w:color w:val="000000"/>
          <w:sz w:val="24"/>
          <w:szCs w:val="24"/>
          <w:lang w:val="uk-UA"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14:paraId="16498B67" w14:textId="77777777" w:rsidR="00451ED6" w:rsidRPr="00451ED6" w:rsidRDefault="00451ED6" w:rsidP="00451ED6">
      <w:pPr>
        <w:spacing w:after="0"/>
        <w:ind w:firstLine="709"/>
        <w:jc w:val="both"/>
        <w:rPr>
          <w:rFonts w:eastAsia="Calibri" w:cs="Times New Roman"/>
          <w:kern w:val="2"/>
          <w:sz w:val="24"/>
          <w:szCs w:val="24"/>
          <w:lang w:val="uk-UA" w:bidi="en-US"/>
          <w14:ligatures w14:val="standardContextual"/>
        </w:rPr>
      </w:pPr>
      <w:r w:rsidRPr="00451ED6">
        <w:rPr>
          <w:rFonts w:eastAsia="Calibri" w:cs="Times New Roman"/>
          <w:kern w:val="2"/>
          <w:sz w:val="24"/>
          <w:szCs w:val="24"/>
          <w:lang w:val="uk-UA" w:bidi="en-US"/>
          <w14:ligatures w14:val="standardContextual"/>
        </w:rPr>
        <w:t>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w:t>
      </w:r>
      <w:r w:rsidRPr="00451ED6">
        <w:rPr>
          <w:rFonts w:eastAsia="Calibri" w:cs="Times New Roman"/>
          <w:b/>
          <w:kern w:val="2"/>
          <w:sz w:val="24"/>
          <w:szCs w:val="24"/>
          <w:lang w:val="uk-UA" w:bidi="en-US"/>
          <w14:ligatures w14:val="standardContextual"/>
        </w:rPr>
        <w:t>або еквівалент</w:t>
      </w:r>
      <w:r w:rsidRPr="00451ED6">
        <w:rPr>
          <w:rFonts w:eastAsia="Calibri" w:cs="Times New Roman"/>
          <w:kern w:val="2"/>
          <w:sz w:val="24"/>
          <w:szCs w:val="24"/>
          <w:lang w:val="uk-UA" w:bidi="en-US"/>
          <w14:ligatures w14:val="standardContextual"/>
        </w:rPr>
        <w:t xml:space="preserve">». </w:t>
      </w:r>
    </w:p>
    <w:p w14:paraId="1E75B65A" w14:textId="77777777" w:rsidR="00451ED6" w:rsidRPr="00451ED6" w:rsidRDefault="00451ED6" w:rsidP="00451ED6">
      <w:pPr>
        <w:spacing w:after="0"/>
        <w:ind w:firstLine="709"/>
        <w:jc w:val="both"/>
        <w:rPr>
          <w:rFonts w:eastAsia="Calibri" w:cs="Times New Roman"/>
          <w:kern w:val="2"/>
          <w:sz w:val="24"/>
          <w:szCs w:val="24"/>
          <w:lang w:val="uk-UA" w:bidi="en-US"/>
          <w14:ligatures w14:val="standardContextual"/>
        </w:rPr>
      </w:pPr>
      <w:r w:rsidRPr="00451ED6">
        <w:rPr>
          <w:rFonts w:eastAsia="Calibri" w:cs="Times New Roman"/>
          <w:kern w:val="2"/>
          <w:sz w:val="24"/>
          <w:szCs w:val="24"/>
          <w:lang w:val="uk-UA" w:bidi="en-US"/>
          <w14:ligatures w14:val="standardContextual"/>
        </w:rPr>
        <w:t xml:space="preserve">Учасник, подаючи свою пропозицію, тим самим погоджується, що його тендерна пропозиція може бути відхилена в разі, якщо ним була надана недостовірна інформація щодо відповідності запропонованого ним товару технічним вимогам Замовника або товар, який представляється ним на торги, не відповідає технічним вимогам. </w:t>
      </w:r>
    </w:p>
    <w:p w14:paraId="24E15C8F" w14:textId="77777777" w:rsidR="00451ED6" w:rsidRPr="00451ED6" w:rsidRDefault="00451ED6" w:rsidP="00451ED6">
      <w:pPr>
        <w:spacing w:after="0"/>
        <w:ind w:firstLine="709"/>
        <w:jc w:val="both"/>
        <w:rPr>
          <w:rFonts w:eastAsia="Times New Roman" w:cs="Times New Roman"/>
          <w:bCs/>
          <w:color w:val="000000"/>
          <w:sz w:val="24"/>
          <w:szCs w:val="24"/>
          <w:lang w:val="uk-UA" w:eastAsia="ru-RU"/>
        </w:rPr>
      </w:pPr>
      <w:r w:rsidRPr="00451ED6">
        <w:rPr>
          <w:rFonts w:eastAsia="Times New Roman" w:cs="Times New Roman"/>
          <w:bCs/>
          <w:color w:val="000000"/>
          <w:sz w:val="24"/>
          <w:szCs w:val="24"/>
          <w:lang w:val="uk-UA" w:eastAsia="ru-RU"/>
        </w:rPr>
        <w:t xml:space="preserve">У разі, якщо пропозиція учасника не відповідає умовам технічної специфікації та іншим вимогам щодо предмета закупівлі встановленим даною тендерною документацією, або учасник не в змозі виконати умови які визначені Замовником в даній тендерній документації, пропозиція відхиляється. </w:t>
      </w:r>
    </w:p>
    <w:p w14:paraId="74A8A6D3" w14:textId="77777777" w:rsidR="00451ED6" w:rsidRPr="00451ED6" w:rsidRDefault="00451ED6" w:rsidP="00451ED6">
      <w:pPr>
        <w:spacing w:after="0"/>
        <w:ind w:firstLine="709"/>
        <w:jc w:val="both"/>
        <w:rPr>
          <w:rFonts w:eastAsia="Times New Roman" w:cs="Times New Roman"/>
          <w:bCs/>
          <w:color w:val="000000"/>
          <w:sz w:val="24"/>
          <w:szCs w:val="24"/>
          <w:lang w:eastAsia="ru-RU"/>
        </w:rPr>
      </w:pPr>
      <w:proofErr w:type="spellStart"/>
      <w:r w:rsidRPr="00451ED6">
        <w:rPr>
          <w:rFonts w:eastAsia="Times New Roman" w:cs="Times New Roman"/>
          <w:bCs/>
          <w:color w:val="000000"/>
          <w:sz w:val="24"/>
          <w:szCs w:val="24"/>
          <w:lang w:eastAsia="ru-RU"/>
        </w:rPr>
        <w:t>Всі</w:t>
      </w:r>
      <w:proofErr w:type="spellEnd"/>
      <w:r w:rsidRPr="00451ED6">
        <w:rPr>
          <w:rFonts w:eastAsia="Times New Roman" w:cs="Times New Roman"/>
          <w:bCs/>
          <w:color w:val="000000"/>
          <w:sz w:val="24"/>
          <w:szCs w:val="24"/>
          <w:lang w:eastAsia="ru-RU"/>
        </w:rPr>
        <w:t xml:space="preserve"> </w:t>
      </w:r>
      <w:proofErr w:type="spellStart"/>
      <w:r w:rsidRPr="00451ED6">
        <w:rPr>
          <w:rFonts w:eastAsia="Times New Roman" w:cs="Times New Roman"/>
          <w:bCs/>
          <w:color w:val="000000"/>
          <w:sz w:val="24"/>
          <w:szCs w:val="24"/>
          <w:lang w:eastAsia="ru-RU"/>
        </w:rPr>
        <w:t>витрати</w:t>
      </w:r>
      <w:proofErr w:type="spellEnd"/>
      <w:r w:rsidRPr="00451ED6">
        <w:rPr>
          <w:rFonts w:eastAsia="Times New Roman" w:cs="Times New Roman"/>
          <w:bCs/>
          <w:color w:val="000000"/>
          <w:sz w:val="24"/>
          <w:szCs w:val="24"/>
          <w:lang w:eastAsia="ru-RU"/>
        </w:rPr>
        <w:t xml:space="preserve">, </w:t>
      </w:r>
      <w:proofErr w:type="spellStart"/>
      <w:r w:rsidRPr="00451ED6">
        <w:rPr>
          <w:rFonts w:eastAsia="Times New Roman" w:cs="Times New Roman"/>
          <w:bCs/>
          <w:color w:val="000000"/>
          <w:sz w:val="24"/>
          <w:szCs w:val="24"/>
          <w:lang w:eastAsia="ru-RU"/>
        </w:rPr>
        <w:t>пов'язані</w:t>
      </w:r>
      <w:proofErr w:type="spellEnd"/>
      <w:r w:rsidRPr="00451ED6">
        <w:rPr>
          <w:rFonts w:eastAsia="Times New Roman" w:cs="Times New Roman"/>
          <w:bCs/>
          <w:color w:val="000000"/>
          <w:sz w:val="24"/>
          <w:szCs w:val="24"/>
          <w:lang w:eastAsia="ru-RU"/>
        </w:rPr>
        <w:t xml:space="preserve"> з</w:t>
      </w:r>
      <w:r w:rsidRPr="00451ED6">
        <w:rPr>
          <w:rFonts w:eastAsia="SimSun" w:cs="Times New Roman"/>
          <w:bCs/>
          <w:color w:val="000000"/>
          <w:sz w:val="24"/>
          <w:szCs w:val="24"/>
          <w:lang w:eastAsia="ru-RU"/>
        </w:rPr>
        <w:t xml:space="preserve"> поставкою товару, </w:t>
      </w:r>
      <w:proofErr w:type="spellStart"/>
      <w:r w:rsidRPr="00451ED6">
        <w:rPr>
          <w:rFonts w:eastAsia="SimSun" w:cs="Times New Roman"/>
          <w:bCs/>
          <w:color w:val="000000"/>
          <w:sz w:val="24"/>
          <w:szCs w:val="24"/>
          <w:lang w:eastAsia="ru-RU"/>
        </w:rPr>
        <w:t>здійснюються</w:t>
      </w:r>
      <w:proofErr w:type="spellEnd"/>
      <w:r w:rsidRPr="00451ED6">
        <w:rPr>
          <w:rFonts w:eastAsia="SimSun" w:cs="Times New Roman"/>
          <w:bCs/>
          <w:color w:val="000000"/>
          <w:sz w:val="24"/>
          <w:szCs w:val="24"/>
          <w:lang w:eastAsia="ru-RU"/>
        </w:rPr>
        <w:t xml:space="preserve"> </w:t>
      </w:r>
      <w:proofErr w:type="spellStart"/>
      <w:r w:rsidRPr="00451ED6">
        <w:rPr>
          <w:rFonts w:eastAsia="SimSun" w:cs="Times New Roman"/>
          <w:bCs/>
          <w:color w:val="000000"/>
          <w:sz w:val="24"/>
          <w:szCs w:val="24"/>
          <w:lang w:eastAsia="ru-RU"/>
        </w:rPr>
        <w:t>виконавцем</w:t>
      </w:r>
      <w:proofErr w:type="spellEnd"/>
      <w:r w:rsidRPr="00451ED6">
        <w:rPr>
          <w:rFonts w:eastAsia="SimSun" w:cs="Times New Roman"/>
          <w:bCs/>
          <w:color w:val="000000"/>
          <w:sz w:val="24"/>
          <w:szCs w:val="24"/>
          <w:lang w:eastAsia="ru-RU"/>
        </w:rPr>
        <w:t xml:space="preserve"> за </w:t>
      </w:r>
      <w:proofErr w:type="spellStart"/>
      <w:r w:rsidRPr="00451ED6">
        <w:rPr>
          <w:rFonts w:eastAsia="SimSun" w:cs="Times New Roman"/>
          <w:bCs/>
          <w:color w:val="000000"/>
          <w:sz w:val="24"/>
          <w:szCs w:val="24"/>
          <w:lang w:eastAsia="ru-RU"/>
        </w:rPr>
        <w:t>власний</w:t>
      </w:r>
      <w:proofErr w:type="spellEnd"/>
      <w:r w:rsidRPr="00451ED6">
        <w:rPr>
          <w:rFonts w:eastAsia="SimSun" w:cs="Times New Roman"/>
          <w:bCs/>
          <w:color w:val="000000"/>
          <w:sz w:val="24"/>
          <w:szCs w:val="24"/>
          <w:lang w:eastAsia="ru-RU"/>
        </w:rPr>
        <w:t xml:space="preserve"> </w:t>
      </w:r>
      <w:proofErr w:type="spellStart"/>
      <w:r w:rsidRPr="00451ED6">
        <w:rPr>
          <w:rFonts w:eastAsia="SimSun" w:cs="Times New Roman"/>
          <w:bCs/>
          <w:color w:val="000000"/>
          <w:sz w:val="24"/>
          <w:szCs w:val="24"/>
          <w:lang w:eastAsia="ru-RU"/>
        </w:rPr>
        <w:t>рахунок</w:t>
      </w:r>
      <w:proofErr w:type="spellEnd"/>
      <w:r w:rsidRPr="00451ED6">
        <w:rPr>
          <w:rFonts w:eastAsia="SimSun" w:cs="Times New Roman"/>
          <w:bCs/>
          <w:color w:val="000000"/>
          <w:sz w:val="24"/>
          <w:szCs w:val="24"/>
          <w:lang w:eastAsia="ru-RU"/>
        </w:rPr>
        <w:t>.</w:t>
      </w:r>
      <w:r w:rsidRPr="00451ED6">
        <w:rPr>
          <w:rFonts w:eastAsia="Times New Roman" w:cs="Times New Roman"/>
          <w:bCs/>
          <w:color w:val="000000"/>
          <w:sz w:val="24"/>
          <w:szCs w:val="24"/>
          <w:lang w:eastAsia="ru-RU"/>
        </w:rPr>
        <w:t xml:space="preserve"> Не </w:t>
      </w:r>
      <w:proofErr w:type="spellStart"/>
      <w:r w:rsidRPr="00451ED6">
        <w:rPr>
          <w:rFonts w:eastAsia="Times New Roman" w:cs="Times New Roman"/>
          <w:bCs/>
          <w:color w:val="000000"/>
          <w:sz w:val="24"/>
          <w:szCs w:val="24"/>
          <w:lang w:eastAsia="ru-RU"/>
        </w:rPr>
        <w:t>врахована</w:t>
      </w:r>
      <w:proofErr w:type="spellEnd"/>
      <w:r w:rsidRPr="00451ED6">
        <w:rPr>
          <w:rFonts w:eastAsia="Times New Roman" w:cs="Times New Roman"/>
          <w:bCs/>
          <w:color w:val="000000"/>
          <w:sz w:val="24"/>
          <w:szCs w:val="24"/>
          <w:lang w:eastAsia="ru-RU"/>
        </w:rPr>
        <w:t xml:space="preserve"> </w:t>
      </w:r>
      <w:proofErr w:type="spellStart"/>
      <w:r w:rsidRPr="00451ED6">
        <w:rPr>
          <w:rFonts w:eastAsia="Times New Roman" w:cs="Times New Roman"/>
          <w:bCs/>
          <w:color w:val="000000"/>
          <w:sz w:val="24"/>
          <w:szCs w:val="24"/>
          <w:lang w:eastAsia="ru-RU"/>
        </w:rPr>
        <w:t>виконавцем</w:t>
      </w:r>
      <w:proofErr w:type="spellEnd"/>
      <w:r w:rsidRPr="00451ED6">
        <w:rPr>
          <w:rFonts w:eastAsia="Times New Roman" w:cs="Times New Roman"/>
          <w:bCs/>
          <w:color w:val="000000"/>
          <w:sz w:val="24"/>
          <w:szCs w:val="24"/>
          <w:lang w:eastAsia="ru-RU"/>
        </w:rPr>
        <w:t xml:space="preserve"> </w:t>
      </w:r>
      <w:proofErr w:type="spellStart"/>
      <w:r w:rsidRPr="00451ED6">
        <w:rPr>
          <w:rFonts w:eastAsia="Times New Roman" w:cs="Times New Roman"/>
          <w:bCs/>
          <w:color w:val="000000"/>
          <w:sz w:val="24"/>
          <w:szCs w:val="24"/>
          <w:lang w:eastAsia="ru-RU"/>
        </w:rPr>
        <w:t>вартість</w:t>
      </w:r>
      <w:proofErr w:type="spellEnd"/>
      <w:r w:rsidRPr="00451ED6">
        <w:rPr>
          <w:rFonts w:eastAsia="Times New Roman" w:cs="Times New Roman"/>
          <w:bCs/>
          <w:color w:val="000000"/>
          <w:sz w:val="24"/>
          <w:szCs w:val="24"/>
          <w:lang w:eastAsia="ru-RU"/>
        </w:rPr>
        <w:t xml:space="preserve"> </w:t>
      </w:r>
      <w:proofErr w:type="spellStart"/>
      <w:r w:rsidRPr="00451ED6">
        <w:rPr>
          <w:rFonts w:eastAsia="Times New Roman" w:cs="Times New Roman"/>
          <w:bCs/>
          <w:color w:val="000000"/>
          <w:sz w:val="24"/>
          <w:szCs w:val="24"/>
          <w:lang w:eastAsia="ru-RU"/>
        </w:rPr>
        <w:t>окремих</w:t>
      </w:r>
      <w:proofErr w:type="spellEnd"/>
      <w:r w:rsidRPr="00451ED6">
        <w:rPr>
          <w:rFonts w:eastAsia="Times New Roman" w:cs="Times New Roman"/>
          <w:bCs/>
          <w:color w:val="000000"/>
          <w:sz w:val="24"/>
          <w:szCs w:val="24"/>
          <w:lang w:eastAsia="ru-RU"/>
        </w:rPr>
        <w:t xml:space="preserve"> </w:t>
      </w:r>
      <w:proofErr w:type="spellStart"/>
      <w:r w:rsidRPr="00451ED6">
        <w:rPr>
          <w:rFonts w:eastAsia="Times New Roman" w:cs="Times New Roman"/>
          <w:bCs/>
          <w:color w:val="000000"/>
          <w:sz w:val="24"/>
          <w:szCs w:val="24"/>
          <w:lang w:eastAsia="ru-RU"/>
        </w:rPr>
        <w:t>послуг</w:t>
      </w:r>
      <w:proofErr w:type="spellEnd"/>
      <w:r w:rsidRPr="00451ED6">
        <w:rPr>
          <w:rFonts w:eastAsia="Times New Roman" w:cs="Times New Roman"/>
          <w:bCs/>
          <w:color w:val="000000"/>
          <w:sz w:val="24"/>
          <w:szCs w:val="24"/>
          <w:lang w:eastAsia="ru-RU"/>
        </w:rPr>
        <w:t xml:space="preserve"> не </w:t>
      </w:r>
      <w:proofErr w:type="spellStart"/>
      <w:r w:rsidRPr="00451ED6">
        <w:rPr>
          <w:rFonts w:eastAsia="Times New Roman" w:cs="Times New Roman"/>
          <w:bCs/>
          <w:color w:val="000000"/>
          <w:sz w:val="24"/>
          <w:szCs w:val="24"/>
          <w:lang w:eastAsia="ru-RU"/>
        </w:rPr>
        <w:t>сплачується</w:t>
      </w:r>
      <w:proofErr w:type="spellEnd"/>
      <w:r w:rsidRPr="00451ED6">
        <w:rPr>
          <w:rFonts w:eastAsia="Times New Roman" w:cs="Times New Roman"/>
          <w:bCs/>
          <w:color w:val="000000"/>
          <w:sz w:val="24"/>
          <w:szCs w:val="24"/>
          <w:lang w:eastAsia="ru-RU"/>
        </w:rPr>
        <w:t xml:space="preserve"> </w:t>
      </w:r>
      <w:proofErr w:type="spellStart"/>
      <w:r w:rsidRPr="00451ED6">
        <w:rPr>
          <w:rFonts w:eastAsia="Times New Roman" w:cs="Times New Roman"/>
          <w:bCs/>
          <w:color w:val="000000"/>
          <w:sz w:val="24"/>
          <w:szCs w:val="24"/>
          <w:lang w:eastAsia="ru-RU"/>
        </w:rPr>
        <w:t>замовником</w:t>
      </w:r>
      <w:proofErr w:type="spellEnd"/>
      <w:r w:rsidRPr="00451ED6">
        <w:rPr>
          <w:rFonts w:eastAsia="Times New Roman" w:cs="Times New Roman"/>
          <w:bCs/>
          <w:color w:val="000000"/>
          <w:sz w:val="24"/>
          <w:szCs w:val="24"/>
          <w:lang w:eastAsia="ru-RU"/>
        </w:rPr>
        <w:t xml:space="preserve"> </w:t>
      </w:r>
      <w:proofErr w:type="spellStart"/>
      <w:r w:rsidRPr="00451ED6">
        <w:rPr>
          <w:rFonts w:eastAsia="Times New Roman" w:cs="Times New Roman"/>
          <w:bCs/>
          <w:color w:val="000000"/>
          <w:sz w:val="24"/>
          <w:szCs w:val="24"/>
          <w:lang w:eastAsia="ru-RU"/>
        </w:rPr>
        <w:t>окремо</w:t>
      </w:r>
      <w:proofErr w:type="spellEnd"/>
      <w:r w:rsidRPr="00451ED6">
        <w:rPr>
          <w:rFonts w:eastAsia="Times New Roman" w:cs="Times New Roman"/>
          <w:bCs/>
          <w:color w:val="000000"/>
          <w:sz w:val="24"/>
          <w:szCs w:val="24"/>
          <w:lang w:eastAsia="ru-RU"/>
        </w:rPr>
        <w:t xml:space="preserve">, а </w:t>
      </w:r>
      <w:proofErr w:type="spellStart"/>
      <w:r w:rsidRPr="00451ED6">
        <w:rPr>
          <w:rFonts w:eastAsia="Times New Roman" w:cs="Times New Roman"/>
          <w:bCs/>
          <w:color w:val="000000"/>
          <w:sz w:val="24"/>
          <w:szCs w:val="24"/>
          <w:lang w:eastAsia="ru-RU"/>
        </w:rPr>
        <w:t>витрати</w:t>
      </w:r>
      <w:proofErr w:type="spellEnd"/>
      <w:r w:rsidRPr="00451ED6">
        <w:rPr>
          <w:rFonts w:eastAsia="Times New Roman" w:cs="Times New Roman"/>
          <w:bCs/>
          <w:color w:val="000000"/>
          <w:sz w:val="24"/>
          <w:szCs w:val="24"/>
          <w:lang w:eastAsia="ru-RU"/>
        </w:rPr>
        <w:t xml:space="preserve"> на </w:t>
      </w:r>
      <w:proofErr w:type="spellStart"/>
      <w:r w:rsidRPr="00451ED6">
        <w:rPr>
          <w:rFonts w:eastAsia="Times New Roman" w:cs="Times New Roman"/>
          <w:bCs/>
          <w:color w:val="000000"/>
          <w:sz w:val="24"/>
          <w:szCs w:val="24"/>
          <w:lang w:eastAsia="ru-RU"/>
        </w:rPr>
        <w:t>їх</w:t>
      </w:r>
      <w:proofErr w:type="spellEnd"/>
      <w:r w:rsidRPr="00451ED6">
        <w:rPr>
          <w:rFonts w:eastAsia="Times New Roman" w:cs="Times New Roman"/>
          <w:bCs/>
          <w:color w:val="000000"/>
          <w:sz w:val="24"/>
          <w:szCs w:val="24"/>
          <w:lang w:eastAsia="ru-RU"/>
        </w:rPr>
        <w:t xml:space="preserve"> </w:t>
      </w:r>
      <w:proofErr w:type="spellStart"/>
      <w:r w:rsidRPr="00451ED6">
        <w:rPr>
          <w:rFonts w:eastAsia="Times New Roman" w:cs="Times New Roman"/>
          <w:bCs/>
          <w:color w:val="000000"/>
          <w:sz w:val="24"/>
          <w:szCs w:val="24"/>
          <w:lang w:eastAsia="ru-RU"/>
        </w:rPr>
        <w:t>виконання</w:t>
      </w:r>
      <w:proofErr w:type="spellEnd"/>
      <w:r w:rsidRPr="00451ED6">
        <w:rPr>
          <w:rFonts w:eastAsia="Times New Roman" w:cs="Times New Roman"/>
          <w:bCs/>
          <w:color w:val="000000"/>
          <w:sz w:val="24"/>
          <w:szCs w:val="24"/>
          <w:lang w:eastAsia="ru-RU"/>
        </w:rPr>
        <w:t xml:space="preserve"> </w:t>
      </w:r>
      <w:proofErr w:type="spellStart"/>
      <w:r w:rsidRPr="00451ED6">
        <w:rPr>
          <w:rFonts w:eastAsia="Times New Roman" w:cs="Times New Roman"/>
          <w:bCs/>
          <w:color w:val="000000"/>
          <w:sz w:val="24"/>
          <w:szCs w:val="24"/>
          <w:lang w:eastAsia="ru-RU"/>
        </w:rPr>
        <w:t>вважаються</w:t>
      </w:r>
      <w:proofErr w:type="spellEnd"/>
      <w:r w:rsidRPr="00451ED6">
        <w:rPr>
          <w:rFonts w:eastAsia="Times New Roman" w:cs="Times New Roman"/>
          <w:bCs/>
          <w:color w:val="000000"/>
          <w:sz w:val="24"/>
          <w:szCs w:val="24"/>
          <w:lang w:eastAsia="ru-RU"/>
        </w:rPr>
        <w:t xml:space="preserve"> </w:t>
      </w:r>
      <w:proofErr w:type="spellStart"/>
      <w:r w:rsidRPr="00451ED6">
        <w:rPr>
          <w:rFonts w:eastAsia="Times New Roman" w:cs="Times New Roman"/>
          <w:bCs/>
          <w:color w:val="000000"/>
          <w:sz w:val="24"/>
          <w:szCs w:val="24"/>
          <w:lang w:eastAsia="ru-RU"/>
        </w:rPr>
        <w:t>врахованими</w:t>
      </w:r>
      <w:proofErr w:type="spellEnd"/>
      <w:r w:rsidRPr="00451ED6">
        <w:rPr>
          <w:rFonts w:eastAsia="Times New Roman" w:cs="Times New Roman"/>
          <w:bCs/>
          <w:color w:val="000000"/>
          <w:sz w:val="24"/>
          <w:szCs w:val="24"/>
          <w:lang w:eastAsia="ru-RU"/>
        </w:rPr>
        <w:t xml:space="preserve"> у </w:t>
      </w:r>
      <w:proofErr w:type="spellStart"/>
      <w:r w:rsidRPr="00451ED6">
        <w:rPr>
          <w:rFonts w:eastAsia="Times New Roman" w:cs="Times New Roman"/>
          <w:bCs/>
          <w:color w:val="000000"/>
          <w:sz w:val="24"/>
          <w:szCs w:val="24"/>
          <w:lang w:eastAsia="ru-RU"/>
        </w:rPr>
        <w:t>загальній</w:t>
      </w:r>
      <w:proofErr w:type="spellEnd"/>
      <w:r w:rsidRPr="00451ED6">
        <w:rPr>
          <w:rFonts w:eastAsia="Times New Roman" w:cs="Times New Roman"/>
          <w:bCs/>
          <w:color w:val="000000"/>
          <w:sz w:val="24"/>
          <w:szCs w:val="24"/>
          <w:lang w:eastAsia="ru-RU"/>
        </w:rPr>
        <w:t xml:space="preserve"> </w:t>
      </w:r>
      <w:proofErr w:type="spellStart"/>
      <w:r w:rsidRPr="00451ED6">
        <w:rPr>
          <w:rFonts w:eastAsia="Times New Roman" w:cs="Times New Roman"/>
          <w:bCs/>
          <w:color w:val="000000"/>
          <w:sz w:val="24"/>
          <w:szCs w:val="24"/>
          <w:lang w:eastAsia="ru-RU"/>
        </w:rPr>
        <w:t>ціні</w:t>
      </w:r>
      <w:proofErr w:type="spellEnd"/>
      <w:r w:rsidRPr="00451ED6">
        <w:rPr>
          <w:rFonts w:eastAsia="Times New Roman" w:cs="Times New Roman"/>
          <w:bCs/>
          <w:color w:val="000000"/>
          <w:sz w:val="24"/>
          <w:szCs w:val="24"/>
          <w:lang w:eastAsia="ru-RU"/>
        </w:rPr>
        <w:t xml:space="preserve"> </w:t>
      </w:r>
      <w:proofErr w:type="spellStart"/>
      <w:r w:rsidRPr="00451ED6">
        <w:rPr>
          <w:rFonts w:eastAsia="Times New Roman" w:cs="Times New Roman"/>
          <w:bCs/>
          <w:color w:val="000000"/>
          <w:sz w:val="24"/>
          <w:szCs w:val="24"/>
          <w:lang w:eastAsia="ru-RU"/>
        </w:rPr>
        <w:t>пропозиції</w:t>
      </w:r>
      <w:proofErr w:type="spellEnd"/>
      <w:r w:rsidRPr="00451ED6">
        <w:rPr>
          <w:rFonts w:eastAsia="Times New Roman" w:cs="Times New Roman"/>
          <w:bCs/>
          <w:color w:val="000000"/>
          <w:sz w:val="24"/>
          <w:szCs w:val="24"/>
          <w:lang w:eastAsia="ru-RU"/>
        </w:rPr>
        <w:t>.</w:t>
      </w:r>
    </w:p>
    <w:p w14:paraId="0514D46F" w14:textId="77777777" w:rsidR="00451ED6" w:rsidRPr="00451ED6" w:rsidRDefault="00451ED6" w:rsidP="00451ED6">
      <w:pPr>
        <w:tabs>
          <w:tab w:val="left" w:pos="9680"/>
          <w:tab w:val="left" w:pos="9718"/>
        </w:tabs>
        <w:spacing w:before="1" w:line="242" w:lineRule="auto"/>
        <w:ind w:right="413"/>
        <w:rPr>
          <w:b/>
          <w:szCs w:val="24"/>
          <w:lang w:val="uk-UA" w:eastAsia="ru-RU"/>
        </w:rPr>
      </w:pPr>
    </w:p>
    <w:tbl>
      <w:tblPr>
        <w:tblStyle w:val="4"/>
        <w:tblW w:w="9646" w:type="dxa"/>
        <w:tblLook w:val="04A0" w:firstRow="1" w:lastRow="0" w:firstColumn="1" w:lastColumn="0" w:noHBand="0" w:noVBand="1"/>
      </w:tblPr>
      <w:tblGrid>
        <w:gridCol w:w="574"/>
        <w:gridCol w:w="1608"/>
        <w:gridCol w:w="1062"/>
        <w:gridCol w:w="1416"/>
        <w:gridCol w:w="4986"/>
      </w:tblGrid>
      <w:tr w:rsidR="00451ED6" w:rsidRPr="00451ED6" w14:paraId="5BEDB39F" w14:textId="77777777" w:rsidTr="00B861DF">
        <w:trPr>
          <w:trHeight w:val="507"/>
        </w:trPr>
        <w:tc>
          <w:tcPr>
            <w:tcW w:w="574" w:type="dxa"/>
            <w:vMerge w:val="restart"/>
            <w:hideMark/>
          </w:tcPr>
          <w:p w14:paraId="0B264978" w14:textId="77777777" w:rsidR="00451ED6" w:rsidRPr="00451ED6" w:rsidRDefault="00451ED6" w:rsidP="00451ED6">
            <w:pPr>
              <w:jc w:val="center"/>
              <w:rPr>
                <w:b/>
                <w:bCs/>
                <w:color w:val="000000"/>
                <w:sz w:val="20"/>
                <w:lang w:eastAsia="uk-UA"/>
              </w:rPr>
            </w:pPr>
            <w:r w:rsidRPr="00451ED6">
              <w:rPr>
                <w:b/>
                <w:bCs/>
                <w:color w:val="000000"/>
                <w:sz w:val="20"/>
                <w:lang w:eastAsia="uk-UA"/>
              </w:rPr>
              <w:t>№ п\п</w:t>
            </w:r>
          </w:p>
        </w:tc>
        <w:tc>
          <w:tcPr>
            <w:tcW w:w="1608" w:type="dxa"/>
            <w:vMerge w:val="restart"/>
            <w:hideMark/>
          </w:tcPr>
          <w:p w14:paraId="56DD3B56" w14:textId="77777777" w:rsidR="00451ED6" w:rsidRPr="00451ED6" w:rsidRDefault="00451ED6" w:rsidP="00451ED6">
            <w:pPr>
              <w:jc w:val="center"/>
              <w:rPr>
                <w:b/>
                <w:bCs/>
                <w:color w:val="000000"/>
                <w:sz w:val="20"/>
                <w:lang w:eastAsia="uk-UA"/>
              </w:rPr>
            </w:pPr>
            <w:r w:rsidRPr="00451ED6">
              <w:rPr>
                <w:b/>
                <w:bCs/>
                <w:color w:val="000000"/>
                <w:sz w:val="20"/>
                <w:lang w:eastAsia="uk-UA"/>
              </w:rPr>
              <w:t>Найменування предмета закупівлі</w:t>
            </w:r>
          </w:p>
        </w:tc>
        <w:tc>
          <w:tcPr>
            <w:tcW w:w="1062" w:type="dxa"/>
            <w:vMerge w:val="restart"/>
            <w:hideMark/>
          </w:tcPr>
          <w:p w14:paraId="003A3BAC" w14:textId="77777777" w:rsidR="00451ED6" w:rsidRPr="00451ED6" w:rsidRDefault="00451ED6" w:rsidP="00451ED6">
            <w:pPr>
              <w:jc w:val="center"/>
              <w:rPr>
                <w:b/>
                <w:bCs/>
                <w:color w:val="000000"/>
                <w:sz w:val="20"/>
                <w:lang w:eastAsia="uk-UA"/>
              </w:rPr>
            </w:pPr>
            <w:r w:rsidRPr="00451ED6">
              <w:rPr>
                <w:b/>
                <w:bCs/>
                <w:color w:val="000000"/>
                <w:sz w:val="20"/>
                <w:lang w:eastAsia="uk-UA"/>
              </w:rPr>
              <w:t>Кіль-кість, шт.</w:t>
            </w:r>
          </w:p>
        </w:tc>
        <w:tc>
          <w:tcPr>
            <w:tcW w:w="6402" w:type="dxa"/>
            <w:gridSpan w:val="2"/>
            <w:vMerge w:val="restart"/>
            <w:hideMark/>
          </w:tcPr>
          <w:p w14:paraId="550FD866" w14:textId="77777777" w:rsidR="00451ED6" w:rsidRPr="00451ED6" w:rsidRDefault="00451ED6" w:rsidP="00451ED6">
            <w:pPr>
              <w:jc w:val="center"/>
              <w:rPr>
                <w:b/>
                <w:bCs/>
                <w:color w:val="000000"/>
                <w:sz w:val="20"/>
                <w:lang w:eastAsia="uk-UA"/>
              </w:rPr>
            </w:pPr>
            <w:r w:rsidRPr="00451ED6">
              <w:rPr>
                <w:b/>
                <w:bCs/>
                <w:color w:val="000000"/>
                <w:sz w:val="20"/>
                <w:lang w:eastAsia="uk-UA"/>
              </w:rPr>
              <w:t>Технічні вимоги до предмета закупівлі</w:t>
            </w:r>
          </w:p>
        </w:tc>
      </w:tr>
      <w:tr w:rsidR="00451ED6" w:rsidRPr="00451ED6" w14:paraId="2F2E4CFC" w14:textId="77777777" w:rsidTr="00B861DF">
        <w:trPr>
          <w:trHeight w:val="507"/>
        </w:trPr>
        <w:tc>
          <w:tcPr>
            <w:tcW w:w="574" w:type="dxa"/>
            <w:vMerge/>
            <w:hideMark/>
          </w:tcPr>
          <w:p w14:paraId="4910B892" w14:textId="77777777" w:rsidR="00451ED6" w:rsidRPr="00451ED6" w:rsidRDefault="00451ED6" w:rsidP="00451ED6">
            <w:pPr>
              <w:rPr>
                <w:b/>
                <w:bCs/>
                <w:color w:val="000000"/>
                <w:sz w:val="20"/>
                <w:lang w:eastAsia="uk-UA"/>
              </w:rPr>
            </w:pPr>
          </w:p>
        </w:tc>
        <w:tc>
          <w:tcPr>
            <w:tcW w:w="1608" w:type="dxa"/>
            <w:vMerge/>
            <w:hideMark/>
          </w:tcPr>
          <w:p w14:paraId="2185A2C4" w14:textId="77777777" w:rsidR="00451ED6" w:rsidRPr="00451ED6" w:rsidRDefault="00451ED6" w:rsidP="00451ED6">
            <w:pPr>
              <w:rPr>
                <w:b/>
                <w:bCs/>
                <w:color w:val="000000"/>
                <w:sz w:val="20"/>
                <w:lang w:eastAsia="uk-UA"/>
              </w:rPr>
            </w:pPr>
          </w:p>
        </w:tc>
        <w:tc>
          <w:tcPr>
            <w:tcW w:w="1062" w:type="dxa"/>
            <w:vMerge/>
            <w:hideMark/>
          </w:tcPr>
          <w:p w14:paraId="1EC1F7FF" w14:textId="77777777" w:rsidR="00451ED6" w:rsidRPr="00451ED6" w:rsidRDefault="00451ED6" w:rsidP="00451ED6">
            <w:pPr>
              <w:rPr>
                <w:b/>
                <w:bCs/>
                <w:color w:val="000000"/>
                <w:sz w:val="20"/>
                <w:lang w:eastAsia="uk-UA"/>
              </w:rPr>
            </w:pPr>
          </w:p>
        </w:tc>
        <w:tc>
          <w:tcPr>
            <w:tcW w:w="6402" w:type="dxa"/>
            <w:gridSpan w:val="2"/>
            <w:vMerge/>
            <w:hideMark/>
          </w:tcPr>
          <w:p w14:paraId="1253AD5C" w14:textId="77777777" w:rsidR="00451ED6" w:rsidRPr="00451ED6" w:rsidRDefault="00451ED6" w:rsidP="00451ED6">
            <w:pPr>
              <w:rPr>
                <w:b/>
                <w:bCs/>
                <w:color w:val="000000"/>
                <w:sz w:val="20"/>
                <w:lang w:eastAsia="uk-UA"/>
              </w:rPr>
            </w:pPr>
          </w:p>
        </w:tc>
      </w:tr>
      <w:tr w:rsidR="00451ED6" w:rsidRPr="00451ED6" w14:paraId="1B975C95" w14:textId="77777777" w:rsidTr="00B861DF">
        <w:trPr>
          <w:trHeight w:val="2295"/>
        </w:trPr>
        <w:tc>
          <w:tcPr>
            <w:tcW w:w="574" w:type="dxa"/>
            <w:noWrap/>
            <w:hideMark/>
          </w:tcPr>
          <w:p w14:paraId="1E4C199E" w14:textId="77777777" w:rsidR="00451ED6" w:rsidRPr="00451ED6" w:rsidRDefault="00451ED6" w:rsidP="00451ED6">
            <w:pPr>
              <w:jc w:val="center"/>
              <w:rPr>
                <w:color w:val="000000"/>
                <w:sz w:val="20"/>
                <w:lang w:eastAsia="uk-UA"/>
              </w:rPr>
            </w:pPr>
            <w:r w:rsidRPr="00451ED6">
              <w:rPr>
                <w:color w:val="000000"/>
                <w:sz w:val="20"/>
                <w:lang w:eastAsia="uk-UA"/>
              </w:rPr>
              <w:t>1</w:t>
            </w:r>
          </w:p>
        </w:tc>
        <w:tc>
          <w:tcPr>
            <w:tcW w:w="1608" w:type="dxa"/>
            <w:noWrap/>
            <w:hideMark/>
          </w:tcPr>
          <w:p w14:paraId="687F9378" w14:textId="10F34C0A" w:rsidR="00451ED6" w:rsidRPr="00451ED6" w:rsidRDefault="0064099F" w:rsidP="0064099F">
            <w:pPr>
              <w:jc w:val="center"/>
              <w:rPr>
                <w:color w:val="000000"/>
                <w:sz w:val="20"/>
                <w:lang w:eastAsia="uk-UA"/>
              </w:rPr>
            </w:pPr>
            <w:r w:rsidRPr="004637DF">
              <w:rPr>
                <w:color w:val="000000"/>
                <w:sz w:val="20"/>
                <w:lang w:eastAsia="uk-UA"/>
              </w:rPr>
              <w:t>Вбудовані м’які меблі індивідуального замовлення  (Диван</w:t>
            </w:r>
            <w:r>
              <w:rPr>
                <w:color w:val="000000"/>
                <w:sz w:val="20"/>
                <w:lang w:eastAsia="uk-UA"/>
              </w:rPr>
              <w:t>чик-</w:t>
            </w:r>
            <w:proofErr w:type="spellStart"/>
            <w:r>
              <w:rPr>
                <w:color w:val="000000"/>
                <w:sz w:val="20"/>
                <w:lang w:eastAsia="uk-UA"/>
              </w:rPr>
              <w:t>банкетка</w:t>
            </w:r>
            <w:proofErr w:type="spellEnd"/>
            <w:r w:rsidRPr="004637DF">
              <w:rPr>
                <w:color w:val="000000"/>
                <w:sz w:val="20"/>
                <w:lang w:eastAsia="uk-UA"/>
              </w:rPr>
              <w:t xml:space="preserve"> 4х секційн</w:t>
            </w:r>
            <w:r>
              <w:rPr>
                <w:color w:val="000000"/>
                <w:sz w:val="20"/>
                <w:lang w:eastAsia="uk-UA"/>
              </w:rPr>
              <w:t>а</w:t>
            </w:r>
            <w:r w:rsidRPr="004637DF">
              <w:rPr>
                <w:color w:val="000000"/>
                <w:sz w:val="20"/>
                <w:lang w:eastAsia="uk-UA"/>
              </w:rPr>
              <w:t>)</w:t>
            </w:r>
          </w:p>
        </w:tc>
        <w:tc>
          <w:tcPr>
            <w:tcW w:w="1062" w:type="dxa"/>
            <w:noWrap/>
            <w:hideMark/>
          </w:tcPr>
          <w:p w14:paraId="014950F8" w14:textId="77777777" w:rsidR="00451ED6" w:rsidRPr="00451ED6" w:rsidRDefault="00451ED6" w:rsidP="00451ED6">
            <w:pPr>
              <w:jc w:val="center"/>
              <w:rPr>
                <w:color w:val="000000"/>
                <w:sz w:val="20"/>
                <w:lang w:eastAsia="uk-UA"/>
              </w:rPr>
            </w:pPr>
            <w:r w:rsidRPr="00451ED6">
              <w:rPr>
                <w:color w:val="000000"/>
                <w:sz w:val="20"/>
                <w:lang w:eastAsia="uk-UA"/>
              </w:rPr>
              <w:t>2</w:t>
            </w:r>
          </w:p>
        </w:tc>
        <w:tc>
          <w:tcPr>
            <w:tcW w:w="1416" w:type="dxa"/>
            <w:hideMark/>
          </w:tcPr>
          <w:p w14:paraId="74B3DC8F" w14:textId="77777777" w:rsidR="00451ED6" w:rsidRPr="00451ED6" w:rsidRDefault="00451ED6" w:rsidP="00451ED6">
            <w:pPr>
              <w:jc w:val="both"/>
              <w:rPr>
                <w:color w:val="000000"/>
                <w:sz w:val="20"/>
                <w:lang w:eastAsia="uk-UA"/>
              </w:rPr>
            </w:pPr>
            <w:r w:rsidRPr="00451ED6">
              <w:rPr>
                <w:color w:val="000000"/>
                <w:sz w:val="20"/>
                <w:lang w:eastAsia="uk-UA"/>
              </w:rPr>
              <w:t>Орієнтовний розмір (Д*Ш*В), мм: 3980*480*720</w:t>
            </w:r>
          </w:p>
        </w:tc>
        <w:tc>
          <w:tcPr>
            <w:tcW w:w="4986" w:type="dxa"/>
            <w:hideMark/>
          </w:tcPr>
          <w:p w14:paraId="33214912" w14:textId="77777777" w:rsidR="00451ED6" w:rsidRPr="00451ED6" w:rsidRDefault="00451ED6" w:rsidP="00451ED6">
            <w:pPr>
              <w:jc w:val="both"/>
              <w:rPr>
                <w:color w:val="000000"/>
                <w:sz w:val="22"/>
                <w:lang w:eastAsia="uk-UA"/>
              </w:rPr>
            </w:pPr>
            <w:r w:rsidRPr="00451ED6">
              <w:rPr>
                <w:b/>
                <w:bCs/>
                <w:color w:val="000000"/>
                <w:sz w:val="22"/>
              </w:rPr>
              <w:t xml:space="preserve">      Сидіння: </w:t>
            </w:r>
            <w:r w:rsidRPr="00451ED6">
              <w:rPr>
                <w:color w:val="000000"/>
                <w:sz w:val="22"/>
              </w:rPr>
              <w:t xml:space="preserve">брус сосновий, фанера 10 мм , ППУ(пінополіуретан) марки HR 3542, </w:t>
            </w:r>
            <w:proofErr w:type="spellStart"/>
            <w:r w:rsidRPr="00451ED6">
              <w:rPr>
                <w:color w:val="000000"/>
                <w:sz w:val="22"/>
              </w:rPr>
              <w:t>флізелін</w:t>
            </w:r>
            <w:proofErr w:type="spellEnd"/>
            <w:r w:rsidRPr="00451ED6">
              <w:rPr>
                <w:color w:val="000000"/>
                <w:sz w:val="22"/>
              </w:rPr>
              <w:t xml:space="preserve">, </w:t>
            </w:r>
            <w:proofErr w:type="spellStart"/>
            <w:r w:rsidRPr="00451ED6">
              <w:rPr>
                <w:color w:val="000000"/>
                <w:sz w:val="22"/>
              </w:rPr>
              <w:t>синтепон</w:t>
            </w:r>
            <w:proofErr w:type="spellEnd"/>
            <w:r w:rsidRPr="00451ED6">
              <w:rPr>
                <w:color w:val="000000"/>
                <w:sz w:val="22"/>
              </w:rPr>
              <w:t>, т</w:t>
            </w:r>
            <w:r w:rsidRPr="00451ED6">
              <w:rPr>
                <w:color w:val="000000"/>
                <w:sz w:val="22"/>
                <w:lang w:eastAsia="uk-UA"/>
              </w:rPr>
              <w:t xml:space="preserve">канина: </w:t>
            </w:r>
            <w:proofErr w:type="spellStart"/>
            <w:r w:rsidRPr="00451ED6">
              <w:rPr>
                <w:color w:val="000000"/>
                <w:sz w:val="22"/>
                <w:lang w:eastAsia="uk-UA"/>
              </w:rPr>
              <w:t>Alberta</w:t>
            </w:r>
            <w:proofErr w:type="spellEnd"/>
            <w:r w:rsidRPr="00451ED6">
              <w:rPr>
                <w:color w:val="000000"/>
                <w:sz w:val="22"/>
                <w:lang w:eastAsia="uk-UA"/>
              </w:rPr>
              <w:t xml:space="preserve"> </w:t>
            </w:r>
            <w:proofErr w:type="spellStart"/>
            <w:r w:rsidRPr="00451ED6">
              <w:rPr>
                <w:color w:val="000000"/>
                <w:sz w:val="22"/>
                <w:lang w:eastAsia="uk-UA"/>
              </w:rPr>
              <w:t>brown</w:t>
            </w:r>
            <w:proofErr w:type="spellEnd"/>
            <w:r w:rsidRPr="00451ED6">
              <w:rPr>
                <w:color w:val="000000"/>
                <w:sz w:val="22"/>
                <w:lang w:eastAsia="uk-UA"/>
              </w:rPr>
              <w:t xml:space="preserve"> (</w:t>
            </w:r>
            <w:proofErr w:type="spellStart"/>
            <w:r w:rsidRPr="00451ED6">
              <w:rPr>
                <w:color w:val="000000"/>
                <w:sz w:val="22"/>
              </w:rPr>
              <w:t>braun</w:t>
            </w:r>
            <w:proofErr w:type="spellEnd"/>
            <w:r w:rsidRPr="00451ED6">
              <w:rPr>
                <w:color w:val="000000"/>
                <w:sz w:val="22"/>
                <w:lang w:eastAsia="uk-UA"/>
              </w:rPr>
              <w:t xml:space="preserve">); </w:t>
            </w:r>
          </w:p>
          <w:p w14:paraId="1EFD04F1" w14:textId="77777777" w:rsidR="00451ED6" w:rsidRPr="00451ED6" w:rsidRDefault="00451ED6" w:rsidP="00451ED6">
            <w:pPr>
              <w:jc w:val="both"/>
              <w:rPr>
                <w:color w:val="000000"/>
                <w:sz w:val="22"/>
              </w:rPr>
            </w:pPr>
            <w:r w:rsidRPr="00451ED6">
              <w:rPr>
                <w:b/>
                <w:bCs/>
                <w:color w:val="000000"/>
                <w:sz w:val="22"/>
              </w:rPr>
              <w:t xml:space="preserve">      Спинка: </w:t>
            </w:r>
            <w:r w:rsidRPr="00451ED6">
              <w:rPr>
                <w:color w:val="000000"/>
                <w:sz w:val="22"/>
              </w:rPr>
              <w:t xml:space="preserve">сосновий брус, ДВП, ППУ, </w:t>
            </w:r>
            <w:proofErr w:type="spellStart"/>
            <w:r w:rsidRPr="00451ED6">
              <w:rPr>
                <w:color w:val="000000"/>
                <w:sz w:val="22"/>
              </w:rPr>
              <w:t>флізелін</w:t>
            </w:r>
            <w:proofErr w:type="spellEnd"/>
            <w:r w:rsidRPr="00451ED6">
              <w:rPr>
                <w:color w:val="000000"/>
                <w:sz w:val="22"/>
              </w:rPr>
              <w:t xml:space="preserve">, </w:t>
            </w:r>
            <w:proofErr w:type="spellStart"/>
            <w:r w:rsidRPr="00451ED6">
              <w:rPr>
                <w:color w:val="000000"/>
                <w:sz w:val="22"/>
              </w:rPr>
              <w:t>синтепон</w:t>
            </w:r>
            <w:proofErr w:type="spellEnd"/>
            <w:r w:rsidRPr="00451ED6">
              <w:rPr>
                <w:color w:val="000000"/>
                <w:sz w:val="22"/>
              </w:rPr>
              <w:t xml:space="preserve">, тканина: </w:t>
            </w:r>
            <w:proofErr w:type="spellStart"/>
            <w:r w:rsidRPr="00451ED6">
              <w:rPr>
                <w:color w:val="000000"/>
                <w:sz w:val="22"/>
              </w:rPr>
              <w:t>Alberta</w:t>
            </w:r>
            <w:proofErr w:type="spellEnd"/>
            <w:r w:rsidRPr="00451ED6">
              <w:rPr>
                <w:color w:val="000000"/>
                <w:sz w:val="22"/>
              </w:rPr>
              <w:t xml:space="preserve"> </w:t>
            </w:r>
            <w:proofErr w:type="spellStart"/>
            <w:r w:rsidRPr="00451ED6">
              <w:rPr>
                <w:color w:val="000000"/>
                <w:sz w:val="22"/>
              </w:rPr>
              <w:t>braun</w:t>
            </w:r>
            <w:proofErr w:type="spellEnd"/>
            <w:r w:rsidRPr="00451ED6">
              <w:rPr>
                <w:color w:val="000000"/>
                <w:sz w:val="22"/>
              </w:rPr>
              <w:t>;</w:t>
            </w:r>
          </w:p>
          <w:p w14:paraId="6BB35D60" w14:textId="77777777" w:rsidR="00451ED6" w:rsidRPr="00451ED6" w:rsidRDefault="00451ED6" w:rsidP="00451ED6">
            <w:pPr>
              <w:jc w:val="both"/>
              <w:rPr>
                <w:color w:val="000000"/>
                <w:sz w:val="22"/>
                <w:lang w:eastAsia="uk-UA"/>
              </w:rPr>
            </w:pPr>
            <w:r w:rsidRPr="00451ED6">
              <w:rPr>
                <w:color w:val="000000"/>
                <w:sz w:val="22"/>
                <w:lang w:eastAsia="uk-UA"/>
              </w:rPr>
              <w:t xml:space="preserve">      М’які секції </w:t>
            </w:r>
            <w:proofErr w:type="spellStart"/>
            <w:r w:rsidRPr="00451ED6">
              <w:rPr>
                <w:color w:val="000000"/>
                <w:sz w:val="22"/>
                <w:lang w:eastAsia="uk-UA"/>
              </w:rPr>
              <w:t>з`ємні</w:t>
            </w:r>
            <w:proofErr w:type="spellEnd"/>
            <w:r w:rsidRPr="00451ED6">
              <w:rPr>
                <w:color w:val="000000"/>
                <w:sz w:val="22"/>
                <w:lang w:eastAsia="uk-UA"/>
              </w:rPr>
              <w:t xml:space="preserve"> для </w:t>
            </w:r>
            <w:proofErr w:type="spellStart"/>
            <w:r w:rsidRPr="00451ED6">
              <w:rPr>
                <w:color w:val="000000"/>
                <w:sz w:val="22"/>
                <w:lang w:eastAsia="uk-UA"/>
              </w:rPr>
              <w:t>доступe</w:t>
            </w:r>
            <w:proofErr w:type="spellEnd"/>
            <w:r w:rsidRPr="00451ED6">
              <w:rPr>
                <w:color w:val="000000"/>
                <w:sz w:val="22"/>
                <w:lang w:eastAsia="uk-UA"/>
              </w:rPr>
              <w:t xml:space="preserve"> к комунікаціям. </w:t>
            </w:r>
          </w:p>
          <w:p w14:paraId="5B12252F" w14:textId="77777777" w:rsidR="00451ED6" w:rsidRPr="00451ED6" w:rsidRDefault="00451ED6" w:rsidP="00451ED6">
            <w:pPr>
              <w:jc w:val="both"/>
              <w:rPr>
                <w:color w:val="000000"/>
                <w:sz w:val="22"/>
                <w:lang w:eastAsia="uk-UA"/>
              </w:rPr>
            </w:pPr>
            <w:r w:rsidRPr="00451ED6">
              <w:rPr>
                <w:b/>
                <w:bCs/>
                <w:color w:val="000000"/>
                <w:sz w:val="22"/>
                <w:lang w:eastAsia="uk-UA"/>
              </w:rPr>
              <w:t>Основа</w:t>
            </w:r>
            <w:r w:rsidRPr="00451ED6">
              <w:rPr>
                <w:color w:val="000000"/>
                <w:sz w:val="22"/>
                <w:lang w:eastAsia="uk-UA"/>
              </w:rPr>
              <w:t xml:space="preserve"> - </w:t>
            </w:r>
            <w:proofErr w:type="spellStart"/>
            <w:r w:rsidRPr="00451ED6">
              <w:rPr>
                <w:color w:val="000000"/>
                <w:sz w:val="22"/>
                <w:lang w:eastAsia="uk-UA"/>
              </w:rPr>
              <w:t>металокаркас</w:t>
            </w:r>
            <w:proofErr w:type="spellEnd"/>
            <w:r w:rsidRPr="00451ED6">
              <w:rPr>
                <w:color w:val="000000"/>
                <w:sz w:val="22"/>
                <w:lang w:eastAsia="uk-UA"/>
              </w:rPr>
              <w:t xml:space="preserve"> з труби 25*25.</w:t>
            </w:r>
          </w:p>
          <w:p w14:paraId="622958E9" w14:textId="77777777" w:rsidR="00451ED6" w:rsidRPr="00451ED6" w:rsidRDefault="00451ED6" w:rsidP="00451ED6">
            <w:pPr>
              <w:jc w:val="both"/>
              <w:rPr>
                <w:color w:val="000000"/>
                <w:sz w:val="22"/>
                <w:lang w:eastAsia="uk-UA"/>
              </w:rPr>
            </w:pPr>
            <w:r w:rsidRPr="00451ED6">
              <w:rPr>
                <w:b/>
                <w:bCs/>
                <w:color w:val="000000"/>
                <w:sz w:val="22"/>
                <w:lang w:eastAsia="uk-UA"/>
              </w:rPr>
              <w:t>Рейка</w:t>
            </w:r>
            <w:r w:rsidRPr="00451ED6">
              <w:rPr>
                <w:color w:val="000000"/>
                <w:sz w:val="22"/>
                <w:lang w:eastAsia="uk-UA"/>
              </w:rPr>
              <w:t xml:space="preserve"> з ДСП під дерево: </w:t>
            </w:r>
            <w:proofErr w:type="spellStart"/>
            <w:r w:rsidRPr="00451ED6">
              <w:rPr>
                <w:color w:val="000000"/>
                <w:sz w:val="22"/>
                <w:lang w:eastAsia="uk-UA"/>
              </w:rPr>
              <w:t>Egger</w:t>
            </w:r>
            <w:proofErr w:type="spellEnd"/>
            <w:r w:rsidRPr="00451ED6">
              <w:rPr>
                <w:color w:val="000000"/>
                <w:sz w:val="22"/>
                <w:lang w:eastAsia="uk-UA"/>
              </w:rPr>
              <w:t xml:space="preserve"> H1113st10 Дуб Канзас коричневий або H1714st9 горіх Лінкольн; </w:t>
            </w:r>
          </w:p>
          <w:p w14:paraId="6744BE81" w14:textId="77777777" w:rsidR="00451ED6" w:rsidRPr="00451ED6" w:rsidRDefault="00451ED6" w:rsidP="00451ED6">
            <w:pPr>
              <w:jc w:val="both"/>
              <w:rPr>
                <w:color w:val="000000"/>
                <w:sz w:val="22"/>
                <w:lang w:eastAsia="uk-UA"/>
              </w:rPr>
            </w:pPr>
            <w:r w:rsidRPr="00451ED6">
              <w:rPr>
                <w:color w:val="000000"/>
                <w:sz w:val="22"/>
                <w:lang w:eastAsia="uk-UA"/>
              </w:rPr>
              <w:t xml:space="preserve">Крайка пластин 0.5…1 мм; </w:t>
            </w:r>
          </w:p>
          <w:p w14:paraId="534D4F3A" w14:textId="77777777" w:rsidR="00451ED6" w:rsidRPr="00451ED6" w:rsidRDefault="00451ED6" w:rsidP="00451ED6">
            <w:pPr>
              <w:jc w:val="both"/>
              <w:rPr>
                <w:color w:val="000000"/>
                <w:sz w:val="22"/>
                <w:lang w:eastAsia="uk-UA"/>
              </w:rPr>
            </w:pPr>
            <w:r w:rsidRPr="00451ED6">
              <w:rPr>
                <w:color w:val="000000"/>
                <w:sz w:val="22"/>
                <w:lang w:eastAsia="uk-UA"/>
              </w:rPr>
              <w:lastRenderedPageBreak/>
              <w:t xml:space="preserve">Призначення - візуально закрити радіатори, труби на підлозі. Забезпечити циркуляцію повітря від радіатора за рахунок решіток в ніжній частини та біля підвіконь, з доступом до крану Маєвського . </w:t>
            </w:r>
          </w:p>
          <w:p w14:paraId="57E54148" w14:textId="77777777" w:rsidR="00451ED6" w:rsidRPr="00451ED6" w:rsidRDefault="00451ED6" w:rsidP="00451ED6">
            <w:pPr>
              <w:jc w:val="both"/>
              <w:rPr>
                <w:b/>
                <w:bCs/>
                <w:color w:val="000000"/>
                <w:sz w:val="22"/>
                <w:lang w:eastAsia="uk-UA"/>
              </w:rPr>
            </w:pPr>
            <w:r w:rsidRPr="00451ED6">
              <w:rPr>
                <w:b/>
                <w:bCs/>
                <w:color w:val="000000"/>
                <w:sz w:val="22"/>
              </w:rPr>
              <w:t xml:space="preserve">Декор: </w:t>
            </w:r>
            <w:r w:rsidRPr="00451ED6">
              <w:rPr>
                <w:color w:val="000000"/>
                <w:sz w:val="22"/>
              </w:rPr>
              <w:t>декоративний кант (</w:t>
            </w:r>
            <w:proofErr w:type="spellStart"/>
            <w:r w:rsidRPr="00451ED6">
              <w:rPr>
                <w:color w:val="000000"/>
                <w:sz w:val="22"/>
              </w:rPr>
              <w:t>втяжки</w:t>
            </w:r>
            <w:proofErr w:type="spellEnd"/>
            <w:r w:rsidRPr="00451ED6">
              <w:rPr>
                <w:color w:val="000000"/>
                <w:sz w:val="22"/>
              </w:rPr>
              <w:t xml:space="preserve"> на сидінні) </w:t>
            </w:r>
          </w:p>
          <w:p w14:paraId="11063F80" w14:textId="77777777" w:rsidR="00451ED6" w:rsidRPr="00451ED6" w:rsidRDefault="00451ED6" w:rsidP="00451ED6">
            <w:pPr>
              <w:jc w:val="both"/>
              <w:rPr>
                <w:b/>
                <w:bCs/>
                <w:color w:val="000000"/>
                <w:sz w:val="22"/>
                <w:lang w:eastAsia="uk-UA"/>
              </w:rPr>
            </w:pPr>
            <w:r w:rsidRPr="00451ED6">
              <w:rPr>
                <w:b/>
                <w:bCs/>
                <w:color w:val="000000"/>
                <w:sz w:val="22"/>
              </w:rPr>
              <w:t>Максимальне навантаження:</w:t>
            </w:r>
          </w:p>
          <w:p w14:paraId="37BECAE5" w14:textId="77777777" w:rsidR="00451ED6" w:rsidRPr="00451ED6" w:rsidRDefault="00451ED6" w:rsidP="00451ED6">
            <w:pPr>
              <w:jc w:val="both"/>
              <w:rPr>
                <w:color w:val="000000"/>
                <w:sz w:val="22"/>
                <w:lang w:eastAsia="uk-UA"/>
              </w:rPr>
            </w:pPr>
            <w:r w:rsidRPr="00451ED6">
              <w:rPr>
                <w:color w:val="000000"/>
                <w:sz w:val="22"/>
              </w:rPr>
              <w:t>статистичне навантаження 1 п/м до 200 кг</w:t>
            </w:r>
          </w:p>
          <w:p w14:paraId="2D7A9247" w14:textId="77777777" w:rsidR="00451ED6" w:rsidRPr="00451ED6" w:rsidRDefault="00451ED6" w:rsidP="00451ED6">
            <w:pPr>
              <w:jc w:val="both"/>
              <w:rPr>
                <w:rFonts w:ascii="Liberation Serif" w:hAnsi="Liberation Serif"/>
                <w:color w:val="000000"/>
                <w:sz w:val="22"/>
              </w:rPr>
            </w:pPr>
            <w:r w:rsidRPr="00451ED6">
              <w:rPr>
                <w:rFonts w:ascii="Liberation Serif" w:hAnsi="Liberation Serif"/>
                <w:color w:val="000000"/>
                <w:sz w:val="22"/>
              </w:rPr>
              <w:t>динамічне навантаження на 1 п/м до 160 кг</w:t>
            </w:r>
            <w:r w:rsidRPr="00451ED6">
              <w:rPr>
                <w:rFonts w:ascii="Liberation Serif" w:hAnsi="Liberation Serif"/>
                <w:color w:val="000000"/>
                <w:sz w:val="22"/>
              </w:rPr>
              <w:br/>
            </w:r>
          </w:p>
          <w:p w14:paraId="524A7486" w14:textId="77777777" w:rsidR="00451ED6" w:rsidRPr="00451ED6" w:rsidRDefault="00451ED6" w:rsidP="00451ED6">
            <w:pPr>
              <w:rPr>
                <w:rFonts w:ascii="Liberation Serif" w:hAnsi="Liberation Serif"/>
                <w:b/>
                <w:bCs/>
                <w:color w:val="000000"/>
                <w:sz w:val="22"/>
                <w:lang w:eastAsia="uk-UA"/>
              </w:rPr>
            </w:pPr>
            <w:r w:rsidRPr="00451ED6">
              <w:rPr>
                <w:rFonts w:ascii="Liberation Serif" w:hAnsi="Liberation Serif"/>
                <w:b/>
                <w:bCs/>
                <w:color w:val="000000"/>
                <w:sz w:val="22"/>
                <w:lang w:eastAsia="uk-UA"/>
              </w:rPr>
              <w:t>Таблиця комплектування виробу</w:t>
            </w:r>
          </w:p>
          <w:p w14:paraId="0D652481" w14:textId="77777777" w:rsidR="00451ED6" w:rsidRPr="00451ED6" w:rsidRDefault="00451ED6" w:rsidP="00451ED6">
            <w:pPr>
              <w:rPr>
                <w:rFonts w:ascii="Liberation Serif" w:hAnsi="Liberation Serif"/>
                <w:color w:val="000000"/>
                <w:sz w:val="22"/>
                <w:lang w:eastAsia="uk-UA"/>
              </w:rPr>
            </w:pPr>
            <w:r w:rsidRPr="00451ED6">
              <w:rPr>
                <w:rFonts w:ascii="Liberation Serif" w:hAnsi="Liberation Serif"/>
                <w:color w:val="000000"/>
                <w:sz w:val="22"/>
                <w:lang w:eastAsia="uk-UA"/>
              </w:rPr>
              <w:t>Каркас металевий</w:t>
            </w:r>
          </w:p>
          <w:p w14:paraId="7C362AF2" w14:textId="77777777" w:rsidR="00451ED6" w:rsidRPr="00451ED6" w:rsidRDefault="00451ED6" w:rsidP="00451ED6">
            <w:pPr>
              <w:rPr>
                <w:rFonts w:ascii="Liberation Serif" w:hAnsi="Liberation Serif"/>
                <w:color w:val="000000"/>
                <w:sz w:val="22"/>
                <w:lang w:eastAsia="uk-UA"/>
              </w:rPr>
            </w:pPr>
            <w:r w:rsidRPr="00451ED6">
              <w:rPr>
                <w:rFonts w:ascii="Liberation Serif" w:hAnsi="Liberation Serif"/>
                <w:color w:val="000000"/>
                <w:sz w:val="22"/>
                <w:lang w:eastAsia="uk-UA"/>
              </w:rPr>
              <w:t>Сидіння змінне</w:t>
            </w:r>
          </w:p>
          <w:p w14:paraId="451A8E0F" w14:textId="77777777" w:rsidR="00451ED6" w:rsidRPr="00451ED6" w:rsidRDefault="00451ED6" w:rsidP="00451ED6">
            <w:pPr>
              <w:rPr>
                <w:rFonts w:ascii="Liberation Serif" w:hAnsi="Liberation Serif"/>
                <w:color w:val="000000"/>
                <w:sz w:val="22"/>
                <w:lang w:eastAsia="uk-UA"/>
              </w:rPr>
            </w:pPr>
            <w:r w:rsidRPr="00451ED6">
              <w:rPr>
                <w:rFonts w:ascii="Liberation Serif" w:hAnsi="Liberation Serif"/>
                <w:color w:val="000000"/>
                <w:sz w:val="22"/>
                <w:lang w:eastAsia="uk-UA"/>
              </w:rPr>
              <w:t>Спинка</w:t>
            </w:r>
          </w:p>
          <w:p w14:paraId="26C8B0F0" w14:textId="77777777" w:rsidR="00451ED6" w:rsidRPr="00451ED6" w:rsidRDefault="00451ED6" w:rsidP="00451ED6">
            <w:pPr>
              <w:rPr>
                <w:rFonts w:ascii="Liberation Serif" w:hAnsi="Liberation Serif"/>
                <w:color w:val="000000"/>
                <w:sz w:val="22"/>
                <w:lang w:eastAsia="uk-UA"/>
              </w:rPr>
            </w:pPr>
            <w:proofErr w:type="spellStart"/>
            <w:r w:rsidRPr="00451ED6">
              <w:rPr>
                <w:rFonts w:ascii="Liberation Serif" w:hAnsi="Liberation Serif"/>
                <w:color w:val="000000"/>
                <w:sz w:val="22"/>
                <w:lang w:eastAsia="uk-UA"/>
              </w:rPr>
              <w:t>Каркаc</w:t>
            </w:r>
            <w:proofErr w:type="spellEnd"/>
            <w:r w:rsidRPr="00451ED6">
              <w:rPr>
                <w:rFonts w:ascii="Liberation Serif" w:hAnsi="Liberation Serif"/>
                <w:color w:val="000000"/>
                <w:sz w:val="22"/>
                <w:lang w:eastAsia="uk-UA"/>
              </w:rPr>
              <w:t xml:space="preserve"> декоративний</w:t>
            </w:r>
          </w:p>
          <w:p w14:paraId="7C38B8B5" w14:textId="77777777" w:rsidR="00451ED6" w:rsidRPr="00451ED6" w:rsidRDefault="00451ED6" w:rsidP="00451ED6">
            <w:pPr>
              <w:rPr>
                <w:rFonts w:ascii="Liberation Serif" w:hAnsi="Liberation Serif"/>
                <w:b/>
                <w:bCs/>
                <w:color w:val="000000"/>
                <w:sz w:val="22"/>
                <w:lang w:eastAsia="uk-UA"/>
              </w:rPr>
            </w:pPr>
            <w:r w:rsidRPr="00451ED6">
              <w:rPr>
                <w:rFonts w:ascii="Liberation Serif" w:hAnsi="Liberation Serif"/>
                <w:b/>
                <w:bCs/>
                <w:color w:val="000000"/>
                <w:sz w:val="22"/>
                <w:lang w:eastAsia="uk-UA"/>
              </w:rPr>
              <w:t>Приблизна візуалізація:</w:t>
            </w:r>
          </w:p>
          <w:p w14:paraId="2712E992" w14:textId="77777777" w:rsidR="00451ED6" w:rsidRPr="00451ED6" w:rsidRDefault="00451ED6" w:rsidP="00451ED6">
            <w:pPr>
              <w:jc w:val="both"/>
              <w:rPr>
                <w:color w:val="000000"/>
                <w:sz w:val="20"/>
                <w:lang w:eastAsia="uk-UA"/>
              </w:rPr>
            </w:pPr>
            <w:r w:rsidRPr="00451ED6">
              <w:rPr>
                <w:noProof/>
                <w:color w:val="000000"/>
                <w:sz w:val="20"/>
                <w:lang w:eastAsia="uk-UA"/>
              </w:rPr>
              <w:drawing>
                <wp:inline distT="0" distB="0" distL="0" distR="0" wp14:anchorId="62731F52" wp14:editId="75856F9E">
                  <wp:extent cx="3029373" cy="118126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029373" cy="1181265"/>
                          </a:xfrm>
                          <a:prstGeom prst="rect">
                            <a:avLst/>
                          </a:prstGeom>
                        </pic:spPr>
                      </pic:pic>
                    </a:graphicData>
                  </a:graphic>
                </wp:inline>
              </w:drawing>
            </w:r>
          </w:p>
        </w:tc>
      </w:tr>
      <w:tr w:rsidR="00451ED6" w:rsidRPr="00451ED6" w14:paraId="332DEDDB" w14:textId="77777777" w:rsidTr="00B861DF">
        <w:trPr>
          <w:trHeight w:val="2295"/>
        </w:trPr>
        <w:tc>
          <w:tcPr>
            <w:tcW w:w="574" w:type="dxa"/>
            <w:noWrap/>
            <w:hideMark/>
          </w:tcPr>
          <w:p w14:paraId="18C7921A" w14:textId="77777777" w:rsidR="00451ED6" w:rsidRPr="00451ED6" w:rsidRDefault="00451ED6" w:rsidP="00451ED6">
            <w:pPr>
              <w:jc w:val="center"/>
              <w:rPr>
                <w:color w:val="000000"/>
                <w:sz w:val="20"/>
                <w:lang w:eastAsia="uk-UA"/>
              </w:rPr>
            </w:pPr>
            <w:r w:rsidRPr="00451ED6">
              <w:rPr>
                <w:color w:val="000000"/>
                <w:sz w:val="20"/>
                <w:lang w:eastAsia="uk-UA"/>
              </w:rPr>
              <w:lastRenderedPageBreak/>
              <w:t>2</w:t>
            </w:r>
          </w:p>
        </w:tc>
        <w:tc>
          <w:tcPr>
            <w:tcW w:w="1608" w:type="dxa"/>
            <w:noWrap/>
            <w:hideMark/>
          </w:tcPr>
          <w:p w14:paraId="3B3CBE58" w14:textId="74A3AC09" w:rsidR="00451ED6" w:rsidRPr="00451ED6" w:rsidRDefault="00451ED6" w:rsidP="00451ED6">
            <w:pPr>
              <w:jc w:val="center"/>
              <w:rPr>
                <w:color w:val="000000"/>
                <w:sz w:val="20"/>
                <w:lang w:eastAsia="uk-UA"/>
              </w:rPr>
            </w:pPr>
            <w:r w:rsidRPr="00451ED6">
              <w:rPr>
                <w:color w:val="000000"/>
                <w:sz w:val="20"/>
                <w:lang w:eastAsia="uk-UA"/>
              </w:rPr>
              <w:t>Вбудовані м’які меблі індивідуального замовлення  (Диван</w:t>
            </w:r>
            <w:r w:rsidR="0064099F">
              <w:rPr>
                <w:color w:val="000000"/>
                <w:sz w:val="20"/>
                <w:lang w:eastAsia="uk-UA"/>
              </w:rPr>
              <w:t>чик-</w:t>
            </w:r>
            <w:proofErr w:type="spellStart"/>
            <w:r w:rsidR="0064099F">
              <w:rPr>
                <w:color w:val="000000"/>
                <w:sz w:val="20"/>
                <w:lang w:eastAsia="uk-UA"/>
              </w:rPr>
              <w:t>банкетка</w:t>
            </w:r>
            <w:proofErr w:type="spellEnd"/>
            <w:r w:rsidRPr="00451ED6">
              <w:rPr>
                <w:color w:val="000000"/>
                <w:sz w:val="20"/>
                <w:lang w:eastAsia="uk-UA"/>
              </w:rPr>
              <w:t xml:space="preserve"> 2х секційн</w:t>
            </w:r>
            <w:r w:rsidR="004B6D6B">
              <w:rPr>
                <w:color w:val="000000"/>
                <w:sz w:val="20"/>
                <w:lang w:eastAsia="uk-UA"/>
              </w:rPr>
              <w:t>ий</w:t>
            </w:r>
            <w:r w:rsidRPr="00451ED6">
              <w:rPr>
                <w:color w:val="000000"/>
                <w:sz w:val="20"/>
                <w:lang w:eastAsia="uk-UA"/>
              </w:rPr>
              <w:t>)</w:t>
            </w:r>
          </w:p>
        </w:tc>
        <w:tc>
          <w:tcPr>
            <w:tcW w:w="1062" w:type="dxa"/>
            <w:noWrap/>
            <w:hideMark/>
          </w:tcPr>
          <w:p w14:paraId="245F1A13" w14:textId="77777777" w:rsidR="00451ED6" w:rsidRPr="00451ED6" w:rsidRDefault="00451ED6" w:rsidP="00451ED6">
            <w:pPr>
              <w:jc w:val="center"/>
              <w:rPr>
                <w:color w:val="000000"/>
                <w:sz w:val="20"/>
                <w:lang w:eastAsia="uk-UA"/>
              </w:rPr>
            </w:pPr>
            <w:r w:rsidRPr="00451ED6">
              <w:rPr>
                <w:color w:val="000000"/>
                <w:sz w:val="20"/>
                <w:lang w:eastAsia="uk-UA"/>
              </w:rPr>
              <w:t>1</w:t>
            </w:r>
          </w:p>
        </w:tc>
        <w:tc>
          <w:tcPr>
            <w:tcW w:w="1416" w:type="dxa"/>
            <w:hideMark/>
          </w:tcPr>
          <w:p w14:paraId="6F781827" w14:textId="77777777" w:rsidR="00451ED6" w:rsidRPr="00451ED6" w:rsidRDefault="00451ED6" w:rsidP="00451ED6">
            <w:pPr>
              <w:jc w:val="both"/>
              <w:rPr>
                <w:color w:val="000000"/>
                <w:sz w:val="20"/>
                <w:lang w:eastAsia="uk-UA"/>
              </w:rPr>
            </w:pPr>
            <w:r w:rsidRPr="00451ED6">
              <w:rPr>
                <w:color w:val="000000"/>
                <w:sz w:val="20"/>
                <w:lang w:eastAsia="uk-UA"/>
              </w:rPr>
              <w:t>Орієнтовний розмір (Д*Ш*В), мм: 1920*480*720</w:t>
            </w:r>
          </w:p>
        </w:tc>
        <w:tc>
          <w:tcPr>
            <w:tcW w:w="4986" w:type="dxa"/>
            <w:hideMark/>
          </w:tcPr>
          <w:p w14:paraId="6D43746B" w14:textId="77777777" w:rsidR="00451ED6" w:rsidRPr="00451ED6" w:rsidRDefault="00451ED6" w:rsidP="00451ED6">
            <w:pPr>
              <w:jc w:val="both"/>
              <w:rPr>
                <w:color w:val="000000"/>
                <w:sz w:val="22"/>
                <w:lang w:eastAsia="uk-UA"/>
              </w:rPr>
            </w:pPr>
            <w:r w:rsidRPr="00451ED6">
              <w:rPr>
                <w:b/>
                <w:bCs/>
                <w:color w:val="000000"/>
                <w:sz w:val="22"/>
              </w:rPr>
              <w:t xml:space="preserve">Сидіння: </w:t>
            </w:r>
            <w:r w:rsidRPr="00451ED6">
              <w:rPr>
                <w:color w:val="000000"/>
                <w:sz w:val="22"/>
              </w:rPr>
              <w:t xml:space="preserve">брус сосновий, фанера 10 мм , ППУ(пінополіуретан) марки HR 3542, </w:t>
            </w:r>
            <w:proofErr w:type="spellStart"/>
            <w:r w:rsidRPr="00451ED6">
              <w:rPr>
                <w:color w:val="000000"/>
                <w:sz w:val="22"/>
              </w:rPr>
              <w:t>флізелін</w:t>
            </w:r>
            <w:proofErr w:type="spellEnd"/>
            <w:r w:rsidRPr="00451ED6">
              <w:rPr>
                <w:color w:val="000000"/>
                <w:sz w:val="22"/>
              </w:rPr>
              <w:t xml:space="preserve">, </w:t>
            </w:r>
            <w:proofErr w:type="spellStart"/>
            <w:r w:rsidRPr="00451ED6">
              <w:rPr>
                <w:color w:val="000000"/>
                <w:sz w:val="22"/>
              </w:rPr>
              <w:t>синтепон</w:t>
            </w:r>
            <w:proofErr w:type="spellEnd"/>
            <w:r w:rsidRPr="00451ED6">
              <w:rPr>
                <w:color w:val="000000"/>
                <w:sz w:val="22"/>
              </w:rPr>
              <w:t>, т</w:t>
            </w:r>
            <w:r w:rsidRPr="00451ED6">
              <w:rPr>
                <w:color w:val="000000"/>
                <w:sz w:val="22"/>
                <w:lang w:eastAsia="uk-UA"/>
              </w:rPr>
              <w:t xml:space="preserve">канина: </w:t>
            </w:r>
            <w:proofErr w:type="spellStart"/>
            <w:r w:rsidRPr="00451ED6">
              <w:rPr>
                <w:color w:val="000000"/>
                <w:sz w:val="22"/>
                <w:lang w:eastAsia="uk-UA"/>
              </w:rPr>
              <w:t>Alberta</w:t>
            </w:r>
            <w:proofErr w:type="spellEnd"/>
            <w:r w:rsidRPr="00451ED6">
              <w:rPr>
                <w:color w:val="000000"/>
                <w:sz w:val="22"/>
                <w:lang w:eastAsia="uk-UA"/>
              </w:rPr>
              <w:t xml:space="preserve"> </w:t>
            </w:r>
            <w:proofErr w:type="spellStart"/>
            <w:r w:rsidRPr="00451ED6">
              <w:rPr>
                <w:color w:val="000000"/>
                <w:sz w:val="22"/>
                <w:lang w:eastAsia="uk-UA"/>
              </w:rPr>
              <w:t>brown</w:t>
            </w:r>
            <w:proofErr w:type="spellEnd"/>
            <w:r w:rsidRPr="00451ED6">
              <w:rPr>
                <w:color w:val="000000"/>
                <w:sz w:val="22"/>
                <w:lang w:eastAsia="uk-UA"/>
              </w:rPr>
              <w:t xml:space="preserve"> (</w:t>
            </w:r>
            <w:proofErr w:type="spellStart"/>
            <w:r w:rsidRPr="00451ED6">
              <w:rPr>
                <w:color w:val="000000"/>
                <w:sz w:val="22"/>
              </w:rPr>
              <w:t>braun</w:t>
            </w:r>
            <w:proofErr w:type="spellEnd"/>
            <w:r w:rsidRPr="00451ED6">
              <w:rPr>
                <w:color w:val="000000"/>
                <w:sz w:val="22"/>
                <w:lang w:eastAsia="uk-UA"/>
              </w:rPr>
              <w:t xml:space="preserve">); </w:t>
            </w:r>
          </w:p>
          <w:p w14:paraId="4FD62E92" w14:textId="77777777" w:rsidR="00451ED6" w:rsidRPr="00451ED6" w:rsidRDefault="00451ED6" w:rsidP="00451ED6">
            <w:pPr>
              <w:jc w:val="both"/>
              <w:rPr>
                <w:color w:val="000000"/>
                <w:sz w:val="22"/>
              </w:rPr>
            </w:pPr>
            <w:r w:rsidRPr="00451ED6">
              <w:rPr>
                <w:b/>
                <w:bCs/>
                <w:color w:val="000000"/>
                <w:sz w:val="22"/>
              </w:rPr>
              <w:t xml:space="preserve">      Спинка: </w:t>
            </w:r>
            <w:r w:rsidRPr="00451ED6">
              <w:rPr>
                <w:color w:val="000000"/>
                <w:sz w:val="22"/>
              </w:rPr>
              <w:t xml:space="preserve">сосновий брус, ДВП, ППУ, </w:t>
            </w:r>
            <w:proofErr w:type="spellStart"/>
            <w:r w:rsidRPr="00451ED6">
              <w:rPr>
                <w:color w:val="000000"/>
                <w:sz w:val="22"/>
              </w:rPr>
              <w:t>флізелін</w:t>
            </w:r>
            <w:proofErr w:type="spellEnd"/>
            <w:r w:rsidRPr="00451ED6">
              <w:rPr>
                <w:color w:val="000000"/>
                <w:sz w:val="22"/>
              </w:rPr>
              <w:t xml:space="preserve">, </w:t>
            </w:r>
            <w:proofErr w:type="spellStart"/>
            <w:r w:rsidRPr="00451ED6">
              <w:rPr>
                <w:color w:val="000000"/>
                <w:sz w:val="22"/>
              </w:rPr>
              <w:t>синтепон</w:t>
            </w:r>
            <w:proofErr w:type="spellEnd"/>
            <w:r w:rsidRPr="00451ED6">
              <w:rPr>
                <w:color w:val="000000"/>
                <w:sz w:val="22"/>
              </w:rPr>
              <w:t xml:space="preserve">, тканина: </w:t>
            </w:r>
            <w:proofErr w:type="spellStart"/>
            <w:r w:rsidRPr="00451ED6">
              <w:rPr>
                <w:color w:val="000000"/>
                <w:sz w:val="22"/>
              </w:rPr>
              <w:t>Alberta</w:t>
            </w:r>
            <w:proofErr w:type="spellEnd"/>
            <w:r w:rsidRPr="00451ED6">
              <w:rPr>
                <w:color w:val="000000"/>
                <w:sz w:val="22"/>
              </w:rPr>
              <w:t xml:space="preserve"> </w:t>
            </w:r>
            <w:proofErr w:type="spellStart"/>
            <w:r w:rsidRPr="00451ED6">
              <w:rPr>
                <w:color w:val="000000"/>
                <w:sz w:val="22"/>
              </w:rPr>
              <w:t>braun</w:t>
            </w:r>
            <w:proofErr w:type="spellEnd"/>
            <w:r w:rsidRPr="00451ED6">
              <w:rPr>
                <w:color w:val="000000"/>
                <w:sz w:val="22"/>
              </w:rPr>
              <w:t>;</w:t>
            </w:r>
          </w:p>
          <w:p w14:paraId="66C58110" w14:textId="77777777" w:rsidR="00451ED6" w:rsidRPr="00451ED6" w:rsidRDefault="00451ED6" w:rsidP="00451ED6">
            <w:pPr>
              <w:jc w:val="both"/>
              <w:rPr>
                <w:color w:val="000000"/>
                <w:sz w:val="22"/>
                <w:lang w:eastAsia="uk-UA"/>
              </w:rPr>
            </w:pPr>
            <w:r w:rsidRPr="00451ED6">
              <w:rPr>
                <w:color w:val="000000"/>
                <w:sz w:val="22"/>
                <w:lang w:eastAsia="uk-UA"/>
              </w:rPr>
              <w:t xml:space="preserve">      М’які секції </w:t>
            </w:r>
            <w:proofErr w:type="spellStart"/>
            <w:r w:rsidRPr="00451ED6">
              <w:rPr>
                <w:color w:val="000000"/>
                <w:sz w:val="22"/>
                <w:lang w:eastAsia="uk-UA"/>
              </w:rPr>
              <w:t>з`ємні</w:t>
            </w:r>
            <w:proofErr w:type="spellEnd"/>
            <w:r w:rsidRPr="00451ED6">
              <w:rPr>
                <w:color w:val="000000"/>
                <w:sz w:val="22"/>
                <w:lang w:eastAsia="uk-UA"/>
              </w:rPr>
              <w:t xml:space="preserve"> для </w:t>
            </w:r>
            <w:proofErr w:type="spellStart"/>
            <w:r w:rsidRPr="00451ED6">
              <w:rPr>
                <w:color w:val="000000"/>
                <w:sz w:val="22"/>
                <w:lang w:eastAsia="uk-UA"/>
              </w:rPr>
              <w:t>доступe</w:t>
            </w:r>
            <w:proofErr w:type="spellEnd"/>
            <w:r w:rsidRPr="00451ED6">
              <w:rPr>
                <w:color w:val="000000"/>
                <w:sz w:val="22"/>
                <w:lang w:eastAsia="uk-UA"/>
              </w:rPr>
              <w:t xml:space="preserve"> к комунікаціям. </w:t>
            </w:r>
          </w:p>
          <w:p w14:paraId="41F51D7A" w14:textId="77777777" w:rsidR="00451ED6" w:rsidRPr="00451ED6" w:rsidRDefault="00451ED6" w:rsidP="00451ED6">
            <w:pPr>
              <w:jc w:val="both"/>
              <w:rPr>
                <w:color w:val="000000"/>
                <w:sz w:val="22"/>
                <w:lang w:eastAsia="uk-UA"/>
              </w:rPr>
            </w:pPr>
            <w:r w:rsidRPr="00451ED6">
              <w:rPr>
                <w:b/>
                <w:bCs/>
                <w:color w:val="000000"/>
                <w:sz w:val="22"/>
                <w:lang w:eastAsia="uk-UA"/>
              </w:rPr>
              <w:t>Основа</w:t>
            </w:r>
            <w:r w:rsidRPr="00451ED6">
              <w:rPr>
                <w:color w:val="000000"/>
                <w:sz w:val="22"/>
                <w:lang w:eastAsia="uk-UA"/>
              </w:rPr>
              <w:t xml:space="preserve"> - </w:t>
            </w:r>
            <w:proofErr w:type="spellStart"/>
            <w:r w:rsidRPr="00451ED6">
              <w:rPr>
                <w:color w:val="000000"/>
                <w:sz w:val="22"/>
                <w:lang w:eastAsia="uk-UA"/>
              </w:rPr>
              <w:t>металокаркас</w:t>
            </w:r>
            <w:proofErr w:type="spellEnd"/>
            <w:r w:rsidRPr="00451ED6">
              <w:rPr>
                <w:color w:val="000000"/>
                <w:sz w:val="22"/>
                <w:lang w:eastAsia="uk-UA"/>
              </w:rPr>
              <w:t xml:space="preserve"> з труби 25*25.</w:t>
            </w:r>
          </w:p>
          <w:p w14:paraId="7378A2EA" w14:textId="77777777" w:rsidR="00451ED6" w:rsidRPr="00451ED6" w:rsidRDefault="00451ED6" w:rsidP="00451ED6">
            <w:pPr>
              <w:jc w:val="both"/>
              <w:rPr>
                <w:color w:val="000000"/>
                <w:sz w:val="22"/>
                <w:lang w:eastAsia="uk-UA"/>
              </w:rPr>
            </w:pPr>
            <w:r w:rsidRPr="00451ED6">
              <w:rPr>
                <w:b/>
                <w:bCs/>
                <w:color w:val="000000"/>
                <w:sz w:val="22"/>
                <w:lang w:eastAsia="uk-UA"/>
              </w:rPr>
              <w:t>Рейка</w:t>
            </w:r>
            <w:r w:rsidRPr="00451ED6">
              <w:rPr>
                <w:color w:val="000000"/>
                <w:sz w:val="22"/>
                <w:lang w:eastAsia="uk-UA"/>
              </w:rPr>
              <w:t xml:space="preserve"> з ДСП під дерево: </w:t>
            </w:r>
            <w:proofErr w:type="spellStart"/>
            <w:r w:rsidRPr="00451ED6">
              <w:rPr>
                <w:color w:val="000000"/>
                <w:sz w:val="22"/>
                <w:lang w:eastAsia="uk-UA"/>
              </w:rPr>
              <w:t>Egger</w:t>
            </w:r>
            <w:proofErr w:type="spellEnd"/>
            <w:r w:rsidRPr="00451ED6">
              <w:rPr>
                <w:color w:val="000000"/>
                <w:sz w:val="22"/>
                <w:lang w:eastAsia="uk-UA"/>
              </w:rPr>
              <w:t xml:space="preserve"> H1113st10 Дуб Канзас коричневий або H1714st9 горіх Лінкольн; </w:t>
            </w:r>
          </w:p>
          <w:p w14:paraId="760EE3CA" w14:textId="77777777" w:rsidR="00451ED6" w:rsidRPr="00451ED6" w:rsidRDefault="00451ED6" w:rsidP="00451ED6">
            <w:pPr>
              <w:jc w:val="both"/>
              <w:rPr>
                <w:color w:val="000000"/>
                <w:sz w:val="22"/>
                <w:lang w:eastAsia="uk-UA"/>
              </w:rPr>
            </w:pPr>
            <w:r w:rsidRPr="00451ED6">
              <w:rPr>
                <w:color w:val="000000"/>
                <w:sz w:val="22"/>
                <w:lang w:eastAsia="uk-UA"/>
              </w:rPr>
              <w:t xml:space="preserve">Крайка пластин 0.5…1 мм; </w:t>
            </w:r>
          </w:p>
          <w:p w14:paraId="3445B518" w14:textId="77777777" w:rsidR="00451ED6" w:rsidRPr="00451ED6" w:rsidRDefault="00451ED6" w:rsidP="00451ED6">
            <w:pPr>
              <w:jc w:val="both"/>
              <w:rPr>
                <w:color w:val="000000"/>
                <w:sz w:val="22"/>
                <w:lang w:eastAsia="uk-UA"/>
              </w:rPr>
            </w:pPr>
            <w:r w:rsidRPr="00451ED6">
              <w:rPr>
                <w:color w:val="000000"/>
                <w:sz w:val="22"/>
                <w:lang w:eastAsia="uk-UA"/>
              </w:rPr>
              <w:t xml:space="preserve">Призначення - візуально закрити радіатори, труби на підлозі. Забезпечити циркуляцію повітря від радіатора за рахунок решіток в ніжній частини та біля підвіконь. </w:t>
            </w:r>
          </w:p>
          <w:p w14:paraId="7141252B" w14:textId="77777777" w:rsidR="00451ED6" w:rsidRPr="00451ED6" w:rsidRDefault="00451ED6" w:rsidP="00451ED6">
            <w:pPr>
              <w:jc w:val="both"/>
              <w:rPr>
                <w:b/>
                <w:bCs/>
                <w:color w:val="000000"/>
                <w:sz w:val="22"/>
                <w:lang w:eastAsia="uk-UA"/>
              </w:rPr>
            </w:pPr>
            <w:r w:rsidRPr="00451ED6">
              <w:rPr>
                <w:b/>
                <w:bCs/>
                <w:color w:val="000000"/>
                <w:sz w:val="22"/>
              </w:rPr>
              <w:t xml:space="preserve">Декор: </w:t>
            </w:r>
            <w:r w:rsidRPr="00451ED6">
              <w:rPr>
                <w:color w:val="000000"/>
                <w:sz w:val="22"/>
              </w:rPr>
              <w:t>декоративний кант (</w:t>
            </w:r>
            <w:proofErr w:type="spellStart"/>
            <w:r w:rsidRPr="00451ED6">
              <w:rPr>
                <w:color w:val="000000"/>
                <w:sz w:val="22"/>
              </w:rPr>
              <w:t>втяжки</w:t>
            </w:r>
            <w:proofErr w:type="spellEnd"/>
            <w:r w:rsidRPr="00451ED6">
              <w:rPr>
                <w:color w:val="000000"/>
                <w:sz w:val="22"/>
              </w:rPr>
              <w:t xml:space="preserve"> на сидінні) </w:t>
            </w:r>
          </w:p>
          <w:p w14:paraId="6B3BDF73" w14:textId="77777777" w:rsidR="00451ED6" w:rsidRPr="00451ED6" w:rsidRDefault="00451ED6" w:rsidP="00451ED6">
            <w:pPr>
              <w:jc w:val="both"/>
              <w:rPr>
                <w:b/>
                <w:bCs/>
                <w:color w:val="000000"/>
                <w:sz w:val="22"/>
                <w:lang w:eastAsia="uk-UA"/>
              </w:rPr>
            </w:pPr>
            <w:r w:rsidRPr="00451ED6">
              <w:rPr>
                <w:b/>
                <w:bCs/>
                <w:color w:val="000000"/>
                <w:sz w:val="22"/>
              </w:rPr>
              <w:t>Максимальне навантаження:</w:t>
            </w:r>
          </w:p>
          <w:p w14:paraId="72F8304A" w14:textId="77777777" w:rsidR="00451ED6" w:rsidRPr="00451ED6" w:rsidRDefault="00451ED6" w:rsidP="00451ED6">
            <w:pPr>
              <w:jc w:val="both"/>
              <w:rPr>
                <w:color w:val="000000"/>
                <w:sz w:val="22"/>
                <w:lang w:eastAsia="uk-UA"/>
              </w:rPr>
            </w:pPr>
            <w:r w:rsidRPr="00451ED6">
              <w:rPr>
                <w:color w:val="000000"/>
                <w:sz w:val="22"/>
              </w:rPr>
              <w:t>статистичне навантаження 1 п/м до 200 кг</w:t>
            </w:r>
          </w:p>
          <w:p w14:paraId="36618E47" w14:textId="77777777" w:rsidR="00451ED6" w:rsidRPr="00451ED6" w:rsidRDefault="00451ED6" w:rsidP="00451ED6">
            <w:pPr>
              <w:jc w:val="both"/>
              <w:rPr>
                <w:rFonts w:ascii="Liberation Serif" w:hAnsi="Liberation Serif"/>
                <w:color w:val="000000"/>
                <w:sz w:val="22"/>
              </w:rPr>
            </w:pPr>
            <w:r w:rsidRPr="00451ED6">
              <w:rPr>
                <w:rFonts w:ascii="Liberation Serif" w:hAnsi="Liberation Serif"/>
                <w:color w:val="000000"/>
                <w:sz w:val="22"/>
              </w:rPr>
              <w:t>динамічне навантаження на 1 п/м до 160 кг</w:t>
            </w:r>
          </w:p>
          <w:p w14:paraId="579C1C53" w14:textId="77777777" w:rsidR="00451ED6" w:rsidRPr="00451ED6" w:rsidRDefault="00451ED6" w:rsidP="00451ED6">
            <w:pPr>
              <w:jc w:val="both"/>
              <w:rPr>
                <w:rFonts w:ascii="Liberation Serif" w:hAnsi="Liberation Serif"/>
                <w:color w:val="000000"/>
                <w:sz w:val="22"/>
                <w:lang w:eastAsia="uk-UA"/>
              </w:rPr>
            </w:pPr>
          </w:p>
          <w:p w14:paraId="1AF77086" w14:textId="77777777" w:rsidR="00451ED6" w:rsidRPr="00451ED6" w:rsidRDefault="00451ED6" w:rsidP="00451ED6">
            <w:pPr>
              <w:rPr>
                <w:rFonts w:ascii="Liberation Serif" w:hAnsi="Liberation Serif"/>
                <w:b/>
                <w:bCs/>
                <w:color w:val="000000"/>
                <w:sz w:val="22"/>
                <w:lang w:eastAsia="uk-UA"/>
              </w:rPr>
            </w:pPr>
            <w:r w:rsidRPr="00451ED6">
              <w:rPr>
                <w:rFonts w:ascii="Liberation Serif" w:hAnsi="Liberation Serif"/>
                <w:b/>
                <w:bCs/>
                <w:color w:val="000000"/>
                <w:sz w:val="22"/>
                <w:lang w:eastAsia="uk-UA"/>
              </w:rPr>
              <w:t>Таблиця комплектування виробу</w:t>
            </w:r>
          </w:p>
          <w:p w14:paraId="21A48C63" w14:textId="77777777" w:rsidR="00451ED6" w:rsidRPr="00451ED6" w:rsidRDefault="00451ED6" w:rsidP="00451ED6">
            <w:pPr>
              <w:rPr>
                <w:rFonts w:ascii="Liberation Serif" w:hAnsi="Liberation Serif"/>
                <w:color w:val="000000"/>
                <w:sz w:val="22"/>
                <w:lang w:eastAsia="uk-UA"/>
              </w:rPr>
            </w:pPr>
            <w:r w:rsidRPr="00451ED6">
              <w:rPr>
                <w:rFonts w:ascii="Liberation Serif" w:hAnsi="Liberation Serif"/>
                <w:color w:val="000000"/>
                <w:sz w:val="22"/>
                <w:lang w:eastAsia="uk-UA"/>
              </w:rPr>
              <w:t>Каркас металевий</w:t>
            </w:r>
          </w:p>
          <w:p w14:paraId="40AA8549" w14:textId="77777777" w:rsidR="00451ED6" w:rsidRPr="00451ED6" w:rsidRDefault="00451ED6" w:rsidP="00451ED6">
            <w:pPr>
              <w:rPr>
                <w:rFonts w:ascii="Liberation Serif" w:hAnsi="Liberation Serif"/>
                <w:color w:val="000000"/>
                <w:sz w:val="22"/>
                <w:lang w:eastAsia="uk-UA"/>
              </w:rPr>
            </w:pPr>
            <w:r w:rsidRPr="00451ED6">
              <w:rPr>
                <w:rFonts w:ascii="Liberation Serif" w:hAnsi="Liberation Serif"/>
                <w:color w:val="000000"/>
                <w:sz w:val="22"/>
                <w:lang w:eastAsia="uk-UA"/>
              </w:rPr>
              <w:t>Сидіння змінне</w:t>
            </w:r>
          </w:p>
          <w:p w14:paraId="68C81AC2" w14:textId="77777777" w:rsidR="00451ED6" w:rsidRPr="00451ED6" w:rsidRDefault="00451ED6" w:rsidP="00451ED6">
            <w:pPr>
              <w:rPr>
                <w:rFonts w:ascii="Liberation Serif" w:hAnsi="Liberation Serif"/>
                <w:color w:val="000000"/>
                <w:sz w:val="22"/>
                <w:lang w:eastAsia="uk-UA"/>
              </w:rPr>
            </w:pPr>
            <w:r w:rsidRPr="00451ED6">
              <w:rPr>
                <w:rFonts w:ascii="Liberation Serif" w:hAnsi="Liberation Serif"/>
                <w:color w:val="000000"/>
                <w:sz w:val="22"/>
                <w:lang w:eastAsia="uk-UA"/>
              </w:rPr>
              <w:t>Спинка</w:t>
            </w:r>
          </w:p>
          <w:p w14:paraId="5FB76B20" w14:textId="77777777" w:rsidR="00451ED6" w:rsidRPr="00451ED6" w:rsidRDefault="00451ED6" w:rsidP="00451ED6">
            <w:pPr>
              <w:rPr>
                <w:rFonts w:ascii="Liberation Serif" w:hAnsi="Liberation Serif"/>
                <w:b/>
                <w:bCs/>
                <w:color w:val="000000"/>
                <w:sz w:val="22"/>
                <w:lang w:eastAsia="uk-UA"/>
              </w:rPr>
            </w:pPr>
            <w:proofErr w:type="spellStart"/>
            <w:r w:rsidRPr="00451ED6">
              <w:rPr>
                <w:rFonts w:ascii="Liberation Serif" w:hAnsi="Liberation Serif"/>
                <w:color w:val="000000"/>
                <w:sz w:val="22"/>
                <w:lang w:eastAsia="uk-UA"/>
              </w:rPr>
              <w:t>Каркаc</w:t>
            </w:r>
            <w:proofErr w:type="spellEnd"/>
            <w:r w:rsidRPr="00451ED6">
              <w:rPr>
                <w:rFonts w:ascii="Liberation Serif" w:hAnsi="Liberation Serif"/>
                <w:color w:val="000000"/>
                <w:sz w:val="22"/>
                <w:lang w:eastAsia="uk-UA"/>
              </w:rPr>
              <w:t xml:space="preserve"> декоративний</w:t>
            </w:r>
            <w:r w:rsidRPr="00451ED6">
              <w:rPr>
                <w:rFonts w:ascii="Liberation Serif" w:hAnsi="Liberation Serif"/>
                <w:color w:val="000000"/>
                <w:sz w:val="22"/>
                <w:lang w:eastAsia="uk-UA"/>
              </w:rPr>
              <w:br/>
            </w:r>
          </w:p>
          <w:p w14:paraId="1A95A4FC" w14:textId="77777777" w:rsidR="00451ED6" w:rsidRPr="00451ED6" w:rsidRDefault="00451ED6" w:rsidP="00451ED6">
            <w:pPr>
              <w:rPr>
                <w:rFonts w:ascii="Liberation Serif" w:hAnsi="Liberation Serif"/>
                <w:b/>
                <w:bCs/>
                <w:color w:val="000000"/>
                <w:sz w:val="22"/>
                <w:lang w:eastAsia="uk-UA"/>
              </w:rPr>
            </w:pPr>
            <w:r w:rsidRPr="00451ED6">
              <w:rPr>
                <w:rFonts w:ascii="Liberation Serif" w:hAnsi="Liberation Serif"/>
                <w:b/>
                <w:bCs/>
                <w:color w:val="000000"/>
                <w:sz w:val="22"/>
                <w:lang w:eastAsia="uk-UA"/>
              </w:rPr>
              <w:t>Приблизна візуалізація:</w:t>
            </w:r>
          </w:p>
          <w:p w14:paraId="79E722C6" w14:textId="77777777" w:rsidR="00451ED6" w:rsidRPr="00451ED6" w:rsidRDefault="00451ED6" w:rsidP="00451ED6">
            <w:pPr>
              <w:jc w:val="both"/>
              <w:rPr>
                <w:color w:val="000000"/>
                <w:sz w:val="20"/>
                <w:lang w:eastAsia="uk-UA"/>
              </w:rPr>
            </w:pPr>
            <w:r w:rsidRPr="00451ED6">
              <w:rPr>
                <w:noProof/>
                <w:color w:val="000000"/>
                <w:sz w:val="20"/>
                <w:lang w:eastAsia="uk-UA"/>
              </w:rPr>
              <w:drawing>
                <wp:inline distT="0" distB="0" distL="0" distR="0" wp14:anchorId="1B17F0A5" wp14:editId="0077A151">
                  <wp:extent cx="3029373" cy="1267002"/>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29373" cy="1267002"/>
                          </a:xfrm>
                          <a:prstGeom prst="rect">
                            <a:avLst/>
                          </a:prstGeom>
                        </pic:spPr>
                      </pic:pic>
                    </a:graphicData>
                  </a:graphic>
                </wp:inline>
              </w:drawing>
            </w:r>
          </w:p>
        </w:tc>
      </w:tr>
      <w:tr w:rsidR="00451ED6" w:rsidRPr="00451ED6" w14:paraId="5D9F8A79" w14:textId="77777777" w:rsidTr="00B861DF">
        <w:trPr>
          <w:trHeight w:val="2295"/>
        </w:trPr>
        <w:tc>
          <w:tcPr>
            <w:tcW w:w="574" w:type="dxa"/>
            <w:noWrap/>
          </w:tcPr>
          <w:p w14:paraId="040AC201" w14:textId="77777777" w:rsidR="00451ED6" w:rsidRPr="00451ED6" w:rsidRDefault="00451ED6" w:rsidP="00451ED6">
            <w:pPr>
              <w:jc w:val="center"/>
              <w:rPr>
                <w:color w:val="000000"/>
                <w:sz w:val="20"/>
                <w:lang w:eastAsia="uk-UA"/>
              </w:rPr>
            </w:pPr>
            <w:r w:rsidRPr="00451ED6">
              <w:rPr>
                <w:color w:val="000000"/>
                <w:sz w:val="20"/>
                <w:lang w:eastAsia="uk-UA"/>
              </w:rPr>
              <w:lastRenderedPageBreak/>
              <w:t>3</w:t>
            </w:r>
          </w:p>
        </w:tc>
        <w:tc>
          <w:tcPr>
            <w:tcW w:w="1608" w:type="dxa"/>
            <w:noWrap/>
          </w:tcPr>
          <w:p w14:paraId="2BC152DE" w14:textId="77777777" w:rsidR="00451ED6" w:rsidRPr="00451ED6" w:rsidRDefault="00451ED6" w:rsidP="00451ED6">
            <w:pPr>
              <w:jc w:val="center"/>
              <w:rPr>
                <w:color w:val="000000"/>
                <w:sz w:val="20"/>
                <w:lang w:eastAsia="uk-UA"/>
              </w:rPr>
            </w:pPr>
            <w:r w:rsidRPr="00451ED6">
              <w:rPr>
                <w:color w:val="000000"/>
                <w:sz w:val="20"/>
              </w:rPr>
              <w:t>Тумба</w:t>
            </w:r>
          </w:p>
        </w:tc>
        <w:tc>
          <w:tcPr>
            <w:tcW w:w="1062" w:type="dxa"/>
            <w:noWrap/>
          </w:tcPr>
          <w:p w14:paraId="3294D276" w14:textId="77777777" w:rsidR="00451ED6" w:rsidRPr="00451ED6" w:rsidRDefault="00451ED6" w:rsidP="00451ED6">
            <w:pPr>
              <w:jc w:val="center"/>
              <w:rPr>
                <w:color w:val="000000"/>
                <w:sz w:val="20"/>
                <w:lang w:eastAsia="uk-UA"/>
              </w:rPr>
            </w:pPr>
            <w:r w:rsidRPr="00451ED6">
              <w:rPr>
                <w:color w:val="000000"/>
                <w:sz w:val="20"/>
              </w:rPr>
              <w:t>2</w:t>
            </w:r>
          </w:p>
        </w:tc>
        <w:tc>
          <w:tcPr>
            <w:tcW w:w="1416" w:type="dxa"/>
          </w:tcPr>
          <w:p w14:paraId="125ABB1B" w14:textId="77777777" w:rsidR="00451ED6" w:rsidRPr="00451ED6" w:rsidRDefault="00451ED6" w:rsidP="00451ED6">
            <w:pPr>
              <w:jc w:val="both"/>
              <w:rPr>
                <w:color w:val="000000"/>
                <w:sz w:val="20"/>
                <w:lang w:eastAsia="uk-UA"/>
              </w:rPr>
            </w:pPr>
            <w:r w:rsidRPr="00451ED6">
              <w:rPr>
                <w:color w:val="000000"/>
                <w:sz w:val="20"/>
              </w:rPr>
              <w:t>Орієнтовний розмір (Д*Ш*В), мм: 1870*365*740</w:t>
            </w:r>
          </w:p>
        </w:tc>
        <w:tc>
          <w:tcPr>
            <w:tcW w:w="4986" w:type="dxa"/>
            <w:vAlign w:val="center"/>
          </w:tcPr>
          <w:p w14:paraId="3DC8C42A" w14:textId="77777777" w:rsidR="00451ED6" w:rsidRPr="00451ED6" w:rsidRDefault="00451ED6" w:rsidP="00451ED6">
            <w:pPr>
              <w:jc w:val="both"/>
              <w:rPr>
                <w:color w:val="000000"/>
                <w:sz w:val="20"/>
              </w:rPr>
            </w:pPr>
            <w:r w:rsidRPr="00451ED6">
              <w:rPr>
                <w:color w:val="000000"/>
                <w:sz w:val="20"/>
              </w:rPr>
              <w:t xml:space="preserve">ДСП під дерево: </w:t>
            </w:r>
            <w:proofErr w:type="spellStart"/>
            <w:r w:rsidRPr="00451ED6">
              <w:rPr>
                <w:color w:val="000000"/>
                <w:sz w:val="20"/>
              </w:rPr>
              <w:t>Egger</w:t>
            </w:r>
            <w:proofErr w:type="spellEnd"/>
            <w:r w:rsidRPr="00451ED6">
              <w:rPr>
                <w:color w:val="000000"/>
                <w:sz w:val="20"/>
              </w:rPr>
              <w:t xml:space="preserve"> H1113st10 Дуб </w:t>
            </w:r>
            <w:proofErr w:type="spellStart"/>
            <w:r w:rsidRPr="00451ED6">
              <w:rPr>
                <w:color w:val="000000"/>
                <w:sz w:val="20"/>
              </w:rPr>
              <w:t>канзас</w:t>
            </w:r>
            <w:proofErr w:type="spellEnd"/>
            <w:r w:rsidRPr="00451ED6">
              <w:rPr>
                <w:color w:val="000000"/>
                <w:sz w:val="20"/>
              </w:rPr>
              <w:t xml:space="preserve"> коричневий або H1714st9 горіх </w:t>
            </w:r>
            <w:proofErr w:type="spellStart"/>
            <w:r w:rsidRPr="00451ED6">
              <w:rPr>
                <w:color w:val="000000"/>
                <w:sz w:val="20"/>
              </w:rPr>
              <w:t>лінкольн</w:t>
            </w:r>
            <w:proofErr w:type="spellEnd"/>
            <w:r w:rsidRPr="00451ED6">
              <w:rPr>
                <w:color w:val="000000"/>
                <w:sz w:val="20"/>
              </w:rPr>
              <w:t xml:space="preserve"> товщиною 18 мм. ДСП темно-сіре: </w:t>
            </w:r>
            <w:proofErr w:type="spellStart"/>
            <w:r w:rsidRPr="00451ED6">
              <w:rPr>
                <w:color w:val="000000"/>
                <w:sz w:val="20"/>
              </w:rPr>
              <w:t>kronospan</w:t>
            </w:r>
            <w:proofErr w:type="spellEnd"/>
            <w:r w:rsidRPr="00451ED6">
              <w:rPr>
                <w:color w:val="000000"/>
                <w:sz w:val="20"/>
              </w:rPr>
              <w:t xml:space="preserve"> 0162 </w:t>
            </w:r>
            <w:proofErr w:type="spellStart"/>
            <w:r w:rsidRPr="00451ED6">
              <w:rPr>
                <w:color w:val="000000"/>
                <w:sz w:val="20"/>
              </w:rPr>
              <w:t>pe</w:t>
            </w:r>
            <w:proofErr w:type="spellEnd"/>
            <w:r w:rsidRPr="00451ED6">
              <w:rPr>
                <w:color w:val="000000"/>
                <w:sz w:val="20"/>
              </w:rPr>
              <w:t xml:space="preserve"> Сірий графіт; ДСП бірюза: </w:t>
            </w:r>
            <w:proofErr w:type="spellStart"/>
            <w:r w:rsidRPr="00451ED6">
              <w:rPr>
                <w:color w:val="000000"/>
                <w:sz w:val="20"/>
              </w:rPr>
              <w:t>kronospan</w:t>
            </w:r>
            <w:proofErr w:type="spellEnd"/>
            <w:r w:rsidRPr="00451ED6">
              <w:rPr>
                <w:color w:val="000000"/>
                <w:sz w:val="20"/>
              </w:rPr>
              <w:t xml:space="preserve"> 5515bs </w:t>
            </w:r>
            <w:proofErr w:type="spellStart"/>
            <w:r w:rsidRPr="00451ED6">
              <w:rPr>
                <w:color w:val="000000"/>
                <w:sz w:val="20"/>
              </w:rPr>
              <w:t>marmera</w:t>
            </w:r>
            <w:proofErr w:type="spellEnd"/>
            <w:r w:rsidRPr="00451ED6">
              <w:rPr>
                <w:color w:val="000000"/>
                <w:sz w:val="20"/>
              </w:rPr>
              <w:t xml:space="preserve"> </w:t>
            </w:r>
            <w:proofErr w:type="spellStart"/>
            <w:r w:rsidRPr="00451ED6">
              <w:rPr>
                <w:color w:val="000000"/>
                <w:sz w:val="20"/>
              </w:rPr>
              <w:t>blue</w:t>
            </w:r>
            <w:proofErr w:type="spellEnd"/>
            <w:r w:rsidRPr="00451ED6">
              <w:rPr>
                <w:color w:val="000000"/>
                <w:sz w:val="20"/>
              </w:rPr>
              <w:t xml:space="preserve"> товщиною 18 мм.; Задня стінка ДВП біле; Крайка пластик 0.8..2мм; Дверцята розмір 463*480 мм у кількості 4 штук.</w:t>
            </w:r>
          </w:p>
          <w:p w14:paraId="5A1A526D" w14:textId="77777777" w:rsidR="00451ED6" w:rsidRPr="00451ED6" w:rsidRDefault="00451ED6" w:rsidP="00451ED6">
            <w:pPr>
              <w:jc w:val="both"/>
              <w:rPr>
                <w:color w:val="000000"/>
                <w:sz w:val="20"/>
              </w:rPr>
            </w:pPr>
            <w:r w:rsidRPr="00451ED6">
              <w:rPr>
                <w:color w:val="000000"/>
                <w:sz w:val="20"/>
              </w:rPr>
              <w:t>Тумба з укомплектованими з регульованими ніжками.</w:t>
            </w:r>
          </w:p>
          <w:p w14:paraId="3ED91144" w14:textId="77777777" w:rsidR="00451ED6" w:rsidRPr="00451ED6" w:rsidRDefault="00451ED6" w:rsidP="00451ED6">
            <w:pPr>
              <w:jc w:val="both"/>
              <w:rPr>
                <w:color w:val="000000"/>
                <w:sz w:val="20"/>
              </w:rPr>
            </w:pPr>
            <w:r w:rsidRPr="00451ED6">
              <w:rPr>
                <w:color w:val="000000"/>
                <w:sz w:val="20"/>
              </w:rPr>
              <w:t>Усі дверцята забезпеченні приладдям для повільного закриття.</w:t>
            </w:r>
          </w:p>
          <w:p w14:paraId="2878263C" w14:textId="77777777" w:rsidR="00451ED6" w:rsidRPr="00451ED6" w:rsidRDefault="00451ED6" w:rsidP="00451ED6">
            <w:pPr>
              <w:jc w:val="both"/>
              <w:rPr>
                <w:color w:val="000000"/>
                <w:sz w:val="20"/>
              </w:rPr>
            </w:pPr>
          </w:p>
          <w:p w14:paraId="245F9F0B" w14:textId="77777777" w:rsidR="00451ED6" w:rsidRPr="00451ED6" w:rsidRDefault="00451ED6" w:rsidP="00451ED6">
            <w:pPr>
              <w:rPr>
                <w:rFonts w:ascii="Liberation Serif" w:hAnsi="Liberation Serif"/>
                <w:b/>
                <w:bCs/>
                <w:color w:val="000000"/>
                <w:sz w:val="22"/>
                <w:lang w:eastAsia="uk-UA"/>
              </w:rPr>
            </w:pPr>
            <w:r w:rsidRPr="00451ED6">
              <w:rPr>
                <w:rFonts w:ascii="Liberation Serif" w:hAnsi="Liberation Serif"/>
                <w:b/>
                <w:bCs/>
                <w:color w:val="000000"/>
                <w:sz w:val="22"/>
                <w:lang w:eastAsia="uk-UA"/>
              </w:rPr>
              <w:t>Приблизна візуалізація:</w:t>
            </w:r>
          </w:p>
          <w:p w14:paraId="03653B45" w14:textId="77777777" w:rsidR="00451ED6" w:rsidRPr="00451ED6" w:rsidRDefault="00451ED6" w:rsidP="00451ED6">
            <w:pPr>
              <w:jc w:val="both"/>
              <w:rPr>
                <w:b/>
                <w:bCs/>
                <w:color w:val="000000"/>
                <w:sz w:val="22"/>
              </w:rPr>
            </w:pPr>
            <w:r w:rsidRPr="00451ED6">
              <w:rPr>
                <w:b/>
                <w:noProof/>
                <w:color w:val="000000"/>
                <w:sz w:val="22"/>
                <w:lang w:eastAsia="uk-UA"/>
              </w:rPr>
              <w:drawing>
                <wp:inline distT="0" distB="0" distL="0" distR="0" wp14:anchorId="08745CD2" wp14:editId="7319A733">
                  <wp:extent cx="1762125" cy="1809750"/>
                  <wp:effectExtent l="0" t="0" r="9525" b="0"/>
                  <wp:docPr id="86738935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1809750"/>
                          </a:xfrm>
                          <a:prstGeom prst="rect">
                            <a:avLst/>
                          </a:prstGeom>
                          <a:noFill/>
                          <a:ln>
                            <a:noFill/>
                          </a:ln>
                        </pic:spPr>
                      </pic:pic>
                    </a:graphicData>
                  </a:graphic>
                </wp:inline>
              </w:drawing>
            </w:r>
          </w:p>
        </w:tc>
      </w:tr>
    </w:tbl>
    <w:p w14:paraId="4C903DF1" w14:textId="77777777" w:rsidR="00451ED6" w:rsidRPr="00451ED6" w:rsidRDefault="00451ED6" w:rsidP="00451ED6">
      <w:pPr>
        <w:rPr>
          <w:rFonts w:cs="Times New Roman"/>
          <w:sz w:val="24"/>
          <w:szCs w:val="24"/>
          <w:lang w:val="uk-UA" w:eastAsia="uk-UA"/>
        </w:rPr>
      </w:pPr>
    </w:p>
    <w:p w14:paraId="54A5154D" w14:textId="77777777" w:rsidR="00451ED6" w:rsidRPr="00451ED6" w:rsidRDefault="00451ED6" w:rsidP="00451ED6">
      <w:pPr>
        <w:spacing w:after="0"/>
        <w:ind w:firstLine="708"/>
        <w:jc w:val="both"/>
        <w:rPr>
          <w:rFonts w:cs="Times New Roman"/>
          <w:sz w:val="24"/>
          <w:szCs w:val="24"/>
          <w:lang w:val="uk-UA" w:eastAsia="uk-UA"/>
        </w:rPr>
      </w:pPr>
      <w:r w:rsidRPr="00451ED6">
        <w:rPr>
          <w:rFonts w:cs="Times New Roman"/>
          <w:sz w:val="24"/>
          <w:szCs w:val="24"/>
          <w:lang w:val="uk-UA" w:eastAsia="uk-UA"/>
        </w:rPr>
        <w:t xml:space="preserve">Учасник повинен здійснити попереднє обстеження та заміри меблів у зв’язку з індивідуальним  замовленням на території адміністративної будівлі Замовника, розташованої за </w:t>
      </w:r>
      <w:proofErr w:type="spellStart"/>
      <w:r w:rsidRPr="00451ED6">
        <w:rPr>
          <w:rFonts w:cs="Times New Roman"/>
          <w:sz w:val="24"/>
          <w:szCs w:val="24"/>
          <w:lang w:val="uk-UA" w:eastAsia="uk-UA"/>
        </w:rPr>
        <w:t>адресою</w:t>
      </w:r>
      <w:proofErr w:type="spellEnd"/>
      <w:r w:rsidRPr="00451ED6">
        <w:rPr>
          <w:rFonts w:cs="Times New Roman"/>
          <w:sz w:val="24"/>
          <w:szCs w:val="24"/>
          <w:lang w:val="uk-UA" w:eastAsia="uk-UA"/>
        </w:rPr>
        <w:t>: м. Ніжин, площа імені Івана Франка, 1, Чернігівська область з оформленням протоколу (Акту) обстеження за підписом обох сторін.</w:t>
      </w:r>
    </w:p>
    <w:p w14:paraId="5C2F0124" w14:textId="77777777" w:rsidR="00451ED6" w:rsidRPr="00451ED6" w:rsidRDefault="00451ED6" w:rsidP="00451ED6">
      <w:pPr>
        <w:spacing w:after="0"/>
        <w:ind w:firstLine="708"/>
        <w:jc w:val="both"/>
        <w:rPr>
          <w:rFonts w:cs="Times New Roman"/>
          <w:sz w:val="24"/>
          <w:szCs w:val="24"/>
          <w:lang w:val="uk-UA" w:eastAsia="uk-UA"/>
        </w:rPr>
      </w:pPr>
      <w:r w:rsidRPr="00451ED6">
        <w:rPr>
          <w:rFonts w:cs="Times New Roman"/>
          <w:sz w:val="24"/>
          <w:szCs w:val="24"/>
          <w:lang w:val="uk-UA" w:eastAsia="uk-UA"/>
        </w:rPr>
        <w:t>Під час огляду, для ознайомлення, буде надано проект-візуалізацію.</w:t>
      </w:r>
    </w:p>
    <w:p w14:paraId="124B9793" w14:textId="77777777" w:rsidR="00451ED6" w:rsidRPr="00451ED6" w:rsidRDefault="00451ED6" w:rsidP="00451ED6">
      <w:pPr>
        <w:spacing w:after="0"/>
        <w:ind w:firstLine="708"/>
        <w:jc w:val="both"/>
        <w:rPr>
          <w:rFonts w:cs="Times New Roman"/>
          <w:sz w:val="24"/>
          <w:szCs w:val="24"/>
          <w:lang w:val="uk-UA" w:eastAsia="uk-UA"/>
        </w:rPr>
      </w:pPr>
    </w:p>
    <w:p w14:paraId="79029F8A" w14:textId="77777777" w:rsidR="00451ED6" w:rsidRPr="00451ED6" w:rsidRDefault="00451ED6" w:rsidP="00451ED6">
      <w:pPr>
        <w:spacing w:after="0"/>
        <w:ind w:firstLine="708"/>
        <w:jc w:val="both"/>
        <w:rPr>
          <w:rFonts w:cs="Times New Roman"/>
          <w:color w:val="000000"/>
          <w:sz w:val="24"/>
          <w:szCs w:val="24"/>
          <w:lang w:val="uk-UA" w:eastAsia="uk-UA"/>
        </w:rPr>
      </w:pPr>
      <w:r w:rsidRPr="00451ED6">
        <w:rPr>
          <w:rFonts w:cs="Times New Roman"/>
          <w:color w:val="000000"/>
          <w:sz w:val="24"/>
          <w:szCs w:val="24"/>
          <w:lang w:val="uk-UA" w:eastAsia="uk-UA"/>
        </w:rPr>
        <w:t xml:space="preserve">Виробник орієнтується на використання тільки високоякісних комплектуючих і сучасних технологій. Вироби розроблені і виготовлені з урахуванням вимог функціональності і ергономіки, з використанням якісних і екологічно чистих матеріалів у відповідності до ДСТУ ГОСТ 16371:2016 та ДСТУ ГОСТ 19917:2016.                                                                                                           </w:t>
      </w:r>
    </w:p>
    <w:p w14:paraId="142572BD" w14:textId="77777777" w:rsidR="0064099F" w:rsidRPr="003C19E4" w:rsidRDefault="00451ED6" w:rsidP="0064099F">
      <w:pPr>
        <w:spacing w:after="0"/>
        <w:jc w:val="both"/>
        <w:rPr>
          <w:rFonts w:cs="Times New Roman"/>
          <w:color w:val="000000"/>
          <w:sz w:val="24"/>
          <w:szCs w:val="24"/>
          <w:lang w:eastAsia="uk-UA"/>
        </w:rPr>
      </w:pPr>
      <w:r w:rsidRPr="00451ED6">
        <w:rPr>
          <w:rFonts w:cs="Times New Roman"/>
          <w:color w:val="000000"/>
          <w:sz w:val="24"/>
          <w:szCs w:val="24"/>
          <w:lang w:val="uk-UA" w:eastAsia="uk-UA"/>
        </w:rPr>
        <w:t xml:space="preserve"> </w:t>
      </w:r>
      <w:r w:rsidRPr="00451ED6">
        <w:rPr>
          <w:rFonts w:cs="Times New Roman"/>
          <w:color w:val="000000"/>
          <w:sz w:val="24"/>
          <w:szCs w:val="24"/>
          <w:lang w:val="uk-UA" w:eastAsia="uk-UA"/>
        </w:rPr>
        <w:tab/>
        <w:t xml:space="preserve"> </w:t>
      </w:r>
      <w:r w:rsidR="0064099F" w:rsidRPr="003C19E4">
        <w:rPr>
          <w:rFonts w:cs="Times New Roman"/>
          <w:color w:val="000000"/>
          <w:sz w:val="24"/>
          <w:szCs w:val="24"/>
          <w:lang w:eastAsia="uk-UA"/>
        </w:rPr>
        <w:t>Диван</w:t>
      </w:r>
      <w:r w:rsidR="0064099F">
        <w:rPr>
          <w:rFonts w:cs="Times New Roman"/>
          <w:color w:val="000000"/>
          <w:sz w:val="24"/>
          <w:szCs w:val="24"/>
          <w:lang w:eastAsia="uk-UA"/>
        </w:rPr>
        <w:t>чик-банкетка</w:t>
      </w:r>
      <w:r w:rsidR="0064099F" w:rsidRPr="003C19E4">
        <w:rPr>
          <w:rFonts w:cs="Times New Roman"/>
          <w:color w:val="000000"/>
          <w:sz w:val="24"/>
          <w:szCs w:val="24"/>
          <w:lang w:eastAsia="uk-UA"/>
        </w:rPr>
        <w:t xml:space="preserve"> </w:t>
      </w:r>
      <w:proofErr w:type="spellStart"/>
      <w:r w:rsidR="0064099F" w:rsidRPr="003C19E4">
        <w:rPr>
          <w:rFonts w:cs="Times New Roman"/>
          <w:color w:val="000000"/>
          <w:sz w:val="24"/>
          <w:szCs w:val="24"/>
          <w:lang w:eastAsia="uk-UA"/>
        </w:rPr>
        <w:t>це</w:t>
      </w:r>
      <w:proofErr w:type="spellEnd"/>
      <w:r w:rsidR="0064099F" w:rsidRPr="003C19E4">
        <w:rPr>
          <w:rFonts w:cs="Times New Roman"/>
          <w:color w:val="000000"/>
          <w:sz w:val="24"/>
          <w:szCs w:val="24"/>
          <w:lang w:eastAsia="uk-UA"/>
        </w:rPr>
        <w:t xml:space="preserve"> </w:t>
      </w:r>
      <w:proofErr w:type="spellStart"/>
      <w:r w:rsidR="0064099F" w:rsidRPr="003C19E4">
        <w:rPr>
          <w:rFonts w:cs="Times New Roman"/>
          <w:color w:val="000000"/>
          <w:sz w:val="24"/>
          <w:szCs w:val="24"/>
          <w:lang w:eastAsia="uk-UA"/>
        </w:rPr>
        <w:t>сучасний</w:t>
      </w:r>
      <w:proofErr w:type="spellEnd"/>
      <w:r w:rsidR="0064099F" w:rsidRPr="003C19E4">
        <w:rPr>
          <w:rFonts w:cs="Times New Roman"/>
          <w:color w:val="000000"/>
          <w:sz w:val="24"/>
          <w:szCs w:val="24"/>
          <w:lang w:eastAsia="uk-UA"/>
        </w:rPr>
        <w:t xml:space="preserve"> </w:t>
      </w:r>
      <w:proofErr w:type="spellStart"/>
      <w:r w:rsidR="0064099F" w:rsidRPr="003C19E4">
        <w:rPr>
          <w:rFonts w:cs="Times New Roman"/>
          <w:color w:val="000000"/>
          <w:sz w:val="24"/>
          <w:szCs w:val="24"/>
          <w:lang w:eastAsia="uk-UA"/>
        </w:rPr>
        <w:t>погляд</w:t>
      </w:r>
      <w:proofErr w:type="spellEnd"/>
      <w:r w:rsidR="0064099F" w:rsidRPr="003C19E4">
        <w:rPr>
          <w:rFonts w:cs="Times New Roman"/>
          <w:color w:val="000000"/>
          <w:sz w:val="24"/>
          <w:szCs w:val="24"/>
          <w:lang w:eastAsia="uk-UA"/>
        </w:rPr>
        <w:t xml:space="preserve"> на комфорт. </w:t>
      </w:r>
      <w:proofErr w:type="spellStart"/>
      <w:r w:rsidR="0064099F" w:rsidRPr="003C19E4">
        <w:rPr>
          <w:rFonts w:cs="Times New Roman"/>
          <w:color w:val="000000"/>
          <w:sz w:val="24"/>
          <w:szCs w:val="24"/>
          <w:lang w:eastAsia="uk-UA"/>
        </w:rPr>
        <w:t>Мінімалістичний</w:t>
      </w:r>
      <w:proofErr w:type="spellEnd"/>
      <w:r w:rsidR="0064099F" w:rsidRPr="003C19E4">
        <w:rPr>
          <w:rFonts w:cs="Times New Roman"/>
          <w:color w:val="000000"/>
          <w:sz w:val="24"/>
          <w:szCs w:val="24"/>
          <w:lang w:eastAsia="uk-UA"/>
        </w:rPr>
        <w:t xml:space="preserve"> дизайн та </w:t>
      </w:r>
      <w:proofErr w:type="spellStart"/>
      <w:r w:rsidR="0064099F" w:rsidRPr="003C19E4">
        <w:rPr>
          <w:rFonts w:cs="Times New Roman"/>
          <w:color w:val="000000"/>
          <w:sz w:val="24"/>
          <w:szCs w:val="24"/>
          <w:lang w:eastAsia="uk-UA"/>
        </w:rPr>
        <w:t>стримані</w:t>
      </w:r>
      <w:proofErr w:type="spellEnd"/>
      <w:r w:rsidR="0064099F" w:rsidRPr="003C19E4">
        <w:rPr>
          <w:rFonts w:cs="Times New Roman"/>
          <w:color w:val="000000"/>
          <w:sz w:val="24"/>
          <w:szCs w:val="24"/>
          <w:lang w:eastAsia="uk-UA"/>
        </w:rPr>
        <w:t xml:space="preserve"> </w:t>
      </w:r>
      <w:proofErr w:type="spellStart"/>
      <w:r w:rsidR="0064099F" w:rsidRPr="003C19E4">
        <w:rPr>
          <w:rFonts w:cs="Times New Roman"/>
          <w:color w:val="000000"/>
          <w:sz w:val="24"/>
          <w:szCs w:val="24"/>
          <w:lang w:eastAsia="uk-UA"/>
        </w:rPr>
        <w:t>форми</w:t>
      </w:r>
      <w:proofErr w:type="spellEnd"/>
      <w:r w:rsidR="0064099F" w:rsidRPr="003C19E4">
        <w:rPr>
          <w:rFonts w:cs="Times New Roman"/>
          <w:color w:val="000000"/>
          <w:sz w:val="24"/>
          <w:szCs w:val="24"/>
          <w:lang w:eastAsia="uk-UA"/>
        </w:rPr>
        <w:t xml:space="preserve"> </w:t>
      </w:r>
      <w:proofErr w:type="spellStart"/>
      <w:r w:rsidR="0064099F" w:rsidRPr="003C19E4">
        <w:rPr>
          <w:rFonts w:cs="Times New Roman"/>
          <w:color w:val="000000"/>
          <w:sz w:val="24"/>
          <w:szCs w:val="24"/>
          <w:lang w:eastAsia="uk-UA"/>
        </w:rPr>
        <w:t>поєднуються</w:t>
      </w:r>
      <w:proofErr w:type="spellEnd"/>
      <w:r w:rsidR="0064099F" w:rsidRPr="003C19E4">
        <w:rPr>
          <w:rFonts w:cs="Times New Roman"/>
          <w:color w:val="000000"/>
          <w:sz w:val="24"/>
          <w:szCs w:val="24"/>
          <w:lang w:eastAsia="uk-UA"/>
        </w:rPr>
        <w:t xml:space="preserve"> з будь-</w:t>
      </w:r>
      <w:proofErr w:type="spellStart"/>
      <w:r w:rsidR="0064099F" w:rsidRPr="003C19E4">
        <w:rPr>
          <w:rFonts w:cs="Times New Roman"/>
          <w:color w:val="000000"/>
          <w:sz w:val="24"/>
          <w:szCs w:val="24"/>
          <w:lang w:eastAsia="uk-UA"/>
        </w:rPr>
        <w:t>якими</w:t>
      </w:r>
      <w:proofErr w:type="spellEnd"/>
      <w:r w:rsidR="0064099F" w:rsidRPr="003C19E4">
        <w:rPr>
          <w:rFonts w:cs="Times New Roman"/>
          <w:color w:val="000000"/>
          <w:sz w:val="24"/>
          <w:szCs w:val="24"/>
          <w:lang w:eastAsia="uk-UA"/>
        </w:rPr>
        <w:t xml:space="preserve"> </w:t>
      </w:r>
      <w:proofErr w:type="spellStart"/>
      <w:r w:rsidR="0064099F" w:rsidRPr="003C19E4">
        <w:rPr>
          <w:rFonts w:cs="Times New Roman"/>
          <w:color w:val="000000"/>
          <w:sz w:val="24"/>
          <w:szCs w:val="24"/>
          <w:lang w:eastAsia="uk-UA"/>
        </w:rPr>
        <w:t>актуальними</w:t>
      </w:r>
      <w:proofErr w:type="spellEnd"/>
      <w:r w:rsidR="0064099F" w:rsidRPr="003C19E4">
        <w:rPr>
          <w:rFonts w:cs="Times New Roman"/>
          <w:color w:val="000000"/>
          <w:sz w:val="24"/>
          <w:szCs w:val="24"/>
          <w:lang w:eastAsia="uk-UA"/>
        </w:rPr>
        <w:t xml:space="preserve"> </w:t>
      </w:r>
      <w:proofErr w:type="spellStart"/>
      <w:r w:rsidR="0064099F" w:rsidRPr="003C19E4">
        <w:rPr>
          <w:rFonts w:cs="Times New Roman"/>
          <w:color w:val="000000"/>
          <w:sz w:val="24"/>
          <w:szCs w:val="24"/>
          <w:lang w:eastAsia="uk-UA"/>
        </w:rPr>
        <w:t>інтер'єрними</w:t>
      </w:r>
      <w:proofErr w:type="spellEnd"/>
      <w:r w:rsidR="0064099F" w:rsidRPr="003C19E4">
        <w:rPr>
          <w:rFonts w:cs="Times New Roman"/>
          <w:color w:val="000000"/>
          <w:sz w:val="24"/>
          <w:szCs w:val="24"/>
          <w:lang w:eastAsia="uk-UA"/>
        </w:rPr>
        <w:t xml:space="preserve"> </w:t>
      </w:r>
      <w:proofErr w:type="spellStart"/>
      <w:r w:rsidR="0064099F" w:rsidRPr="003C19E4">
        <w:rPr>
          <w:rFonts w:cs="Times New Roman"/>
          <w:color w:val="000000"/>
          <w:sz w:val="24"/>
          <w:szCs w:val="24"/>
          <w:lang w:eastAsia="uk-UA"/>
        </w:rPr>
        <w:t>рішеннями</w:t>
      </w:r>
      <w:proofErr w:type="spellEnd"/>
      <w:r w:rsidR="0064099F" w:rsidRPr="003C19E4">
        <w:rPr>
          <w:rFonts w:cs="Times New Roman"/>
          <w:color w:val="000000"/>
          <w:sz w:val="24"/>
          <w:szCs w:val="24"/>
          <w:lang w:eastAsia="uk-UA"/>
        </w:rPr>
        <w:t xml:space="preserve">, а </w:t>
      </w:r>
      <w:proofErr w:type="spellStart"/>
      <w:r w:rsidR="0064099F" w:rsidRPr="003C19E4">
        <w:rPr>
          <w:rFonts w:cs="Times New Roman"/>
          <w:color w:val="000000"/>
          <w:sz w:val="24"/>
          <w:szCs w:val="24"/>
          <w:lang w:eastAsia="uk-UA"/>
        </w:rPr>
        <w:t>такі</w:t>
      </w:r>
      <w:proofErr w:type="spellEnd"/>
      <w:r w:rsidR="0064099F" w:rsidRPr="003C19E4">
        <w:rPr>
          <w:rFonts w:cs="Times New Roman"/>
          <w:color w:val="000000"/>
          <w:sz w:val="24"/>
          <w:szCs w:val="24"/>
          <w:lang w:eastAsia="uk-UA"/>
        </w:rPr>
        <w:t xml:space="preserve"> </w:t>
      </w:r>
      <w:proofErr w:type="spellStart"/>
      <w:r w:rsidR="0064099F" w:rsidRPr="003C19E4">
        <w:rPr>
          <w:rFonts w:cs="Times New Roman"/>
          <w:color w:val="000000"/>
          <w:sz w:val="24"/>
          <w:szCs w:val="24"/>
          <w:lang w:eastAsia="uk-UA"/>
        </w:rPr>
        <w:t>елементи</w:t>
      </w:r>
      <w:proofErr w:type="spellEnd"/>
      <w:r w:rsidR="0064099F" w:rsidRPr="003C19E4">
        <w:rPr>
          <w:rFonts w:cs="Times New Roman"/>
          <w:color w:val="000000"/>
          <w:sz w:val="24"/>
          <w:szCs w:val="24"/>
          <w:lang w:eastAsia="uk-UA"/>
        </w:rPr>
        <w:t xml:space="preserve"> як </w:t>
      </w:r>
      <w:proofErr w:type="spellStart"/>
      <w:r w:rsidR="0064099F" w:rsidRPr="003C19E4">
        <w:rPr>
          <w:rFonts w:cs="Times New Roman"/>
          <w:color w:val="000000"/>
          <w:sz w:val="24"/>
          <w:szCs w:val="24"/>
          <w:lang w:eastAsia="uk-UA"/>
        </w:rPr>
        <w:t>декоративний</w:t>
      </w:r>
      <w:proofErr w:type="spellEnd"/>
      <w:r w:rsidR="0064099F" w:rsidRPr="003C19E4">
        <w:rPr>
          <w:rFonts w:cs="Times New Roman"/>
          <w:color w:val="000000"/>
          <w:sz w:val="24"/>
          <w:szCs w:val="24"/>
          <w:lang w:eastAsia="uk-UA"/>
        </w:rPr>
        <w:t xml:space="preserve"> кант (</w:t>
      </w:r>
      <w:proofErr w:type="spellStart"/>
      <w:r w:rsidR="0064099F" w:rsidRPr="003C19E4">
        <w:rPr>
          <w:rFonts w:cs="Times New Roman"/>
          <w:color w:val="000000"/>
          <w:sz w:val="24"/>
          <w:szCs w:val="24"/>
          <w:lang w:eastAsia="uk-UA"/>
        </w:rPr>
        <w:t>декоративні</w:t>
      </w:r>
      <w:proofErr w:type="spellEnd"/>
      <w:r w:rsidR="0064099F" w:rsidRPr="003C19E4">
        <w:rPr>
          <w:rFonts w:cs="Times New Roman"/>
          <w:color w:val="000000"/>
          <w:sz w:val="24"/>
          <w:szCs w:val="24"/>
          <w:lang w:eastAsia="uk-UA"/>
        </w:rPr>
        <w:t xml:space="preserve"> втяжки на </w:t>
      </w:r>
      <w:proofErr w:type="spellStart"/>
      <w:r w:rsidR="0064099F" w:rsidRPr="003C19E4">
        <w:rPr>
          <w:rFonts w:cs="Times New Roman"/>
          <w:color w:val="000000"/>
          <w:sz w:val="24"/>
          <w:szCs w:val="24"/>
          <w:lang w:eastAsia="uk-UA"/>
        </w:rPr>
        <w:t>сидінні</w:t>
      </w:r>
      <w:proofErr w:type="spellEnd"/>
      <w:r w:rsidR="0064099F" w:rsidRPr="003C19E4">
        <w:rPr>
          <w:rFonts w:cs="Times New Roman"/>
          <w:color w:val="000000"/>
          <w:sz w:val="24"/>
          <w:szCs w:val="24"/>
          <w:lang w:eastAsia="uk-UA"/>
        </w:rPr>
        <w:t xml:space="preserve">) і </w:t>
      </w:r>
      <w:proofErr w:type="spellStart"/>
      <w:proofErr w:type="gramStart"/>
      <w:r w:rsidR="0064099F" w:rsidRPr="003C19E4">
        <w:rPr>
          <w:rFonts w:cs="Times New Roman"/>
          <w:color w:val="000000"/>
          <w:sz w:val="24"/>
          <w:szCs w:val="24"/>
          <w:lang w:eastAsia="uk-UA"/>
        </w:rPr>
        <w:t>дерев'яний</w:t>
      </w:r>
      <w:proofErr w:type="spellEnd"/>
      <w:r w:rsidR="0064099F" w:rsidRPr="003C19E4">
        <w:rPr>
          <w:rFonts w:cs="Times New Roman"/>
          <w:color w:val="000000"/>
          <w:sz w:val="24"/>
          <w:szCs w:val="24"/>
          <w:lang w:eastAsia="uk-UA"/>
        </w:rPr>
        <w:t xml:space="preserve">  декор</w:t>
      </w:r>
      <w:proofErr w:type="gramEnd"/>
      <w:r w:rsidR="0064099F" w:rsidRPr="003C19E4">
        <w:rPr>
          <w:rFonts w:cs="Times New Roman"/>
          <w:color w:val="000000"/>
          <w:sz w:val="24"/>
          <w:szCs w:val="24"/>
          <w:lang w:eastAsia="uk-UA"/>
        </w:rPr>
        <w:t xml:space="preserve"> </w:t>
      </w:r>
      <w:proofErr w:type="spellStart"/>
      <w:r w:rsidR="0064099F" w:rsidRPr="003C19E4">
        <w:rPr>
          <w:rFonts w:cs="Times New Roman"/>
          <w:color w:val="000000"/>
          <w:sz w:val="24"/>
          <w:szCs w:val="24"/>
          <w:lang w:eastAsia="uk-UA"/>
        </w:rPr>
        <w:t>надають</w:t>
      </w:r>
      <w:proofErr w:type="spellEnd"/>
      <w:r w:rsidR="0064099F" w:rsidRPr="003C19E4">
        <w:rPr>
          <w:rFonts w:cs="Times New Roman"/>
          <w:color w:val="000000"/>
          <w:sz w:val="24"/>
          <w:szCs w:val="24"/>
          <w:lang w:eastAsia="uk-UA"/>
        </w:rPr>
        <w:t xml:space="preserve"> </w:t>
      </w:r>
      <w:proofErr w:type="spellStart"/>
      <w:r w:rsidR="0064099F" w:rsidRPr="003C19E4">
        <w:rPr>
          <w:rFonts w:cs="Times New Roman"/>
          <w:color w:val="000000"/>
          <w:sz w:val="24"/>
          <w:szCs w:val="24"/>
          <w:lang w:eastAsia="uk-UA"/>
        </w:rPr>
        <w:t>виробам</w:t>
      </w:r>
      <w:proofErr w:type="spellEnd"/>
      <w:r w:rsidR="0064099F" w:rsidRPr="003C19E4">
        <w:rPr>
          <w:rFonts w:cs="Times New Roman"/>
          <w:color w:val="000000"/>
          <w:sz w:val="24"/>
          <w:szCs w:val="24"/>
          <w:lang w:eastAsia="uk-UA"/>
        </w:rPr>
        <w:t xml:space="preserve"> </w:t>
      </w:r>
      <w:proofErr w:type="spellStart"/>
      <w:r w:rsidR="0064099F" w:rsidRPr="003C19E4">
        <w:rPr>
          <w:rFonts w:cs="Times New Roman"/>
          <w:color w:val="000000"/>
          <w:sz w:val="24"/>
          <w:szCs w:val="24"/>
          <w:lang w:eastAsia="uk-UA"/>
        </w:rPr>
        <w:t>витонченість</w:t>
      </w:r>
      <w:proofErr w:type="spellEnd"/>
      <w:r w:rsidR="0064099F" w:rsidRPr="003C19E4">
        <w:rPr>
          <w:rFonts w:cs="Times New Roman"/>
          <w:color w:val="000000"/>
          <w:sz w:val="24"/>
          <w:szCs w:val="24"/>
          <w:lang w:eastAsia="uk-UA"/>
        </w:rPr>
        <w:t xml:space="preserve"> і </w:t>
      </w:r>
      <w:proofErr w:type="spellStart"/>
      <w:r w:rsidR="0064099F" w:rsidRPr="003C19E4">
        <w:rPr>
          <w:rFonts w:cs="Times New Roman"/>
          <w:color w:val="000000"/>
          <w:sz w:val="24"/>
          <w:szCs w:val="24"/>
          <w:lang w:eastAsia="uk-UA"/>
        </w:rPr>
        <w:t>привабливість</w:t>
      </w:r>
      <w:proofErr w:type="spellEnd"/>
      <w:r w:rsidR="0064099F" w:rsidRPr="003C19E4">
        <w:rPr>
          <w:rFonts w:cs="Times New Roman"/>
          <w:color w:val="000000"/>
          <w:sz w:val="24"/>
          <w:szCs w:val="24"/>
          <w:lang w:eastAsia="uk-UA"/>
        </w:rPr>
        <w:t xml:space="preserve">. В </w:t>
      </w:r>
      <w:proofErr w:type="spellStart"/>
      <w:r w:rsidR="0064099F" w:rsidRPr="003C19E4">
        <w:rPr>
          <w:rFonts w:cs="Times New Roman"/>
          <w:color w:val="000000"/>
          <w:sz w:val="24"/>
          <w:szCs w:val="24"/>
          <w:lang w:eastAsia="uk-UA"/>
        </w:rPr>
        <w:t>стандартний</w:t>
      </w:r>
      <w:proofErr w:type="spellEnd"/>
      <w:r w:rsidR="0064099F" w:rsidRPr="003C19E4">
        <w:rPr>
          <w:rFonts w:cs="Times New Roman"/>
          <w:color w:val="000000"/>
          <w:sz w:val="24"/>
          <w:szCs w:val="24"/>
          <w:lang w:eastAsia="uk-UA"/>
        </w:rPr>
        <w:t xml:space="preserve"> ряд </w:t>
      </w:r>
      <w:proofErr w:type="spellStart"/>
      <w:r w:rsidR="0064099F" w:rsidRPr="003C19E4">
        <w:rPr>
          <w:rFonts w:cs="Times New Roman"/>
          <w:color w:val="000000"/>
          <w:sz w:val="24"/>
          <w:szCs w:val="24"/>
          <w:lang w:eastAsia="uk-UA"/>
        </w:rPr>
        <w:t>моделі</w:t>
      </w:r>
      <w:proofErr w:type="spellEnd"/>
      <w:r w:rsidR="0064099F" w:rsidRPr="003C19E4">
        <w:rPr>
          <w:rFonts w:cs="Times New Roman"/>
          <w:color w:val="000000"/>
          <w:sz w:val="24"/>
          <w:szCs w:val="24"/>
          <w:lang w:eastAsia="uk-UA"/>
        </w:rPr>
        <w:t xml:space="preserve"> </w:t>
      </w:r>
      <w:proofErr w:type="spellStart"/>
      <w:r w:rsidR="0064099F" w:rsidRPr="003C19E4">
        <w:rPr>
          <w:rFonts w:cs="Times New Roman"/>
          <w:color w:val="000000"/>
          <w:sz w:val="24"/>
          <w:szCs w:val="24"/>
          <w:lang w:eastAsia="uk-UA"/>
        </w:rPr>
        <w:t>входять</w:t>
      </w:r>
      <w:proofErr w:type="spellEnd"/>
      <w:r w:rsidR="0064099F" w:rsidRPr="003C19E4">
        <w:rPr>
          <w:rFonts w:cs="Times New Roman"/>
          <w:color w:val="000000"/>
          <w:sz w:val="24"/>
          <w:szCs w:val="24"/>
          <w:lang w:eastAsia="uk-UA"/>
        </w:rPr>
        <w:t xml:space="preserve"> </w:t>
      </w:r>
      <w:proofErr w:type="spellStart"/>
      <w:r w:rsidR="0064099F" w:rsidRPr="003C19E4">
        <w:rPr>
          <w:rFonts w:cs="Times New Roman"/>
          <w:color w:val="000000"/>
          <w:sz w:val="24"/>
          <w:szCs w:val="24"/>
          <w:lang w:eastAsia="uk-UA"/>
        </w:rPr>
        <w:t>двох</w:t>
      </w:r>
      <w:proofErr w:type="spellEnd"/>
      <w:r w:rsidR="0064099F" w:rsidRPr="003C19E4">
        <w:rPr>
          <w:rFonts w:cs="Times New Roman"/>
          <w:color w:val="000000"/>
          <w:sz w:val="24"/>
          <w:szCs w:val="24"/>
          <w:lang w:eastAsia="uk-UA"/>
        </w:rPr>
        <w:t xml:space="preserve"> та </w:t>
      </w:r>
      <w:proofErr w:type="spellStart"/>
      <w:r w:rsidR="0064099F" w:rsidRPr="003C19E4">
        <w:rPr>
          <w:rFonts w:cs="Times New Roman"/>
          <w:color w:val="000000"/>
          <w:sz w:val="24"/>
          <w:szCs w:val="24"/>
          <w:lang w:eastAsia="uk-UA"/>
        </w:rPr>
        <w:t>чотирьох</w:t>
      </w:r>
      <w:proofErr w:type="spellEnd"/>
      <w:r w:rsidR="0064099F" w:rsidRPr="003C19E4">
        <w:rPr>
          <w:rFonts w:cs="Times New Roman"/>
          <w:color w:val="000000"/>
          <w:sz w:val="24"/>
          <w:szCs w:val="24"/>
          <w:lang w:eastAsia="uk-UA"/>
        </w:rPr>
        <w:t xml:space="preserve"> </w:t>
      </w:r>
      <w:proofErr w:type="spellStart"/>
      <w:r w:rsidR="0064099F" w:rsidRPr="003C19E4">
        <w:rPr>
          <w:rFonts w:cs="Times New Roman"/>
          <w:color w:val="000000"/>
          <w:sz w:val="24"/>
          <w:szCs w:val="24"/>
          <w:lang w:eastAsia="uk-UA"/>
        </w:rPr>
        <w:t>місні</w:t>
      </w:r>
      <w:proofErr w:type="spellEnd"/>
      <w:r w:rsidR="0064099F" w:rsidRPr="003C19E4">
        <w:rPr>
          <w:rFonts w:cs="Times New Roman"/>
          <w:color w:val="000000"/>
          <w:sz w:val="24"/>
          <w:szCs w:val="24"/>
          <w:lang w:eastAsia="uk-UA"/>
        </w:rPr>
        <w:t xml:space="preserve"> </w:t>
      </w:r>
      <w:proofErr w:type="spellStart"/>
      <w:r w:rsidR="0064099F" w:rsidRPr="003C19E4">
        <w:rPr>
          <w:rFonts w:cs="Times New Roman"/>
          <w:color w:val="000000"/>
          <w:sz w:val="24"/>
          <w:szCs w:val="24"/>
          <w:lang w:eastAsia="uk-UA"/>
        </w:rPr>
        <w:t>дивани</w:t>
      </w:r>
      <w:proofErr w:type="spellEnd"/>
      <w:r w:rsidR="0064099F">
        <w:rPr>
          <w:rFonts w:cs="Times New Roman"/>
          <w:color w:val="000000"/>
          <w:sz w:val="24"/>
          <w:szCs w:val="24"/>
          <w:lang w:eastAsia="uk-UA"/>
        </w:rPr>
        <w:t>-банкетки</w:t>
      </w:r>
      <w:r w:rsidR="0064099F" w:rsidRPr="003C19E4">
        <w:rPr>
          <w:rFonts w:cs="Times New Roman"/>
          <w:color w:val="000000"/>
          <w:sz w:val="24"/>
          <w:szCs w:val="24"/>
          <w:lang w:eastAsia="uk-UA"/>
        </w:rPr>
        <w:t>.</w:t>
      </w:r>
    </w:p>
    <w:p w14:paraId="74AF79B9" w14:textId="384D9A4E" w:rsidR="00451ED6" w:rsidRPr="0064099F" w:rsidRDefault="00451ED6" w:rsidP="00451ED6">
      <w:pPr>
        <w:spacing w:after="0"/>
        <w:jc w:val="both"/>
        <w:rPr>
          <w:rFonts w:cs="Times New Roman"/>
          <w:color w:val="000000"/>
          <w:sz w:val="24"/>
          <w:szCs w:val="24"/>
          <w:lang w:eastAsia="uk-UA"/>
        </w:rPr>
      </w:pPr>
    </w:p>
    <w:p w14:paraId="0ADDB382" w14:textId="77777777" w:rsidR="00451ED6" w:rsidRPr="00451ED6" w:rsidRDefault="00451ED6" w:rsidP="00451ED6">
      <w:pPr>
        <w:widowControl w:val="0"/>
        <w:tabs>
          <w:tab w:val="left" w:pos="4253"/>
        </w:tabs>
        <w:suppressAutoHyphens/>
        <w:autoSpaceDE w:val="0"/>
        <w:autoSpaceDN w:val="0"/>
        <w:adjustRightInd w:val="0"/>
        <w:spacing w:after="0"/>
        <w:ind w:firstLine="567"/>
        <w:jc w:val="both"/>
        <w:rPr>
          <w:rFonts w:cs="Times New Roman"/>
          <w:b/>
          <w:iCs/>
          <w:sz w:val="24"/>
          <w:szCs w:val="24"/>
          <w:lang w:val="uk-UA" w:eastAsia="ru-RU"/>
        </w:rPr>
      </w:pPr>
      <w:r w:rsidRPr="00451ED6">
        <w:rPr>
          <w:rFonts w:cs="Times New Roman"/>
          <w:b/>
          <w:sz w:val="24"/>
          <w:szCs w:val="24"/>
          <w:lang w:val="uk-UA" w:eastAsia="ru-RU"/>
        </w:rPr>
        <w:t xml:space="preserve"> </w:t>
      </w:r>
      <w:r w:rsidRPr="00451ED6">
        <w:rPr>
          <w:rFonts w:cs="Times New Roman"/>
          <w:b/>
          <w:iCs/>
          <w:sz w:val="24"/>
          <w:szCs w:val="24"/>
          <w:lang w:val="uk-UA" w:eastAsia="ru-RU"/>
        </w:rPr>
        <w:t xml:space="preserve">Закупівля включає доставку продукції та встановлення за </w:t>
      </w:r>
      <w:proofErr w:type="spellStart"/>
      <w:r w:rsidRPr="00451ED6">
        <w:rPr>
          <w:rFonts w:cs="Times New Roman"/>
          <w:b/>
          <w:iCs/>
          <w:sz w:val="24"/>
          <w:szCs w:val="24"/>
          <w:lang w:val="uk-UA" w:eastAsia="ru-RU"/>
        </w:rPr>
        <w:t>адресою</w:t>
      </w:r>
      <w:proofErr w:type="spellEnd"/>
      <w:r w:rsidRPr="00451ED6">
        <w:rPr>
          <w:rFonts w:cs="Times New Roman"/>
          <w:b/>
          <w:iCs/>
          <w:sz w:val="24"/>
          <w:szCs w:val="24"/>
          <w:lang w:val="uk-UA" w:eastAsia="ru-RU"/>
        </w:rPr>
        <w:t xml:space="preserve"> Покупця.</w:t>
      </w:r>
    </w:p>
    <w:p w14:paraId="763C3B18" w14:textId="77777777" w:rsidR="00451ED6" w:rsidRPr="0064099F" w:rsidRDefault="00451ED6" w:rsidP="00451ED6">
      <w:pPr>
        <w:tabs>
          <w:tab w:val="left" w:pos="4253"/>
        </w:tabs>
        <w:spacing w:after="0"/>
        <w:ind w:firstLine="567"/>
        <w:jc w:val="both"/>
        <w:rPr>
          <w:rFonts w:cs="Times New Roman"/>
          <w:sz w:val="24"/>
          <w:szCs w:val="24"/>
          <w:lang w:val="uk-UA" w:eastAsia="ru-RU"/>
        </w:rPr>
      </w:pPr>
      <w:r w:rsidRPr="00451ED6">
        <w:rPr>
          <w:rFonts w:cs="Times New Roman"/>
          <w:sz w:val="24"/>
          <w:szCs w:val="24"/>
          <w:lang w:val="uk-UA" w:eastAsia="ru-RU"/>
        </w:rPr>
        <w:t xml:space="preserve">Встановлення проводиться в приміщені конференц -зали  на 1-му поверсі адміністративної будівлі розташованою за </w:t>
      </w:r>
      <w:proofErr w:type="spellStart"/>
      <w:r w:rsidRPr="00451ED6">
        <w:rPr>
          <w:rFonts w:cs="Times New Roman"/>
          <w:sz w:val="24"/>
          <w:szCs w:val="24"/>
          <w:lang w:val="uk-UA" w:eastAsia="ru-RU"/>
        </w:rPr>
        <w:t>адресою</w:t>
      </w:r>
      <w:proofErr w:type="spellEnd"/>
      <w:r w:rsidRPr="00451ED6">
        <w:rPr>
          <w:rFonts w:cs="Times New Roman"/>
          <w:sz w:val="24"/>
          <w:szCs w:val="24"/>
          <w:lang w:val="uk-UA" w:eastAsia="ru-RU"/>
        </w:rPr>
        <w:t xml:space="preserve">: Чернігівська область м. Ніжин, площа </w:t>
      </w:r>
      <w:r w:rsidRPr="0064099F">
        <w:rPr>
          <w:rFonts w:cs="Times New Roman"/>
          <w:sz w:val="24"/>
          <w:szCs w:val="24"/>
          <w:lang w:val="uk-UA" w:eastAsia="ru-RU"/>
        </w:rPr>
        <w:t>імені Івана Франка, 1, включається в вартість закупівлі і здійснюється Продавцем.</w:t>
      </w:r>
    </w:p>
    <w:p w14:paraId="7FB402BF" w14:textId="6275CFC5" w:rsidR="00451ED6" w:rsidRPr="0064099F" w:rsidRDefault="00451ED6" w:rsidP="00451ED6">
      <w:pPr>
        <w:tabs>
          <w:tab w:val="left" w:pos="4253"/>
        </w:tabs>
        <w:spacing w:after="0"/>
        <w:ind w:firstLine="567"/>
        <w:jc w:val="both"/>
        <w:rPr>
          <w:rFonts w:cs="Times New Roman"/>
          <w:sz w:val="24"/>
          <w:szCs w:val="24"/>
          <w:lang w:val="uk-UA" w:eastAsia="ru-RU"/>
        </w:rPr>
      </w:pPr>
      <w:r w:rsidRPr="0064099F">
        <w:rPr>
          <w:rFonts w:cs="Times New Roman"/>
          <w:sz w:val="24"/>
          <w:szCs w:val="24"/>
          <w:lang w:val="uk-UA" w:eastAsia="ru-RU"/>
        </w:rPr>
        <w:t xml:space="preserve">Гарантійне </w:t>
      </w:r>
      <w:r w:rsidR="0064099F" w:rsidRPr="0064099F">
        <w:rPr>
          <w:rFonts w:cs="Times New Roman"/>
          <w:sz w:val="24"/>
          <w:szCs w:val="24"/>
          <w:lang w:val="uk-UA" w:eastAsia="ru-RU"/>
        </w:rPr>
        <w:t xml:space="preserve">обслуговування </w:t>
      </w:r>
      <w:r w:rsidRPr="0064099F">
        <w:rPr>
          <w:rFonts w:cs="Times New Roman"/>
          <w:sz w:val="24"/>
          <w:szCs w:val="24"/>
          <w:lang w:val="uk-UA" w:eastAsia="ru-RU"/>
        </w:rPr>
        <w:t>включається  в вартість закупівлі і здійснюється Продавцем.</w:t>
      </w:r>
    </w:p>
    <w:p w14:paraId="37DA637B" w14:textId="77777777" w:rsidR="00451ED6" w:rsidRPr="0064099F" w:rsidRDefault="00451ED6" w:rsidP="00451ED6">
      <w:pPr>
        <w:tabs>
          <w:tab w:val="left" w:pos="4253"/>
        </w:tabs>
        <w:spacing w:after="0"/>
        <w:ind w:firstLine="567"/>
        <w:jc w:val="both"/>
        <w:rPr>
          <w:rFonts w:cs="Times New Roman"/>
          <w:sz w:val="24"/>
          <w:szCs w:val="24"/>
          <w:lang w:val="uk-UA" w:eastAsia="ru-RU"/>
        </w:rPr>
      </w:pPr>
      <w:r w:rsidRPr="0064099F">
        <w:rPr>
          <w:rFonts w:cs="Times New Roman"/>
          <w:sz w:val="24"/>
          <w:szCs w:val="24"/>
          <w:lang w:val="uk-UA" w:eastAsia="ru-RU"/>
        </w:rPr>
        <w:t>Термін служби виробу - 10 років.</w:t>
      </w:r>
    </w:p>
    <w:p w14:paraId="50273688" w14:textId="77777777" w:rsidR="00451ED6" w:rsidRPr="0064099F" w:rsidRDefault="00451ED6" w:rsidP="00451ED6">
      <w:pPr>
        <w:tabs>
          <w:tab w:val="left" w:pos="4253"/>
        </w:tabs>
        <w:spacing w:after="0"/>
        <w:ind w:firstLine="567"/>
        <w:jc w:val="both"/>
        <w:rPr>
          <w:rFonts w:cs="Times New Roman"/>
          <w:sz w:val="24"/>
          <w:szCs w:val="24"/>
          <w:lang w:val="uk-UA" w:eastAsia="ru-RU"/>
        </w:rPr>
      </w:pPr>
      <w:r w:rsidRPr="0064099F">
        <w:rPr>
          <w:rFonts w:cs="Times New Roman"/>
          <w:sz w:val="24"/>
          <w:szCs w:val="24"/>
          <w:lang w:val="uk-UA" w:eastAsia="ru-RU"/>
        </w:rPr>
        <w:t>Доставка товару здійснюється силами та за рахунок коштів Продавцем (переможця закупівлі).</w:t>
      </w:r>
    </w:p>
    <w:p w14:paraId="0B63D8E0" w14:textId="77777777" w:rsidR="00451ED6" w:rsidRPr="00451ED6" w:rsidRDefault="00451ED6" w:rsidP="00451ED6">
      <w:pPr>
        <w:widowControl w:val="0"/>
        <w:suppressAutoHyphens/>
        <w:autoSpaceDE w:val="0"/>
        <w:autoSpaceDN w:val="0"/>
        <w:adjustRightInd w:val="0"/>
        <w:spacing w:after="0"/>
        <w:ind w:firstLine="567"/>
        <w:jc w:val="both"/>
        <w:rPr>
          <w:rFonts w:cs="Times New Roman"/>
          <w:iCs/>
          <w:sz w:val="24"/>
          <w:szCs w:val="24"/>
          <w:lang w:val="uk-UA" w:eastAsia="ru-RU"/>
        </w:rPr>
      </w:pPr>
      <w:r w:rsidRPr="00451ED6">
        <w:rPr>
          <w:rFonts w:cs="Times New Roman"/>
          <w:iCs/>
          <w:sz w:val="24"/>
          <w:szCs w:val="24"/>
          <w:lang w:val="uk-UA" w:eastAsia="ru-RU"/>
        </w:rPr>
        <w:t>Товар повинен передаватися Покупцю шляхом встановлення в приміщені Покупця. Приймання товару за кількістю і якістю здійснюється представником Покупця.</w:t>
      </w:r>
    </w:p>
    <w:p w14:paraId="1083B835" w14:textId="77777777" w:rsidR="00451ED6" w:rsidRPr="00451ED6" w:rsidRDefault="00451ED6" w:rsidP="00451ED6">
      <w:pPr>
        <w:widowControl w:val="0"/>
        <w:suppressAutoHyphens/>
        <w:autoSpaceDE w:val="0"/>
        <w:autoSpaceDN w:val="0"/>
        <w:adjustRightInd w:val="0"/>
        <w:spacing w:after="0"/>
        <w:ind w:firstLine="567"/>
        <w:jc w:val="both"/>
        <w:rPr>
          <w:rFonts w:cs="Times New Roman"/>
          <w:iCs/>
          <w:sz w:val="24"/>
          <w:szCs w:val="24"/>
          <w:lang w:val="uk-UA" w:eastAsia="ru-RU"/>
        </w:rPr>
      </w:pPr>
      <w:r w:rsidRPr="00451ED6">
        <w:rPr>
          <w:rFonts w:cs="Times New Roman"/>
          <w:iCs/>
          <w:sz w:val="24"/>
          <w:szCs w:val="24"/>
          <w:lang w:val="uk-UA" w:eastAsia="ru-RU"/>
        </w:rPr>
        <w:t xml:space="preserve">Всі посилання згідно цього додатку та в тексті тендерної документації в цілому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тощо, слід читати у значенні «або еквівалент». Еквівалент товару або його складової частини - вживається у значенні, як </w:t>
      </w:r>
      <w:r w:rsidRPr="00451ED6">
        <w:rPr>
          <w:rFonts w:cs="Times New Roman"/>
          <w:iCs/>
          <w:sz w:val="24"/>
          <w:szCs w:val="24"/>
          <w:lang w:val="uk-UA" w:eastAsia="ru-RU"/>
        </w:rPr>
        <w:lastRenderedPageBreak/>
        <w:t>рівнозначний товар або його складова частини,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цієї документації, або якісно перевищують відповідні вимоги Замовника. У випадку наявності зазначених вище посилань у тексті цієї тендерної документації такі обставини зумовлені вимогами Замовника щодо необхідних мінімальних показників безпечності, надійності, легкості у використанні, тощо.</w:t>
      </w:r>
    </w:p>
    <w:p w14:paraId="283E90E3" w14:textId="77777777" w:rsidR="00451ED6" w:rsidRPr="00451ED6" w:rsidRDefault="00451ED6" w:rsidP="00451ED6">
      <w:pPr>
        <w:widowControl w:val="0"/>
        <w:suppressAutoHyphens/>
        <w:autoSpaceDE w:val="0"/>
        <w:autoSpaceDN w:val="0"/>
        <w:adjustRightInd w:val="0"/>
        <w:spacing w:after="0"/>
        <w:ind w:firstLine="567"/>
        <w:jc w:val="both"/>
        <w:rPr>
          <w:rFonts w:cs="Times New Roman"/>
          <w:iCs/>
          <w:sz w:val="24"/>
          <w:szCs w:val="24"/>
          <w:lang w:val="uk-UA" w:eastAsia="ru-RU"/>
        </w:rPr>
      </w:pPr>
      <w:r w:rsidRPr="00451ED6">
        <w:rPr>
          <w:rFonts w:cs="Times New Roman"/>
          <w:iCs/>
          <w:sz w:val="24"/>
          <w:szCs w:val="24"/>
          <w:lang w:val="uk-UA" w:eastAsia="ru-RU"/>
        </w:rPr>
        <w:t>Всі посилання згідно цього додатку та в тексті тендерної документації в цілому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14:paraId="034920D2" w14:textId="77777777" w:rsidR="00451ED6" w:rsidRPr="00451ED6" w:rsidRDefault="00451ED6" w:rsidP="00451ED6">
      <w:pPr>
        <w:widowControl w:val="0"/>
        <w:suppressAutoHyphens/>
        <w:autoSpaceDE w:val="0"/>
        <w:autoSpaceDN w:val="0"/>
        <w:adjustRightInd w:val="0"/>
        <w:spacing w:after="0"/>
        <w:ind w:firstLine="567"/>
        <w:jc w:val="both"/>
        <w:rPr>
          <w:rFonts w:cs="Times New Roman"/>
          <w:iCs/>
          <w:sz w:val="24"/>
          <w:szCs w:val="24"/>
          <w:lang w:val="uk-UA" w:eastAsia="ru-RU"/>
        </w:rPr>
      </w:pPr>
      <w:r w:rsidRPr="00451ED6">
        <w:rPr>
          <w:rFonts w:cs="Times New Roman"/>
          <w:iCs/>
          <w:sz w:val="24"/>
          <w:szCs w:val="24"/>
          <w:lang w:val="uk-UA" w:eastAsia="ru-RU"/>
        </w:rPr>
        <w:t>В тексті і параметрах можуть бути допущені технічні помилки які не повинні впливати на якісні характеристики предметів закупівлі.</w:t>
      </w:r>
    </w:p>
    <w:p w14:paraId="277CCF4A" w14:textId="77777777" w:rsidR="00451ED6" w:rsidRPr="00451ED6" w:rsidRDefault="00451ED6" w:rsidP="00451ED6">
      <w:pPr>
        <w:spacing w:after="0"/>
        <w:ind w:firstLine="426"/>
        <w:jc w:val="both"/>
        <w:rPr>
          <w:rFonts w:cs="Times New Roman"/>
          <w:sz w:val="24"/>
          <w:szCs w:val="24"/>
          <w:lang w:val="uk-UA" w:eastAsia="ru-RU"/>
        </w:rPr>
      </w:pPr>
      <w:r w:rsidRPr="00451ED6">
        <w:rPr>
          <w:rFonts w:cs="Times New Roman"/>
          <w:sz w:val="24"/>
          <w:szCs w:val="24"/>
          <w:lang w:val="uk-UA" w:eastAsia="ru-RU"/>
        </w:rPr>
        <w:t>Товар в цілому та його комплектуючі повинні бути сертифікованими згідно вимог чинного законодавства України, що має бути підтверджено відповідними документами або їх копіями, завіреними належним чином, новими, оригінальними, раніше не використовуваними, без дефектів та пошкоджень, прихованих недоліків, безпечними для здоров’я людини. Товар має в повній мірі реалізовувати своє функціональне призначення.</w:t>
      </w:r>
    </w:p>
    <w:p w14:paraId="7A2909CC" w14:textId="77777777" w:rsidR="00451ED6" w:rsidRPr="00451ED6" w:rsidRDefault="00451ED6" w:rsidP="00451ED6">
      <w:pPr>
        <w:spacing w:after="0"/>
        <w:ind w:firstLine="426"/>
        <w:jc w:val="both"/>
        <w:rPr>
          <w:rFonts w:cs="Times New Roman"/>
          <w:sz w:val="24"/>
          <w:szCs w:val="24"/>
          <w:lang w:val="uk-UA" w:eastAsia="ru-RU"/>
        </w:rPr>
      </w:pPr>
      <w:bookmarkStart w:id="0" w:name="_Hlk145582508"/>
      <w:r w:rsidRPr="00451ED6">
        <w:rPr>
          <w:rFonts w:cs="Times New Roman"/>
          <w:sz w:val="24"/>
          <w:szCs w:val="24"/>
          <w:lang w:val="uk-UA" w:eastAsia="ru-RU"/>
        </w:rPr>
        <w:t>Якість Товару повинна підтверджуватись декларацією виробника/ посвідченням про якість/ сертифікатом відповідності/діючим висновком санітарно – епідеміологічної експертизи/іншими документами, які підтверджують якість товару, що постачаються і надаються із поставкою або інші документи заводу-виробника Товару.</w:t>
      </w:r>
    </w:p>
    <w:bookmarkEnd w:id="0"/>
    <w:p w14:paraId="1369C5A2" w14:textId="77777777" w:rsidR="00451ED6" w:rsidRPr="00451ED6" w:rsidRDefault="00451ED6" w:rsidP="00451ED6">
      <w:pPr>
        <w:shd w:val="clear" w:color="auto" w:fill="FFFFFF"/>
        <w:spacing w:after="0"/>
        <w:ind w:firstLine="426"/>
        <w:jc w:val="both"/>
        <w:rPr>
          <w:rFonts w:cs="Times New Roman"/>
          <w:iCs/>
          <w:sz w:val="24"/>
          <w:szCs w:val="24"/>
          <w:lang w:val="uk-UA" w:eastAsia="ru-RU"/>
        </w:rPr>
      </w:pPr>
      <w:r w:rsidRPr="00451ED6">
        <w:rPr>
          <w:rFonts w:cs="Times New Roman"/>
          <w:sz w:val="24"/>
          <w:szCs w:val="24"/>
          <w:lang w:val="uk-UA" w:eastAsia="ru-RU"/>
        </w:rPr>
        <w:t>Гарантійним терміном не менше 18 місяців</w:t>
      </w:r>
      <w:r w:rsidRPr="00451ED6">
        <w:rPr>
          <w:rFonts w:cs="Times New Roman"/>
          <w:iCs/>
          <w:sz w:val="24"/>
          <w:szCs w:val="24"/>
          <w:lang w:val="uk-UA" w:eastAsia="ru-RU"/>
        </w:rPr>
        <w:t>. Гарантійне обслуговування Продавець проводить за власний рахунок протягом всього гарантійного терміну.</w:t>
      </w:r>
    </w:p>
    <w:p w14:paraId="5BCF8854" w14:textId="77777777" w:rsidR="00451ED6" w:rsidRPr="00451ED6" w:rsidRDefault="00451ED6" w:rsidP="00451ED6">
      <w:pPr>
        <w:widowControl w:val="0"/>
        <w:suppressAutoHyphens/>
        <w:spacing w:after="0"/>
        <w:jc w:val="both"/>
        <w:rPr>
          <w:rFonts w:cs="Times New Roman"/>
          <w:i/>
          <w:sz w:val="24"/>
          <w:szCs w:val="24"/>
          <w:lang w:val="uk-UA" w:eastAsia="ru-RU"/>
        </w:rPr>
      </w:pPr>
    </w:p>
    <w:p w14:paraId="43ADEC5C" w14:textId="77777777" w:rsidR="00451ED6" w:rsidRPr="00451ED6" w:rsidRDefault="00451ED6" w:rsidP="00451ED6">
      <w:pPr>
        <w:shd w:val="clear" w:color="auto" w:fill="FFFFFF"/>
        <w:spacing w:after="0"/>
        <w:jc w:val="both"/>
        <w:rPr>
          <w:rFonts w:cs="Times New Roman"/>
          <w:color w:val="000000"/>
          <w:sz w:val="24"/>
          <w:szCs w:val="24"/>
          <w:lang w:val="uk-UA" w:eastAsia="ru-RU"/>
        </w:rPr>
      </w:pPr>
      <w:r w:rsidRPr="00451ED6">
        <w:rPr>
          <w:rFonts w:cs="Times New Roman"/>
          <w:b/>
          <w:bCs/>
          <w:color w:val="000000"/>
          <w:sz w:val="24"/>
          <w:szCs w:val="24"/>
          <w:lang w:val="uk-UA" w:eastAsia="ru-RU"/>
        </w:rPr>
        <w:t>Також учасник в складі своєї тендерної пропозиції повинен надати наступні документи:</w:t>
      </w:r>
    </w:p>
    <w:p w14:paraId="02516A34" w14:textId="77777777" w:rsidR="00451ED6" w:rsidRPr="00451ED6" w:rsidRDefault="00451ED6" w:rsidP="00451ED6">
      <w:pPr>
        <w:shd w:val="clear" w:color="auto" w:fill="FFFFFF"/>
        <w:spacing w:after="0"/>
        <w:jc w:val="both"/>
        <w:rPr>
          <w:rFonts w:cs="Times New Roman"/>
          <w:color w:val="000000"/>
          <w:sz w:val="24"/>
          <w:szCs w:val="24"/>
          <w:lang w:val="uk-UA" w:eastAsia="ru-RU"/>
        </w:rPr>
      </w:pPr>
      <w:r w:rsidRPr="00451ED6">
        <w:rPr>
          <w:rFonts w:cs="Times New Roman"/>
          <w:color w:val="000000"/>
          <w:sz w:val="24"/>
          <w:szCs w:val="24"/>
          <w:lang w:val="uk-UA" w:eastAsia="ru-RU"/>
        </w:rPr>
        <w:t>- лист у довільній формі про те, що запропонована учасником продукція буде доставлена із врахуванням екологічних вимог та заходів спрямованих на захист довкілля згідно чинного законодавства;</w:t>
      </w:r>
    </w:p>
    <w:p w14:paraId="08640C22" w14:textId="77777777" w:rsidR="00451ED6" w:rsidRPr="00451ED6" w:rsidRDefault="00451ED6" w:rsidP="00451ED6">
      <w:pPr>
        <w:shd w:val="clear" w:color="auto" w:fill="FFFFFF"/>
        <w:spacing w:after="0"/>
        <w:jc w:val="both"/>
        <w:rPr>
          <w:rFonts w:cs="Times New Roman"/>
          <w:color w:val="000000"/>
          <w:sz w:val="24"/>
          <w:szCs w:val="24"/>
          <w:lang w:val="uk-UA" w:eastAsia="ru-RU"/>
        </w:rPr>
      </w:pPr>
      <w:r w:rsidRPr="00451ED6">
        <w:rPr>
          <w:rFonts w:cs="Times New Roman"/>
          <w:color w:val="000000"/>
          <w:sz w:val="24"/>
          <w:szCs w:val="24"/>
          <w:lang w:val="uk-UA" w:eastAsia="ru-RU"/>
        </w:rPr>
        <w:t>- гарантійний лист від учасника (оригінал, завірений печаткою учасника і підписом уповноваженої особи Учасника) з інформацією про те, що запропонована Учасником продукція обов’язково забезпечується гарантійним ремонтом. Постачальник зобов’язується виконувати гарантійне обслуговування, заміну неякісної (несправної) продукції та ремонт устаткування із виїздом фахівця до місця розташування устаткування у Замовника. Доставка (включаючи повернення до замовника) виконується Постачальником за його рахунок.</w:t>
      </w:r>
    </w:p>
    <w:p w14:paraId="01323386" w14:textId="77777777" w:rsidR="00451ED6" w:rsidRPr="00451ED6" w:rsidRDefault="00451ED6" w:rsidP="00451ED6">
      <w:pPr>
        <w:widowControl w:val="0"/>
        <w:suppressAutoHyphens/>
        <w:spacing w:after="0"/>
        <w:jc w:val="both"/>
        <w:rPr>
          <w:rFonts w:cs="Times New Roman"/>
          <w:i/>
          <w:sz w:val="24"/>
          <w:szCs w:val="24"/>
          <w:lang w:val="uk-UA" w:eastAsia="ru-RU"/>
        </w:rPr>
      </w:pPr>
      <w:r w:rsidRPr="00451ED6">
        <w:rPr>
          <w:rFonts w:cs="Times New Roman"/>
          <w:color w:val="000000"/>
          <w:sz w:val="24"/>
          <w:szCs w:val="24"/>
          <w:shd w:val="clear" w:color="auto" w:fill="FFFFFF"/>
          <w:lang w:val="uk-UA" w:eastAsia="ru-RU"/>
        </w:rPr>
        <w:t>- гарантійний лист про те, що уся продукція, яка пропонується Учасником нова, тобто така, що раніше не використовувалась та у робочому стані.</w:t>
      </w:r>
    </w:p>
    <w:p w14:paraId="7DEF4481" w14:textId="77777777" w:rsidR="00451ED6" w:rsidRPr="00451ED6" w:rsidRDefault="00451ED6" w:rsidP="00451ED6">
      <w:pPr>
        <w:jc w:val="center"/>
        <w:rPr>
          <w:rFonts w:cs="Times New Roman"/>
          <w:sz w:val="24"/>
          <w:szCs w:val="24"/>
          <w:lang w:val="uk-UA" w:eastAsia="uk-UA"/>
        </w:rPr>
      </w:pPr>
    </w:p>
    <w:p w14:paraId="5F23F995" w14:textId="77777777" w:rsidR="00451ED6" w:rsidRPr="00451ED6" w:rsidRDefault="00451ED6" w:rsidP="00451ED6">
      <w:pPr>
        <w:jc w:val="center"/>
        <w:rPr>
          <w:rFonts w:cs="Times New Roman"/>
          <w:sz w:val="24"/>
          <w:szCs w:val="24"/>
          <w:lang w:val="uk-UA" w:eastAsia="uk-UA"/>
        </w:rPr>
      </w:pPr>
      <w:r w:rsidRPr="00451ED6">
        <w:rPr>
          <w:rFonts w:cs="Times New Roman"/>
          <w:sz w:val="24"/>
          <w:szCs w:val="24"/>
          <w:lang w:val="uk-UA" w:eastAsia="uk-UA"/>
        </w:rPr>
        <w:t>Специфікація</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984"/>
        <w:gridCol w:w="1276"/>
        <w:gridCol w:w="1559"/>
        <w:gridCol w:w="992"/>
        <w:gridCol w:w="1418"/>
        <w:gridCol w:w="1559"/>
        <w:gridCol w:w="1701"/>
      </w:tblGrid>
      <w:tr w:rsidR="00451ED6" w:rsidRPr="00451ED6" w14:paraId="60119A19" w14:textId="77777777" w:rsidTr="00B861DF">
        <w:trPr>
          <w:trHeight w:val="909"/>
          <w:jc w:val="center"/>
        </w:trPr>
        <w:tc>
          <w:tcPr>
            <w:tcW w:w="421" w:type="dxa"/>
            <w:tcBorders>
              <w:top w:val="single" w:sz="4" w:space="0" w:color="auto"/>
              <w:left w:val="single" w:sz="4" w:space="0" w:color="auto"/>
              <w:bottom w:val="single" w:sz="4" w:space="0" w:color="auto"/>
              <w:right w:val="single" w:sz="4" w:space="0" w:color="auto"/>
            </w:tcBorders>
            <w:vAlign w:val="center"/>
          </w:tcPr>
          <w:p w14:paraId="022ABD32" w14:textId="77777777" w:rsidR="00451ED6" w:rsidRPr="00451ED6" w:rsidRDefault="00451ED6" w:rsidP="00451ED6">
            <w:pPr>
              <w:suppressAutoHyphens/>
              <w:jc w:val="center"/>
              <w:rPr>
                <w:rFonts w:cs="Times New Roman"/>
                <w:sz w:val="24"/>
                <w:szCs w:val="24"/>
                <w:lang w:val="uk-UA" w:eastAsia="ru-RU"/>
              </w:rPr>
            </w:pPr>
            <w:r w:rsidRPr="00451ED6">
              <w:rPr>
                <w:rFonts w:cs="Times New Roman"/>
                <w:b/>
                <w:bCs/>
                <w:sz w:val="24"/>
                <w:szCs w:val="24"/>
                <w:lang w:val="uk-UA" w:eastAsia="ru-RU"/>
              </w:rPr>
              <w:t>№п/п</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CA8E881" w14:textId="77777777" w:rsidR="00451ED6" w:rsidRPr="00451ED6" w:rsidRDefault="00451ED6" w:rsidP="00451ED6">
            <w:pPr>
              <w:jc w:val="center"/>
              <w:rPr>
                <w:rFonts w:cs="Times New Roman"/>
                <w:b/>
                <w:bCs/>
                <w:sz w:val="24"/>
                <w:szCs w:val="24"/>
                <w:lang w:val="uk-UA" w:eastAsia="ru-RU"/>
              </w:rPr>
            </w:pPr>
            <w:r w:rsidRPr="00451ED6">
              <w:rPr>
                <w:rFonts w:cs="Times New Roman"/>
                <w:b/>
                <w:bCs/>
                <w:sz w:val="24"/>
                <w:szCs w:val="24"/>
                <w:lang w:val="uk-UA" w:eastAsia="ru-RU"/>
              </w:rPr>
              <w:t>Найменування /</w:t>
            </w:r>
          </w:p>
          <w:p w14:paraId="36EC5F54" w14:textId="77777777" w:rsidR="00451ED6" w:rsidRPr="00451ED6" w:rsidRDefault="00451ED6" w:rsidP="00451ED6">
            <w:pPr>
              <w:jc w:val="center"/>
              <w:rPr>
                <w:rFonts w:cs="Times New Roman"/>
                <w:b/>
                <w:sz w:val="24"/>
                <w:szCs w:val="24"/>
                <w:lang w:val="uk-UA" w:eastAsia="ru-RU"/>
              </w:rPr>
            </w:pPr>
            <w:r w:rsidRPr="00451ED6">
              <w:rPr>
                <w:rFonts w:cs="Times New Roman"/>
                <w:b/>
                <w:bCs/>
                <w:sz w:val="24"/>
                <w:szCs w:val="24"/>
                <w:lang w:val="uk-UA" w:eastAsia="ru-RU"/>
              </w:rPr>
              <w:t>Модель товару</w:t>
            </w:r>
          </w:p>
        </w:tc>
        <w:tc>
          <w:tcPr>
            <w:tcW w:w="1276" w:type="dxa"/>
            <w:tcBorders>
              <w:top w:val="single" w:sz="4" w:space="0" w:color="auto"/>
              <w:left w:val="single" w:sz="4" w:space="0" w:color="auto"/>
              <w:bottom w:val="single" w:sz="4" w:space="0" w:color="auto"/>
              <w:right w:val="single" w:sz="4" w:space="0" w:color="auto"/>
            </w:tcBorders>
          </w:tcPr>
          <w:p w14:paraId="2511E86B" w14:textId="77777777" w:rsidR="00451ED6" w:rsidRPr="00451ED6" w:rsidRDefault="00451ED6" w:rsidP="00451ED6">
            <w:pPr>
              <w:jc w:val="center"/>
              <w:rPr>
                <w:rFonts w:cs="Times New Roman"/>
                <w:b/>
                <w:bCs/>
                <w:sz w:val="24"/>
                <w:szCs w:val="24"/>
                <w:lang w:val="uk-UA" w:eastAsia="ru-RU"/>
              </w:rPr>
            </w:pPr>
            <w:r w:rsidRPr="00451ED6">
              <w:rPr>
                <w:rFonts w:cs="Times New Roman"/>
                <w:b/>
                <w:bCs/>
                <w:sz w:val="24"/>
                <w:szCs w:val="24"/>
                <w:lang w:val="uk-UA" w:eastAsia="ru-RU"/>
              </w:rPr>
              <w:t>Країна походження товару</w:t>
            </w:r>
          </w:p>
        </w:tc>
        <w:tc>
          <w:tcPr>
            <w:tcW w:w="1559" w:type="dxa"/>
            <w:tcBorders>
              <w:top w:val="single" w:sz="4" w:space="0" w:color="auto"/>
              <w:left w:val="single" w:sz="4" w:space="0" w:color="auto"/>
              <w:bottom w:val="single" w:sz="4" w:space="0" w:color="auto"/>
              <w:right w:val="single" w:sz="4" w:space="0" w:color="auto"/>
            </w:tcBorders>
            <w:vAlign w:val="center"/>
          </w:tcPr>
          <w:p w14:paraId="3B0E0E9D" w14:textId="77777777" w:rsidR="00451ED6" w:rsidRPr="00451ED6" w:rsidRDefault="00451ED6" w:rsidP="00451ED6">
            <w:pPr>
              <w:jc w:val="center"/>
              <w:rPr>
                <w:rFonts w:cs="Times New Roman"/>
                <w:b/>
                <w:bCs/>
                <w:sz w:val="24"/>
                <w:szCs w:val="24"/>
                <w:lang w:val="uk-UA" w:eastAsia="ru-RU"/>
              </w:rPr>
            </w:pPr>
            <w:r w:rsidRPr="00451ED6">
              <w:rPr>
                <w:rFonts w:cs="Times New Roman"/>
                <w:b/>
                <w:bCs/>
                <w:sz w:val="24"/>
                <w:szCs w:val="24"/>
                <w:lang w:val="uk-UA" w:eastAsia="ru-RU"/>
              </w:rPr>
              <w:t>Виробник товару</w:t>
            </w:r>
          </w:p>
        </w:tc>
        <w:tc>
          <w:tcPr>
            <w:tcW w:w="992" w:type="dxa"/>
            <w:tcBorders>
              <w:top w:val="single" w:sz="4" w:space="0" w:color="auto"/>
              <w:left w:val="single" w:sz="4" w:space="0" w:color="auto"/>
              <w:bottom w:val="single" w:sz="4" w:space="0" w:color="auto"/>
              <w:right w:val="single" w:sz="4" w:space="0" w:color="auto"/>
            </w:tcBorders>
            <w:vAlign w:val="center"/>
          </w:tcPr>
          <w:p w14:paraId="25536A4A" w14:textId="77777777" w:rsidR="00451ED6" w:rsidRPr="00451ED6" w:rsidRDefault="00451ED6" w:rsidP="00451ED6">
            <w:pPr>
              <w:jc w:val="center"/>
              <w:rPr>
                <w:rFonts w:cs="Times New Roman"/>
                <w:b/>
                <w:bCs/>
                <w:sz w:val="24"/>
                <w:szCs w:val="24"/>
                <w:lang w:val="uk-UA" w:eastAsia="ru-RU"/>
              </w:rPr>
            </w:pPr>
            <w:r w:rsidRPr="00451ED6">
              <w:rPr>
                <w:rFonts w:cs="Times New Roman"/>
                <w:b/>
                <w:bCs/>
                <w:sz w:val="24"/>
                <w:szCs w:val="24"/>
                <w:lang w:val="uk-UA" w:eastAsia="ru-RU"/>
              </w:rPr>
              <w:t>К-сть,</w:t>
            </w:r>
          </w:p>
          <w:p w14:paraId="0C2156C7" w14:textId="77777777" w:rsidR="00451ED6" w:rsidRPr="00451ED6" w:rsidRDefault="00451ED6" w:rsidP="00451ED6">
            <w:pPr>
              <w:jc w:val="center"/>
              <w:rPr>
                <w:rFonts w:cs="Times New Roman"/>
                <w:b/>
                <w:sz w:val="24"/>
                <w:szCs w:val="24"/>
                <w:lang w:val="uk-UA" w:eastAsia="ru-RU"/>
              </w:rPr>
            </w:pPr>
            <w:r w:rsidRPr="00451ED6">
              <w:rPr>
                <w:rFonts w:cs="Times New Roman"/>
                <w:b/>
                <w:bCs/>
                <w:sz w:val="24"/>
                <w:szCs w:val="24"/>
                <w:lang w:val="uk-UA" w:eastAsia="ru-RU"/>
              </w:rPr>
              <w:t xml:space="preserve">од. </w:t>
            </w:r>
            <w:proofErr w:type="spellStart"/>
            <w:r w:rsidRPr="00451ED6">
              <w:rPr>
                <w:rFonts w:cs="Times New Roman"/>
                <w:b/>
                <w:bCs/>
                <w:sz w:val="24"/>
                <w:szCs w:val="24"/>
                <w:lang w:val="uk-UA" w:eastAsia="ru-RU"/>
              </w:rPr>
              <w:t>вим</w:t>
            </w:r>
            <w:proofErr w:type="spellEnd"/>
            <w:r w:rsidRPr="00451ED6">
              <w:rPr>
                <w:rFonts w:cs="Times New Roman"/>
                <w:b/>
                <w:bCs/>
                <w:sz w:val="24"/>
                <w:szCs w:val="24"/>
                <w:lang w:val="uk-UA" w:eastAsia="ru-RU"/>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60AC51D" w14:textId="77777777" w:rsidR="00451ED6" w:rsidRPr="00451ED6" w:rsidRDefault="00451ED6" w:rsidP="00451ED6">
            <w:pPr>
              <w:jc w:val="center"/>
              <w:rPr>
                <w:rFonts w:cs="Times New Roman"/>
                <w:b/>
                <w:sz w:val="24"/>
                <w:szCs w:val="24"/>
                <w:lang w:val="uk-UA" w:eastAsia="ru-RU"/>
              </w:rPr>
            </w:pPr>
            <w:r w:rsidRPr="00451ED6">
              <w:rPr>
                <w:rFonts w:cs="Times New Roman"/>
                <w:b/>
                <w:sz w:val="24"/>
                <w:szCs w:val="24"/>
                <w:lang w:val="uk-UA" w:eastAsia="ru-RU"/>
              </w:rPr>
              <w:t xml:space="preserve">Ціна за одиницю без </w:t>
            </w:r>
            <w:r w:rsidRPr="00451ED6">
              <w:rPr>
                <w:rFonts w:cs="Times New Roman"/>
                <w:b/>
                <w:bCs/>
                <w:sz w:val="24"/>
                <w:szCs w:val="24"/>
                <w:lang w:val="uk-UA" w:eastAsia="ru-RU"/>
              </w:rPr>
              <w:t xml:space="preserve">ПДВ, </w:t>
            </w:r>
            <w:r w:rsidRPr="00451ED6">
              <w:rPr>
                <w:rFonts w:cs="Times New Roman"/>
                <w:b/>
                <w:sz w:val="24"/>
                <w:szCs w:val="24"/>
                <w:lang w:val="uk-UA" w:eastAsia="ru-RU"/>
              </w:rPr>
              <w:t>грн</w:t>
            </w:r>
          </w:p>
        </w:tc>
        <w:tc>
          <w:tcPr>
            <w:tcW w:w="1559" w:type="dxa"/>
            <w:tcBorders>
              <w:top w:val="single" w:sz="4" w:space="0" w:color="auto"/>
              <w:left w:val="single" w:sz="4" w:space="0" w:color="auto"/>
              <w:bottom w:val="single" w:sz="4" w:space="0" w:color="auto"/>
              <w:right w:val="single" w:sz="4" w:space="0" w:color="auto"/>
            </w:tcBorders>
            <w:vAlign w:val="center"/>
          </w:tcPr>
          <w:p w14:paraId="1638EBEA" w14:textId="77777777" w:rsidR="00451ED6" w:rsidRPr="00451ED6" w:rsidRDefault="00451ED6" w:rsidP="00451ED6">
            <w:pPr>
              <w:jc w:val="center"/>
              <w:rPr>
                <w:rFonts w:cs="Times New Roman"/>
                <w:b/>
                <w:sz w:val="24"/>
                <w:szCs w:val="24"/>
                <w:lang w:val="uk-UA" w:eastAsia="ru-RU"/>
              </w:rPr>
            </w:pPr>
            <w:r w:rsidRPr="00451ED6">
              <w:rPr>
                <w:rFonts w:cs="Times New Roman"/>
                <w:b/>
                <w:sz w:val="24"/>
                <w:szCs w:val="24"/>
                <w:lang w:val="uk-UA" w:eastAsia="ru-RU"/>
              </w:rPr>
              <w:t xml:space="preserve">Ціна за одиницю з </w:t>
            </w:r>
            <w:r w:rsidRPr="00451ED6">
              <w:rPr>
                <w:rFonts w:cs="Times New Roman"/>
                <w:b/>
                <w:bCs/>
                <w:sz w:val="24"/>
                <w:szCs w:val="24"/>
                <w:lang w:val="uk-UA" w:eastAsia="ru-RU"/>
              </w:rPr>
              <w:t xml:space="preserve">ПДВ, </w:t>
            </w:r>
            <w:r w:rsidRPr="00451ED6">
              <w:rPr>
                <w:rFonts w:cs="Times New Roman"/>
                <w:b/>
                <w:sz w:val="24"/>
                <w:szCs w:val="24"/>
                <w:lang w:val="uk-UA" w:eastAsia="ru-RU"/>
              </w:rPr>
              <w:t>грн.</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0BF2595" w14:textId="77777777" w:rsidR="00451ED6" w:rsidRPr="00451ED6" w:rsidRDefault="00451ED6" w:rsidP="00451ED6">
            <w:pPr>
              <w:jc w:val="center"/>
              <w:rPr>
                <w:rFonts w:cs="Times New Roman"/>
                <w:b/>
                <w:sz w:val="24"/>
                <w:szCs w:val="24"/>
                <w:lang w:val="uk-UA" w:eastAsia="ru-RU"/>
              </w:rPr>
            </w:pPr>
            <w:r w:rsidRPr="00451ED6">
              <w:rPr>
                <w:rFonts w:cs="Times New Roman"/>
                <w:b/>
                <w:sz w:val="24"/>
                <w:szCs w:val="24"/>
                <w:lang w:val="uk-UA" w:eastAsia="ru-RU"/>
              </w:rPr>
              <w:t>Сума з</w:t>
            </w:r>
            <w:r w:rsidRPr="00451ED6">
              <w:rPr>
                <w:rFonts w:cs="Times New Roman"/>
                <w:b/>
                <w:bCs/>
                <w:sz w:val="24"/>
                <w:szCs w:val="24"/>
                <w:lang w:val="uk-UA" w:eastAsia="ru-RU"/>
              </w:rPr>
              <w:t xml:space="preserve"> ПДВ, </w:t>
            </w:r>
            <w:r w:rsidRPr="00451ED6">
              <w:rPr>
                <w:rFonts w:cs="Times New Roman"/>
                <w:b/>
                <w:sz w:val="24"/>
                <w:szCs w:val="24"/>
                <w:lang w:val="uk-UA" w:eastAsia="ru-RU"/>
              </w:rPr>
              <w:t>грн.*</w:t>
            </w:r>
          </w:p>
        </w:tc>
      </w:tr>
      <w:tr w:rsidR="00451ED6" w:rsidRPr="00451ED6" w14:paraId="38F548DE" w14:textId="77777777" w:rsidTr="00B861DF">
        <w:trPr>
          <w:trHeight w:val="452"/>
          <w:jc w:val="center"/>
        </w:trPr>
        <w:tc>
          <w:tcPr>
            <w:tcW w:w="421" w:type="dxa"/>
            <w:tcBorders>
              <w:top w:val="single" w:sz="4" w:space="0" w:color="auto"/>
              <w:left w:val="single" w:sz="4" w:space="0" w:color="auto"/>
              <w:bottom w:val="single" w:sz="4" w:space="0" w:color="auto"/>
              <w:right w:val="single" w:sz="4" w:space="0" w:color="auto"/>
            </w:tcBorders>
            <w:vAlign w:val="bottom"/>
          </w:tcPr>
          <w:p w14:paraId="1E518A2D" w14:textId="77777777" w:rsidR="00451ED6" w:rsidRPr="00451ED6" w:rsidRDefault="00451ED6" w:rsidP="00451ED6">
            <w:pPr>
              <w:jc w:val="center"/>
              <w:rPr>
                <w:rFonts w:cs="Times New Roman"/>
                <w:sz w:val="24"/>
                <w:szCs w:val="24"/>
                <w:lang w:val="uk-UA" w:eastAsia="ru-RU"/>
              </w:rPr>
            </w:pPr>
            <w:r w:rsidRPr="00451ED6">
              <w:rPr>
                <w:rFonts w:cs="Times New Roman"/>
                <w:sz w:val="24"/>
                <w:szCs w:val="24"/>
                <w:lang w:val="uk-UA" w:eastAsia="ru-RU"/>
              </w:rPr>
              <w:t>1</w:t>
            </w:r>
          </w:p>
        </w:tc>
        <w:tc>
          <w:tcPr>
            <w:tcW w:w="1984" w:type="dxa"/>
            <w:tcBorders>
              <w:top w:val="single" w:sz="4" w:space="0" w:color="auto"/>
              <w:left w:val="single" w:sz="4" w:space="0" w:color="auto"/>
              <w:bottom w:val="single" w:sz="4" w:space="0" w:color="auto"/>
              <w:right w:val="single" w:sz="4" w:space="0" w:color="auto"/>
            </w:tcBorders>
            <w:vAlign w:val="center"/>
          </w:tcPr>
          <w:p w14:paraId="392E92B3" w14:textId="77777777" w:rsidR="00451ED6" w:rsidRPr="00451ED6" w:rsidRDefault="00451ED6" w:rsidP="00451ED6">
            <w:pPr>
              <w:jc w:val="both"/>
              <w:rPr>
                <w:rFonts w:cs="Times New Roman"/>
                <w:bCs/>
                <w:color w:val="000000"/>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14:paraId="4ABEB944" w14:textId="77777777" w:rsidR="00451ED6" w:rsidRPr="00451ED6" w:rsidRDefault="00451ED6" w:rsidP="00451ED6">
            <w:pPr>
              <w:jc w:val="center"/>
              <w:rPr>
                <w:rFonts w:cs="Times New Roman"/>
                <w:b/>
                <w:color w:val="333333"/>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11D6302F" w14:textId="77777777" w:rsidR="00451ED6" w:rsidRPr="00451ED6" w:rsidRDefault="00451ED6" w:rsidP="00451ED6">
            <w:pPr>
              <w:jc w:val="center"/>
              <w:rPr>
                <w:rFonts w:cs="Times New Roman"/>
                <w:b/>
                <w:color w:val="333333"/>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bottom"/>
          </w:tcPr>
          <w:p w14:paraId="610343AE" w14:textId="77777777" w:rsidR="00451ED6" w:rsidRPr="00451ED6" w:rsidRDefault="00451ED6" w:rsidP="00451ED6">
            <w:pPr>
              <w:jc w:val="center"/>
              <w:rPr>
                <w:rFonts w:cs="Times New Roman"/>
                <w:b/>
                <w:color w:val="333333"/>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14:paraId="5548446C" w14:textId="77777777" w:rsidR="00451ED6" w:rsidRPr="00451ED6" w:rsidRDefault="00451ED6" w:rsidP="00451ED6">
            <w:pPr>
              <w:jc w:val="center"/>
              <w:rPr>
                <w:rFonts w:cs="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14:paraId="5075D7BF" w14:textId="77777777" w:rsidR="00451ED6" w:rsidRPr="00451ED6" w:rsidRDefault="00451ED6" w:rsidP="00451ED6">
            <w:pPr>
              <w:suppressAutoHyphens/>
              <w:jc w:val="center"/>
              <w:rPr>
                <w:rFonts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53E2A589" w14:textId="77777777" w:rsidR="00451ED6" w:rsidRPr="00451ED6" w:rsidRDefault="00451ED6" w:rsidP="00451ED6">
            <w:pPr>
              <w:suppressAutoHyphens/>
              <w:jc w:val="center"/>
              <w:rPr>
                <w:rFonts w:cs="Times New Roman"/>
                <w:sz w:val="24"/>
                <w:szCs w:val="24"/>
                <w:lang w:val="uk-UA" w:eastAsia="ru-RU"/>
              </w:rPr>
            </w:pPr>
          </w:p>
        </w:tc>
      </w:tr>
      <w:tr w:rsidR="00451ED6" w:rsidRPr="00451ED6" w14:paraId="2F0A750C" w14:textId="77777777" w:rsidTr="00B861DF">
        <w:trPr>
          <w:trHeight w:val="452"/>
          <w:jc w:val="center"/>
        </w:trPr>
        <w:tc>
          <w:tcPr>
            <w:tcW w:w="421" w:type="dxa"/>
            <w:tcBorders>
              <w:top w:val="single" w:sz="4" w:space="0" w:color="auto"/>
              <w:left w:val="single" w:sz="4" w:space="0" w:color="auto"/>
              <w:bottom w:val="single" w:sz="4" w:space="0" w:color="auto"/>
              <w:right w:val="single" w:sz="4" w:space="0" w:color="auto"/>
            </w:tcBorders>
            <w:vAlign w:val="bottom"/>
          </w:tcPr>
          <w:p w14:paraId="34F94D28" w14:textId="77777777" w:rsidR="00451ED6" w:rsidRPr="00451ED6" w:rsidRDefault="00451ED6" w:rsidP="00451ED6">
            <w:pPr>
              <w:jc w:val="center"/>
              <w:rPr>
                <w:rFonts w:cs="Times New Roman"/>
                <w:sz w:val="24"/>
                <w:szCs w:val="24"/>
                <w:lang w:val="uk-UA" w:eastAsia="ru-RU"/>
              </w:rPr>
            </w:pPr>
            <w:r w:rsidRPr="00451ED6">
              <w:rPr>
                <w:rFonts w:cs="Times New Roman"/>
                <w:sz w:val="24"/>
                <w:szCs w:val="24"/>
                <w:lang w:val="uk-UA" w:eastAsia="ru-RU"/>
              </w:rPr>
              <w:t>2</w:t>
            </w:r>
          </w:p>
        </w:tc>
        <w:tc>
          <w:tcPr>
            <w:tcW w:w="1984" w:type="dxa"/>
            <w:tcBorders>
              <w:top w:val="single" w:sz="4" w:space="0" w:color="auto"/>
              <w:left w:val="single" w:sz="4" w:space="0" w:color="auto"/>
              <w:bottom w:val="single" w:sz="4" w:space="0" w:color="auto"/>
              <w:right w:val="single" w:sz="4" w:space="0" w:color="auto"/>
            </w:tcBorders>
            <w:vAlign w:val="center"/>
          </w:tcPr>
          <w:p w14:paraId="5B11CF92" w14:textId="77777777" w:rsidR="00451ED6" w:rsidRPr="00451ED6" w:rsidRDefault="00451ED6" w:rsidP="00451ED6">
            <w:pPr>
              <w:jc w:val="both"/>
              <w:rPr>
                <w:rFonts w:cs="Times New Roman"/>
                <w:bCs/>
                <w:color w:val="000000"/>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14:paraId="5554FE49" w14:textId="77777777" w:rsidR="00451ED6" w:rsidRPr="00451ED6" w:rsidRDefault="00451ED6" w:rsidP="00451ED6">
            <w:pPr>
              <w:jc w:val="center"/>
              <w:rPr>
                <w:rFonts w:cs="Times New Roman"/>
                <w:b/>
                <w:color w:val="333333"/>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38AC2617" w14:textId="77777777" w:rsidR="00451ED6" w:rsidRPr="00451ED6" w:rsidRDefault="00451ED6" w:rsidP="00451ED6">
            <w:pPr>
              <w:jc w:val="center"/>
              <w:rPr>
                <w:rFonts w:cs="Times New Roman"/>
                <w:b/>
                <w:color w:val="333333"/>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bottom"/>
          </w:tcPr>
          <w:p w14:paraId="3F3E0597" w14:textId="77777777" w:rsidR="00451ED6" w:rsidRPr="00451ED6" w:rsidRDefault="00451ED6" w:rsidP="00451ED6">
            <w:pPr>
              <w:jc w:val="center"/>
              <w:rPr>
                <w:rFonts w:cs="Times New Roman"/>
                <w:b/>
                <w:color w:val="333333"/>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14:paraId="49694566" w14:textId="77777777" w:rsidR="00451ED6" w:rsidRPr="00451ED6" w:rsidRDefault="00451ED6" w:rsidP="00451ED6">
            <w:pPr>
              <w:jc w:val="center"/>
              <w:rPr>
                <w:rFonts w:cs="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14:paraId="66984832" w14:textId="77777777" w:rsidR="00451ED6" w:rsidRPr="00451ED6" w:rsidRDefault="00451ED6" w:rsidP="00451ED6">
            <w:pPr>
              <w:suppressAutoHyphens/>
              <w:jc w:val="center"/>
              <w:rPr>
                <w:rFonts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7B16A6D0" w14:textId="77777777" w:rsidR="00451ED6" w:rsidRPr="00451ED6" w:rsidRDefault="00451ED6" w:rsidP="00451ED6">
            <w:pPr>
              <w:suppressAutoHyphens/>
              <w:jc w:val="center"/>
              <w:rPr>
                <w:rFonts w:cs="Times New Roman"/>
                <w:sz w:val="24"/>
                <w:szCs w:val="24"/>
                <w:lang w:val="uk-UA" w:eastAsia="ru-RU"/>
              </w:rPr>
            </w:pPr>
          </w:p>
        </w:tc>
      </w:tr>
      <w:tr w:rsidR="00451ED6" w:rsidRPr="00451ED6" w14:paraId="17CA9378" w14:textId="77777777" w:rsidTr="00B861DF">
        <w:trPr>
          <w:jc w:val="center"/>
        </w:trPr>
        <w:tc>
          <w:tcPr>
            <w:tcW w:w="2405" w:type="dxa"/>
            <w:gridSpan w:val="2"/>
            <w:tcBorders>
              <w:left w:val="single" w:sz="4" w:space="0" w:color="auto"/>
              <w:right w:val="single" w:sz="4" w:space="0" w:color="auto"/>
            </w:tcBorders>
          </w:tcPr>
          <w:p w14:paraId="3F390E06" w14:textId="77777777" w:rsidR="00451ED6" w:rsidRPr="00451ED6" w:rsidRDefault="00451ED6" w:rsidP="00451ED6">
            <w:pPr>
              <w:jc w:val="right"/>
              <w:rPr>
                <w:rFonts w:cs="Times New Roman"/>
                <w:sz w:val="24"/>
                <w:szCs w:val="24"/>
                <w:lang w:val="uk-UA" w:eastAsia="ru-RU"/>
              </w:rPr>
            </w:pPr>
          </w:p>
        </w:tc>
        <w:tc>
          <w:tcPr>
            <w:tcW w:w="6804" w:type="dxa"/>
            <w:gridSpan w:val="5"/>
            <w:tcBorders>
              <w:left w:val="single" w:sz="4" w:space="0" w:color="auto"/>
              <w:right w:val="single" w:sz="4" w:space="0" w:color="auto"/>
            </w:tcBorders>
          </w:tcPr>
          <w:p w14:paraId="0ADBCCA8" w14:textId="77777777" w:rsidR="00451ED6" w:rsidRPr="00451ED6" w:rsidRDefault="00451ED6" w:rsidP="00451ED6">
            <w:pPr>
              <w:jc w:val="right"/>
              <w:rPr>
                <w:rFonts w:cs="Times New Roman"/>
                <w:sz w:val="24"/>
                <w:szCs w:val="24"/>
                <w:lang w:val="uk-UA" w:eastAsia="ru-RU"/>
              </w:rPr>
            </w:pPr>
            <w:r w:rsidRPr="00451ED6">
              <w:rPr>
                <w:rFonts w:cs="Times New Roman"/>
                <w:sz w:val="24"/>
                <w:szCs w:val="24"/>
                <w:lang w:val="uk-UA" w:eastAsia="ru-RU"/>
              </w:rPr>
              <w:t>Всього грн. без ПДВ</w:t>
            </w:r>
          </w:p>
        </w:tc>
        <w:tc>
          <w:tcPr>
            <w:tcW w:w="1701" w:type="dxa"/>
            <w:tcBorders>
              <w:top w:val="single" w:sz="4" w:space="0" w:color="auto"/>
              <w:left w:val="single" w:sz="4" w:space="0" w:color="auto"/>
              <w:bottom w:val="single" w:sz="4" w:space="0" w:color="auto"/>
              <w:right w:val="single" w:sz="4" w:space="0" w:color="auto"/>
            </w:tcBorders>
            <w:vAlign w:val="center"/>
          </w:tcPr>
          <w:p w14:paraId="2D46FFA8" w14:textId="77777777" w:rsidR="00451ED6" w:rsidRPr="00451ED6" w:rsidRDefault="00451ED6" w:rsidP="00451ED6">
            <w:pPr>
              <w:suppressAutoHyphens/>
              <w:jc w:val="center"/>
              <w:rPr>
                <w:rFonts w:cs="Times New Roman"/>
                <w:sz w:val="24"/>
                <w:szCs w:val="24"/>
                <w:lang w:val="uk-UA" w:eastAsia="ru-RU"/>
              </w:rPr>
            </w:pPr>
          </w:p>
        </w:tc>
      </w:tr>
      <w:tr w:rsidR="00451ED6" w:rsidRPr="00451ED6" w14:paraId="6CA62B80" w14:textId="77777777" w:rsidTr="00B861DF">
        <w:trPr>
          <w:jc w:val="center"/>
        </w:trPr>
        <w:tc>
          <w:tcPr>
            <w:tcW w:w="2405" w:type="dxa"/>
            <w:gridSpan w:val="2"/>
            <w:tcBorders>
              <w:left w:val="single" w:sz="4" w:space="0" w:color="auto"/>
              <w:bottom w:val="single" w:sz="4" w:space="0" w:color="auto"/>
              <w:right w:val="single" w:sz="4" w:space="0" w:color="auto"/>
            </w:tcBorders>
          </w:tcPr>
          <w:p w14:paraId="5188285A" w14:textId="77777777" w:rsidR="00451ED6" w:rsidRPr="00451ED6" w:rsidRDefault="00451ED6" w:rsidP="00451ED6">
            <w:pPr>
              <w:jc w:val="right"/>
              <w:rPr>
                <w:rFonts w:cs="Times New Roman"/>
                <w:sz w:val="24"/>
                <w:szCs w:val="24"/>
                <w:lang w:val="uk-UA" w:eastAsia="ru-RU"/>
              </w:rPr>
            </w:pPr>
          </w:p>
        </w:tc>
        <w:tc>
          <w:tcPr>
            <w:tcW w:w="6804" w:type="dxa"/>
            <w:gridSpan w:val="5"/>
            <w:tcBorders>
              <w:left w:val="single" w:sz="4" w:space="0" w:color="auto"/>
              <w:bottom w:val="single" w:sz="4" w:space="0" w:color="auto"/>
              <w:right w:val="single" w:sz="4" w:space="0" w:color="auto"/>
            </w:tcBorders>
          </w:tcPr>
          <w:p w14:paraId="6F80E2A7" w14:textId="77777777" w:rsidR="00451ED6" w:rsidRPr="00451ED6" w:rsidRDefault="00451ED6" w:rsidP="00451ED6">
            <w:pPr>
              <w:jc w:val="right"/>
              <w:rPr>
                <w:rFonts w:cs="Times New Roman"/>
                <w:sz w:val="24"/>
                <w:szCs w:val="24"/>
                <w:lang w:val="uk-UA" w:eastAsia="ru-RU"/>
              </w:rPr>
            </w:pPr>
            <w:r w:rsidRPr="00451ED6">
              <w:rPr>
                <w:rFonts w:cs="Times New Roman"/>
                <w:sz w:val="24"/>
                <w:szCs w:val="24"/>
                <w:lang w:val="uk-UA" w:eastAsia="ru-RU"/>
              </w:rPr>
              <w:t>ПДВ, грн.</w:t>
            </w:r>
          </w:p>
        </w:tc>
        <w:tc>
          <w:tcPr>
            <w:tcW w:w="1701" w:type="dxa"/>
            <w:tcBorders>
              <w:top w:val="single" w:sz="4" w:space="0" w:color="auto"/>
              <w:left w:val="single" w:sz="4" w:space="0" w:color="auto"/>
              <w:bottom w:val="single" w:sz="4" w:space="0" w:color="auto"/>
              <w:right w:val="single" w:sz="4" w:space="0" w:color="auto"/>
            </w:tcBorders>
            <w:vAlign w:val="center"/>
          </w:tcPr>
          <w:p w14:paraId="3E841854" w14:textId="77777777" w:rsidR="00451ED6" w:rsidRPr="00451ED6" w:rsidRDefault="00451ED6" w:rsidP="00451ED6">
            <w:pPr>
              <w:suppressAutoHyphens/>
              <w:jc w:val="center"/>
              <w:rPr>
                <w:rFonts w:cs="Times New Roman"/>
                <w:sz w:val="24"/>
                <w:szCs w:val="24"/>
                <w:lang w:val="uk-UA" w:eastAsia="ru-RU"/>
              </w:rPr>
            </w:pPr>
          </w:p>
        </w:tc>
      </w:tr>
      <w:tr w:rsidR="00451ED6" w:rsidRPr="00451ED6" w14:paraId="057B337E" w14:textId="77777777" w:rsidTr="00B861DF">
        <w:trPr>
          <w:jc w:val="center"/>
        </w:trPr>
        <w:tc>
          <w:tcPr>
            <w:tcW w:w="2405" w:type="dxa"/>
            <w:gridSpan w:val="2"/>
            <w:tcBorders>
              <w:left w:val="single" w:sz="4" w:space="0" w:color="auto"/>
              <w:bottom w:val="single" w:sz="4" w:space="0" w:color="auto"/>
              <w:right w:val="single" w:sz="4" w:space="0" w:color="auto"/>
            </w:tcBorders>
          </w:tcPr>
          <w:p w14:paraId="3DDFB74D" w14:textId="77777777" w:rsidR="00451ED6" w:rsidRPr="00451ED6" w:rsidRDefault="00451ED6" w:rsidP="00451ED6">
            <w:pPr>
              <w:jc w:val="right"/>
              <w:rPr>
                <w:rFonts w:cs="Times New Roman"/>
                <w:sz w:val="24"/>
                <w:szCs w:val="24"/>
                <w:lang w:val="uk-UA" w:eastAsia="ru-RU"/>
              </w:rPr>
            </w:pPr>
          </w:p>
        </w:tc>
        <w:tc>
          <w:tcPr>
            <w:tcW w:w="6804" w:type="dxa"/>
            <w:gridSpan w:val="5"/>
            <w:tcBorders>
              <w:left w:val="single" w:sz="4" w:space="0" w:color="auto"/>
              <w:bottom w:val="single" w:sz="4" w:space="0" w:color="auto"/>
              <w:right w:val="single" w:sz="4" w:space="0" w:color="auto"/>
            </w:tcBorders>
          </w:tcPr>
          <w:p w14:paraId="4A87CABB" w14:textId="77777777" w:rsidR="00451ED6" w:rsidRPr="00451ED6" w:rsidRDefault="00451ED6" w:rsidP="00451ED6">
            <w:pPr>
              <w:jc w:val="right"/>
              <w:rPr>
                <w:rFonts w:cs="Times New Roman"/>
                <w:sz w:val="24"/>
                <w:szCs w:val="24"/>
                <w:lang w:val="uk-UA" w:eastAsia="ru-RU"/>
              </w:rPr>
            </w:pPr>
            <w:r w:rsidRPr="00451ED6">
              <w:rPr>
                <w:rFonts w:cs="Times New Roman"/>
                <w:sz w:val="24"/>
                <w:szCs w:val="24"/>
                <w:lang w:val="uk-UA" w:eastAsia="ru-RU"/>
              </w:rPr>
              <w:t>Всього грн. з ПДВ</w:t>
            </w:r>
          </w:p>
        </w:tc>
        <w:tc>
          <w:tcPr>
            <w:tcW w:w="1701" w:type="dxa"/>
            <w:tcBorders>
              <w:top w:val="single" w:sz="4" w:space="0" w:color="auto"/>
              <w:left w:val="single" w:sz="4" w:space="0" w:color="auto"/>
              <w:bottom w:val="single" w:sz="4" w:space="0" w:color="auto"/>
              <w:right w:val="single" w:sz="4" w:space="0" w:color="auto"/>
            </w:tcBorders>
            <w:vAlign w:val="center"/>
          </w:tcPr>
          <w:p w14:paraId="567945E5" w14:textId="77777777" w:rsidR="00451ED6" w:rsidRPr="00451ED6" w:rsidRDefault="00451ED6" w:rsidP="00451ED6">
            <w:pPr>
              <w:suppressAutoHyphens/>
              <w:jc w:val="center"/>
              <w:rPr>
                <w:rFonts w:cs="Times New Roman"/>
                <w:sz w:val="24"/>
                <w:szCs w:val="24"/>
                <w:lang w:val="uk-UA" w:eastAsia="ru-RU"/>
              </w:rPr>
            </w:pPr>
          </w:p>
        </w:tc>
      </w:tr>
    </w:tbl>
    <w:p w14:paraId="462938BC" w14:textId="77777777" w:rsidR="004E48FE" w:rsidRPr="00F72706" w:rsidRDefault="004E48FE" w:rsidP="00F72706">
      <w:pPr>
        <w:spacing w:after="0"/>
        <w:jc w:val="both"/>
        <w:rPr>
          <w:rFonts w:cs="Times New Roman"/>
          <w:sz w:val="24"/>
          <w:szCs w:val="24"/>
          <w:lang w:val="uk-UA" w:eastAsia="ru-RU"/>
        </w:rPr>
      </w:pPr>
    </w:p>
    <w:p w14:paraId="196DF89E" w14:textId="508003DE" w:rsidR="003227B5" w:rsidRPr="00057922" w:rsidRDefault="007F1047" w:rsidP="00F72706">
      <w:pPr>
        <w:shd w:val="clear" w:color="auto" w:fill="FFFFFF"/>
        <w:spacing w:after="0" w:line="240" w:lineRule="atLeast"/>
        <w:jc w:val="both"/>
        <w:rPr>
          <w:rFonts w:eastAsia="Times New Roman" w:cs="Times New Roman"/>
          <w:sz w:val="24"/>
          <w:szCs w:val="24"/>
          <w:lang w:val="uk-UA" w:eastAsia="ru-RU"/>
        </w:rPr>
      </w:pPr>
      <w:r w:rsidRPr="00057922">
        <w:rPr>
          <w:rFonts w:eastAsia="Times New Roman" w:cs="Times New Roman"/>
          <w:b/>
          <w:bCs/>
          <w:sz w:val="24"/>
          <w:szCs w:val="24"/>
          <w:lang w:val="uk-UA" w:eastAsia="ru-RU"/>
        </w:rPr>
        <w:t>5.</w:t>
      </w:r>
      <w:r w:rsidRPr="00057922">
        <w:rPr>
          <w:rFonts w:eastAsia="Times New Roman" w:cs="Times New Roman"/>
          <w:b/>
          <w:bCs/>
          <w:sz w:val="24"/>
          <w:szCs w:val="24"/>
          <w:lang w:eastAsia="ru-RU"/>
        </w:rPr>
        <w:t> </w:t>
      </w:r>
      <w:r w:rsidRPr="00057922">
        <w:rPr>
          <w:rFonts w:eastAsia="Times New Roman" w:cs="Times New Roman"/>
          <w:b/>
          <w:bCs/>
          <w:sz w:val="24"/>
          <w:szCs w:val="24"/>
          <w:lang w:val="uk-UA" w:eastAsia="ru-RU"/>
        </w:rPr>
        <w:t>Обґрунтування розміру бюджетного призначення:</w:t>
      </w:r>
      <w:r w:rsidRPr="00057922">
        <w:rPr>
          <w:rFonts w:eastAsia="Times New Roman" w:cs="Times New Roman"/>
          <w:b/>
          <w:bCs/>
          <w:sz w:val="24"/>
          <w:szCs w:val="24"/>
          <w:lang w:eastAsia="ru-RU"/>
        </w:rPr>
        <w:t> </w:t>
      </w:r>
      <w:proofErr w:type="spellStart"/>
      <w:r w:rsidR="003227B5" w:rsidRPr="00057922">
        <w:rPr>
          <w:rFonts w:eastAsia="Times New Roman" w:cs="Times New Roman"/>
          <w:sz w:val="24"/>
          <w:szCs w:val="24"/>
          <w:lang w:eastAsia="ru-RU"/>
        </w:rPr>
        <w:t>відповідно</w:t>
      </w:r>
      <w:proofErr w:type="spellEnd"/>
      <w:r w:rsidR="003227B5" w:rsidRPr="00057922">
        <w:rPr>
          <w:rFonts w:eastAsia="Times New Roman" w:cs="Times New Roman"/>
          <w:sz w:val="24"/>
          <w:szCs w:val="24"/>
          <w:lang w:eastAsia="ru-RU"/>
        </w:rPr>
        <w:t xml:space="preserve"> до </w:t>
      </w:r>
      <w:r w:rsidR="003227B5" w:rsidRPr="00057922">
        <w:rPr>
          <w:rFonts w:eastAsia="Times New Roman" w:cs="Times New Roman"/>
          <w:sz w:val="24"/>
          <w:szCs w:val="24"/>
          <w:lang w:val="uk-UA" w:eastAsia="ru-RU"/>
        </w:rPr>
        <w:t>граничного показника прогнозу місцевого бюджету</w:t>
      </w:r>
      <w:r w:rsidR="003227B5" w:rsidRPr="00057922">
        <w:rPr>
          <w:rFonts w:eastAsia="Times New Roman" w:cs="Times New Roman"/>
          <w:b/>
          <w:bCs/>
          <w:sz w:val="24"/>
          <w:szCs w:val="24"/>
          <w:lang w:eastAsia="ru-RU"/>
        </w:rPr>
        <w:t> </w:t>
      </w:r>
      <w:r w:rsidR="003227B5" w:rsidRPr="00057922">
        <w:rPr>
          <w:rFonts w:eastAsia="Times New Roman" w:cs="Times New Roman"/>
          <w:sz w:val="24"/>
          <w:szCs w:val="24"/>
          <w:lang w:eastAsia="ru-RU"/>
        </w:rPr>
        <w:t xml:space="preserve">за КЕКВ </w:t>
      </w:r>
      <w:r w:rsidR="00F72706" w:rsidRPr="00057922">
        <w:rPr>
          <w:rFonts w:eastAsia="Times New Roman" w:cs="Times New Roman"/>
          <w:sz w:val="24"/>
          <w:szCs w:val="24"/>
          <w:lang w:val="uk-UA" w:eastAsia="ru-RU"/>
        </w:rPr>
        <w:t>3110</w:t>
      </w:r>
      <w:r w:rsidR="00451ED6" w:rsidRPr="00057922">
        <w:rPr>
          <w:rFonts w:eastAsia="Times New Roman" w:cs="Times New Roman"/>
          <w:sz w:val="24"/>
          <w:szCs w:val="24"/>
          <w:lang w:val="uk-UA" w:eastAsia="ru-RU"/>
        </w:rPr>
        <w:t>,</w:t>
      </w:r>
      <w:r w:rsidR="00057922" w:rsidRPr="00057922">
        <w:rPr>
          <w:rFonts w:eastAsia="Times New Roman" w:cs="Times New Roman"/>
          <w:sz w:val="24"/>
          <w:szCs w:val="24"/>
          <w:lang w:val="uk-UA" w:eastAsia="ru-RU"/>
        </w:rPr>
        <w:t xml:space="preserve"> </w:t>
      </w:r>
      <w:r w:rsidR="00451ED6" w:rsidRPr="00057922">
        <w:rPr>
          <w:rFonts w:eastAsia="Times New Roman" w:cs="Times New Roman"/>
          <w:sz w:val="24"/>
          <w:szCs w:val="24"/>
          <w:lang w:val="uk-UA" w:eastAsia="ru-RU"/>
        </w:rPr>
        <w:t>2210</w:t>
      </w:r>
      <w:r w:rsidR="003227B5" w:rsidRPr="00057922">
        <w:rPr>
          <w:rFonts w:eastAsia="Times New Roman" w:cs="Times New Roman"/>
          <w:sz w:val="24"/>
          <w:szCs w:val="24"/>
          <w:lang w:eastAsia="ru-RU"/>
        </w:rPr>
        <w:t xml:space="preserve">  на  202</w:t>
      </w:r>
      <w:r w:rsidR="00972FAC" w:rsidRPr="00057922">
        <w:rPr>
          <w:rFonts w:eastAsia="Times New Roman" w:cs="Times New Roman"/>
          <w:sz w:val="24"/>
          <w:szCs w:val="24"/>
          <w:lang w:val="uk-UA" w:eastAsia="ru-RU"/>
        </w:rPr>
        <w:t>3</w:t>
      </w:r>
      <w:r w:rsidR="003227B5" w:rsidRPr="00057922">
        <w:rPr>
          <w:rFonts w:eastAsia="Times New Roman" w:cs="Times New Roman"/>
          <w:sz w:val="24"/>
          <w:szCs w:val="24"/>
          <w:lang w:eastAsia="ru-RU"/>
        </w:rPr>
        <w:t xml:space="preserve"> </w:t>
      </w:r>
      <w:proofErr w:type="spellStart"/>
      <w:r w:rsidR="003227B5" w:rsidRPr="00057922">
        <w:rPr>
          <w:rFonts w:eastAsia="Times New Roman" w:cs="Times New Roman"/>
          <w:sz w:val="24"/>
          <w:szCs w:val="24"/>
          <w:lang w:eastAsia="ru-RU"/>
        </w:rPr>
        <w:t>рік</w:t>
      </w:r>
      <w:proofErr w:type="spellEnd"/>
    </w:p>
    <w:p w14:paraId="1A7B9C02" w14:textId="3A9239D1" w:rsidR="007F1047" w:rsidRPr="00057922" w:rsidRDefault="007F1047" w:rsidP="007F1047">
      <w:pPr>
        <w:shd w:val="clear" w:color="auto" w:fill="FFFFFF"/>
        <w:spacing w:after="0" w:line="240" w:lineRule="atLeast"/>
        <w:rPr>
          <w:rFonts w:eastAsia="Times New Roman" w:cs="Times New Roman"/>
          <w:sz w:val="24"/>
          <w:szCs w:val="24"/>
          <w:lang w:eastAsia="ru-RU"/>
        </w:rPr>
      </w:pPr>
      <w:r w:rsidRPr="00057922">
        <w:rPr>
          <w:rFonts w:eastAsia="Times New Roman" w:cs="Times New Roman"/>
          <w:b/>
          <w:bCs/>
          <w:sz w:val="24"/>
          <w:szCs w:val="24"/>
          <w:lang w:eastAsia="ru-RU"/>
        </w:rPr>
        <w:t>6.</w:t>
      </w:r>
      <w:r w:rsidRPr="00057922">
        <w:rPr>
          <w:rFonts w:eastAsia="Times New Roman" w:cs="Times New Roman"/>
          <w:sz w:val="24"/>
          <w:szCs w:val="24"/>
          <w:lang w:eastAsia="ru-RU"/>
        </w:rPr>
        <w:t> </w:t>
      </w:r>
      <w:proofErr w:type="spellStart"/>
      <w:r w:rsidRPr="00057922">
        <w:rPr>
          <w:rFonts w:eastAsia="Times New Roman" w:cs="Times New Roman"/>
          <w:b/>
          <w:bCs/>
          <w:sz w:val="24"/>
          <w:szCs w:val="24"/>
          <w:lang w:eastAsia="ru-RU"/>
        </w:rPr>
        <w:t>Очікувана</w:t>
      </w:r>
      <w:proofErr w:type="spellEnd"/>
      <w:r w:rsidRPr="00057922">
        <w:rPr>
          <w:rFonts w:eastAsia="Times New Roman" w:cs="Times New Roman"/>
          <w:b/>
          <w:bCs/>
          <w:sz w:val="24"/>
          <w:szCs w:val="24"/>
          <w:lang w:eastAsia="ru-RU"/>
        </w:rPr>
        <w:t xml:space="preserve"> </w:t>
      </w:r>
      <w:proofErr w:type="spellStart"/>
      <w:r w:rsidRPr="00057922">
        <w:rPr>
          <w:rFonts w:eastAsia="Times New Roman" w:cs="Times New Roman"/>
          <w:b/>
          <w:bCs/>
          <w:sz w:val="24"/>
          <w:szCs w:val="24"/>
          <w:lang w:eastAsia="ru-RU"/>
        </w:rPr>
        <w:t>вартість</w:t>
      </w:r>
      <w:proofErr w:type="spellEnd"/>
      <w:r w:rsidRPr="00057922">
        <w:rPr>
          <w:rFonts w:eastAsia="Times New Roman" w:cs="Times New Roman"/>
          <w:b/>
          <w:bCs/>
          <w:sz w:val="24"/>
          <w:szCs w:val="24"/>
          <w:lang w:eastAsia="ru-RU"/>
        </w:rPr>
        <w:t xml:space="preserve"> предмета </w:t>
      </w:r>
      <w:proofErr w:type="spellStart"/>
      <w:r w:rsidRPr="00057922">
        <w:rPr>
          <w:rFonts w:eastAsia="Times New Roman" w:cs="Times New Roman"/>
          <w:b/>
          <w:bCs/>
          <w:sz w:val="24"/>
          <w:szCs w:val="24"/>
          <w:lang w:eastAsia="ru-RU"/>
        </w:rPr>
        <w:t>закупівлі</w:t>
      </w:r>
      <w:proofErr w:type="spellEnd"/>
      <w:r w:rsidRPr="00057922">
        <w:rPr>
          <w:rFonts w:eastAsia="Times New Roman" w:cs="Times New Roman"/>
          <w:b/>
          <w:bCs/>
          <w:sz w:val="24"/>
          <w:szCs w:val="24"/>
          <w:lang w:eastAsia="ru-RU"/>
        </w:rPr>
        <w:t>: </w:t>
      </w:r>
      <w:r w:rsidR="00451ED6" w:rsidRPr="00057922">
        <w:rPr>
          <w:rFonts w:eastAsia="Times New Roman" w:cs="Times New Roman"/>
          <w:b/>
          <w:bCs/>
          <w:sz w:val="24"/>
          <w:szCs w:val="24"/>
          <w:lang w:val="uk-UA" w:eastAsia="ru-RU"/>
        </w:rPr>
        <w:t>166</w:t>
      </w:r>
      <w:r w:rsidR="00463FA1" w:rsidRPr="00057922">
        <w:rPr>
          <w:rFonts w:eastAsia="Times New Roman" w:cs="Times New Roman"/>
          <w:b/>
          <w:bCs/>
          <w:sz w:val="24"/>
          <w:szCs w:val="24"/>
          <w:lang w:val="uk-UA" w:eastAsia="ru-RU"/>
        </w:rPr>
        <w:t xml:space="preserve"> </w:t>
      </w:r>
      <w:r w:rsidR="00451ED6" w:rsidRPr="00057922">
        <w:rPr>
          <w:rFonts w:eastAsia="Times New Roman" w:cs="Times New Roman"/>
          <w:b/>
          <w:bCs/>
          <w:sz w:val="24"/>
          <w:szCs w:val="24"/>
          <w:lang w:val="uk-UA" w:eastAsia="ru-RU"/>
        </w:rPr>
        <w:t>864,00</w:t>
      </w:r>
      <w:r w:rsidRPr="00057922">
        <w:rPr>
          <w:rFonts w:eastAsia="Times New Roman" w:cs="Times New Roman"/>
          <w:b/>
          <w:bCs/>
          <w:sz w:val="24"/>
          <w:szCs w:val="24"/>
          <w:lang w:eastAsia="ru-RU"/>
        </w:rPr>
        <w:t xml:space="preserve"> грн. з ПДВ.</w:t>
      </w:r>
    </w:p>
    <w:p w14:paraId="2E2E732E" w14:textId="77777777" w:rsidR="009778F4" w:rsidRPr="009778F4" w:rsidRDefault="007F1047" w:rsidP="009778F4">
      <w:pPr>
        <w:spacing w:after="0"/>
        <w:jc w:val="both"/>
        <w:rPr>
          <w:rFonts w:eastAsia="Times New Roman" w:cs="Times New Roman"/>
          <w:sz w:val="24"/>
          <w:szCs w:val="24"/>
          <w:lang w:eastAsia="ru-RU"/>
        </w:rPr>
      </w:pPr>
      <w:r w:rsidRPr="00057922">
        <w:rPr>
          <w:rFonts w:eastAsia="Times New Roman" w:cs="Times New Roman"/>
          <w:b/>
          <w:bCs/>
          <w:sz w:val="24"/>
          <w:szCs w:val="24"/>
          <w:lang w:eastAsia="ru-RU"/>
        </w:rPr>
        <w:t>7. </w:t>
      </w:r>
      <w:proofErr w:type="spellStart"/>
      <w:r w:rsidRPr="00057922">
        <w:rPr>
          <w:rFonts w:eastAsia="Times New Roman" w:cs="Times New Roman"/>
          <w:b/>
          <w:bCs/>
          <w:sz w:val="24"/>
          <w:szCs w:val="24"/>
          <w:lang w:eastAsia="ru-RU"/>
        </w:rPr>
        <w:t>Обґрунтування</w:t>
      </w:r>
      <w:proofErr w:type="spellEnd"/>
      <w:r w:rsidRPr="00057922">
        <w:rPr>
          <w:rFonts w:eastAsia="Times New Roman" w:cs="Times New Roman"/>
          <w:b/>
          <w:bCs/>
          <w:sz w:val="24"/>
          <w:szCs w:val="24"/>
          <w:lang w:eastAsia="ru-RU"/>
        </w:rPr>
        <w:t xml:space="preserve"> </w:t>
      </w:r>
      <w:proofErr w:type="spellStart"/>
      <w:r w:rsidRPr="00057922">
        <w:rPr>
          <w:rFonts w:eastAsia="Times New Roman" w:cs="Times New Roman"/>
          <w:b/>
          <w:bCs/>
          <w:sz w:val="24"/>
          <w:szCs w:val="24"/>
          <w:lang w:eastAsia="ru-RU"/>
        </w:rPr>
        <w:t>очікуваної</w:t>
      </w:r>
      <w:proofErr w:type="spellEnd"/>
      <w:r w:rsidRPr="00057922">
        <w:rPr>
          <w:rFonts w:eastAsia="Times New Roman" w:cs="Times New Roman"/>
          <w:b/>
          <w:bCs/>
          <w:sz w:val="24"/>
          <w:szCs w:val="24"/>
          <w:lang w:eastAsia="ru-RU"/>
        </w:rPr>
        <w:t xml:space="preserve"> </w:t>
      </w:r>
      <w:proofErr w:type="spellStart"/>
      <w:r w:rsidRPr="00057922">
        <w:rPr>
          <w:rFonts w:eastAsia="Times New Roman" w:cs="Times New Roman"/>
          <w:b/>
          <w:bCs/>
          <w:sz w:val="24"/>
          <w:szCs w:val="24"/>
          <w:lang w:eastAsia="ru-RU"/>
        </w:rPr>
        <w:t>вартості</w:t>
      </w:r>
      <w:proofErr w:type="spellEnd"/>
      <w:r w:rsidRPr="00057922">
        <w:rPr>
          <w:rFonts w:eastAsia="Times New Roman" w:cs="Times New Roman"/>
          <w:b/>
          <w:bCs/>
          <w:sz w:val="24"/>
          <w:szCs w:val="24"/>
          <w:lang w:eastAsia="ru-RU"/>
        </w:rPr>
        <w:t xml:space="preserve"> предмета </w:t>
      </w:r>
      <w:proofErr w:type="spellStart"/>
      <w:r w:rsidRPr="00057922">
        <w:rPr>
          <w:rFonts w:eastAsia="Times New Roman" w:cs="Times New Roman"/>
          <w:b/>
          <w:bCs/>
          <w:sz w:val="24"/>
          <w:szCs w:val="24"/>
          <w:lang w:eastAsia="ru-RU"/>
        </w:rPr>
        <w:t>закупівлі</w:t>
      </w:r>
      <w:proofErr w:type="spellEnd"/>
      <w:r w:rsidRPr="00057922">
        <w:rPr>
          <w:rFonts w:eastAsia="Times New Roman" w:cs="Times New Roman"/>
          <w:b/>
          <w:bCs/>
          <w:sz w:val="24"/>
          <w:szCs w:val="24"/>
          <w:lang w:eastAsia="ru-RU"/>
        </w:rPr>
        <w:t>: </w:t>
      </w:r>
      <w:proofErr w:type="spellStart"/>
      <w:r w:rsidR="009778F4" w:rsidRPr="00057922">
        <w:rPr>
          <w:rFonts w:eastAsia="Times New Roman" w:cs="Times New Roman"/>
          <w:sz w:val="24"/>
          <w:szCs w:val="24"/>
          <w:lang w:eastAsia="ru-RU"/>
        </w:rPr>
        <w:t>Очікувану</w:t>
      </w:r>
      <w:proofErr w:type="spellEnd"/>
      <w:r w:rsidR="009778F4" w:rsidRPr="00057922">
        <w:rPr>
          <w:rFonts w:eastAsia="Times New Roman" w:cs="Times New Roman"/>
          <w:sz w:val="24"/>
          <w:szCs w:val="24"/>
          <w:lang w:eastAsia="ru-RU"/>
        </w:rPr>
        <w:t xml:space="preserve"> </w:t>
      </w:r>
      <w:proofErr w:type="spellStart"/>
      <w:r w:rsidR="009778F4" w:rsidRPr="00057922">
        <w:rPr>
          <w:rFonts w:eastAsia="Times New Roman" w:cs="Times New Roman"/>
          <w:sz w:val="24"/>
          <w:szCs w:val="24"/>
          <w:lang w:eastAsia="ru-RU"/>
        </w:rPr>
        <w:t>вартість</w:t>
      </w:r>
      <w:proofErr w:type="spellEnd"/>
      <w:r w:rsidR="009778F4" w:rsidRPr="00057922">
        <w:rPr>
          <w:rFonts w:eastAsia="Times New Roman" w:cs="Times New Roman"/>
          <w:sz w:val="24"/>
          <w:szCs w:val="24"/>
          <w:lang w:eastAsia="ru-RU"/>
        </w:rPr>
        <w:t xml:space="preserve"> предмету </w:t>
      </w:r>
      <w:proofErr w:type="spellStart"/>
      <w:r w:rsidR="009778F4" w:rsidRPr="00057922">
        <w:rPr>
          <w:rFonts w:eastAsia="Times New Roman" w:cs="Times New Roman"/>
          <w:sz w:val="24"/>
          <w:szCs w:val="24"/>
          <w:lang w:eastAsia="ru-RU"/>
        </w:rPr>
        <w:t>закупівлі</w:t>
      </w:r>
      <w:proofErr w:type="spellEnd"/>
      <w:r w:rsidR="009778F4" w:rsidRPr="00057922">
        <w:rPr>
          <w:rFonts w:eastAsia="Times New Roman" w:cs="Times New Roman"/>
          <w:sz w:val="24"/>
          <w:szCs w:val="24"/>
          <w:lang w:eastAsia="ru-RU"/>
        </w:rPr>
        <w:t xml:space="preserve"> </w:t>
      </w:r>
      <w:proofErr w:type="spellStart"/>
      <w:r w:rsidR="009778F4" w:rsidRPr="009778F4">
        <w:rPr>
          <w:rFonts w:eastAsia="Times New Roman" w:cs="Times New Roman"/>
          <w:color w:val="000000"/>
          <w:sz w:val="24"/>
          <w:szCs w:val="24"/>
          <w:lang w:eastAsia="ru-RU"/>
        </w:rPr>
        <w:t>визначено</w:t>
      </w:r>
      <w:proofErr w:type="spellEnd"/>
      <w:r w:rsidR="009778F4" w:rsidRPr="009778F4">
        <w:rPr>
          <w:rFonts w:eastAsia="Times New Roman" w:cs="Times New Roman"/>
          <w:color w:val="000000"/>
          <w:sz w:val="24"/>
          <w:szCs w:val="24"/>
          <w:lang w:eastAsia="ru-RU"/>
        </w:rPr>
        <w:t xml:space="preserve"> </w:t>
      </w:r>
      <w:proofErr w:type="spellStart"/>
      <w:r w:rsidR="009778F4" w:rsidRPr="009778F4">
        <w:rPr>
          <w:rFonts w:eastAsia="Times New Roman" w:cs="Times New Roman"/>
          <w:color w:val="000000"/>
          <w:sz w:val="24"/>
          <w:szCs w:val="24"/>
          <w:lang w:eastAsia="ru-RU"/>
        </w:rPr>
        <w:t>відповідно</w:t>
      </w:r>
      <w:proofErr w:type="spellEnd"/>
      <w:r w:rsidR="009778F4" w:rsidRPr="009778F4">
        <w:rPr>
          <w:rFonts w:eastAsia="Times New Roman" w:cs="Times New Roman"/>
          <w:color w:val="000000"/>
          <w:sz w:val="24"/>
          <w:szCs w:val="24"/>
          <w:lang w:eastAsia="ru-RU"/>
        </w:rPr>
        <w:t xml:space="preserve"> до </w:t>
      </w:r>
      <w:proofErr w:type="spellStart"/>
      <w:r w:rsidR="009778F4" w:rsidRPr="009778F4">
        <w:rPr>
          <w:rFonts w:eastAsia="Times New Roman" w:cs="Times New Roman"/>
          <w:color w:val="000000"/>
          <w:sz w:val="24"/>
          <w:szCs w:val="24"/>
          <w:lang w:eastAsia="ru-RU"/>
        </w:rPr>
        <w:t>Примірної</w:t>
      </w:r>
      <w:proofErr w:type="spellEnd"/>
      <w:r w:rsidR="009778F4" w:rsidRPr="009778F4">
        <w:rPr>
          <w:rFonts w:eastAsia="Times New Roman" w:cs="Times New Roman"/>
          <w:color w:val="000000"/>
          <w:sz w:val="24"/>
          <w:szCs w:val="24"/>
          <w:lang w:eastAsia="ru-RU"/>
        </w:rPr>
        <w:t xml:space="preserve"> методики </w:t>
      </w:r>
      <w:proofErr w:type="spellStart"/>
      <w:r w:rsidR="009778F4" w:rsidRPr="009778F4">
        <w:rPr>
          <w:rFonts w:eastAsia="Times New Roman" w:cs="Times New Roman"/>
          <w:color w:val="000000"/>
          <w:sz w:val="24"/>
          <w:szCs w:val="24"/>
          <w:lang w:eastAsia="ru-RU"/>
        </w:rPr>
        <w:t>визначення</w:t>
      </w:r>
      <w:proofErr w:type="spellEnd"/>
      <w:r w:rsidR="009778F4" w:rsidRPr="009778F4">
        <w:rPr>
          <w:rFonts w:eastAsia="Times New Roman" w:cs="Times New Roman"/>
          <w:color w:val="000000"/>
          <w:sz w:val="24"/>
          <w:szCs w:val="24"/>
          <w:lang w:eastAsia="ru-RU"/>
        </w:rPr>
        <w:t xml:space="preserve"> </w:t>
      </w:r>
      <w:proofErr w:type="spellStart"/>
      <w:r w:rsidR="009778F4" w:rsidRPr="009778F4">
        <w:rPr>
          <w:rFonts w:eastAsia="Times New Roman" w:cs="Times New Roman"/>
          <w:color w:val="000000"/>
          <w:sz w:val="24"/>
          <w:szCs w:val="24"/>
          <w:lang w:eastAsia="ru-RU"/>
        </w:rPr>
        <w:t>очікуваної</w:t>
      </w:r>
      <w:proofErr w:type="spellEnd"/>
      <w:r w:rsidR="009778F4" w:rsidRPr="009778F4">
        <w:rPr>
          <w:rFonts w:eastAsia="Times New Roman" w:cs="Times New Roman"/>
          <w:color w:val="000000"/>
          <w:sz w:val="24"/>
          <w:szCs w:val="24"/>
          <w:lang w:eastAsia="ru-RU"/>
        </w:rPr>
        <w:t xml:space="preserve"> </w:t>
      </w:r>
      <w:proofErr w:type="spellStart"/>
      <w:r w:rsidR="009778F4" w:rsidRPr="009778F4">
        <w:rPr>
          <w:rFonts w:eastAsia="Times New Roman" w:cs="Times New Roman"/>
          <w:color w:val="000000"/>
          <w:sz w:val="24"/>
          <w:szCs w:val="24"/>
          <w:lang w:eastAsia="ru-RU"/>
        </w:rPr>
        <w:t>вартості</w:t>
      </w:r>
      <w:proofErr w:type="spellEnd"/>
      <w:r w:rsidR="009778F4" w:rsidRPr="009778F4">
        <w:rPr>
          <w:rFonts w:eastAsia="Times New Roman" w:cs="Times New Roman"/>
          <w:color w:val="000000"/>
          <w:sz w:val="24"/>
          <w:szCs w:val="24"/>
          <w:lang w:eastAsia="ru-RU"/>
        </w:rPr>
        <w:t xml:space="preserve"> предмета </w:t>
      </w:r>
      <w:proofErr w:type="spellStart"/>
      <w:r w:rsidR="009778F4" w:rsidRPr="009778F4">
        <w:rPr>
          <w:rFonts w:eastAsia="Times New Roman" w:cs="Times New Roman"/>
          <w:color w:val="000000"/>
          <w:sz w:val="24"/>
          <w:szCs w:val="24"/>
          <w:lang w:eastAsia="ru-RU"/>
        </w:rPr>
        <w:t>закупівлі</w:t>
      </w:r>
      <w:proofErr w:type="spellEnd"/>
      <w:r w:rsidR="009778F4" w:rsidRPr="009778F4">
        <w:rPr>
          <w:rFonts w:eastAsia="Times New Roman" w:cs="Times New Roman"/>
          <w:color w:val="000000"/>
          <w:sz w:val="24"/>
          <w:szCs w:val="24"/>
          <w:lang w:eastAsia="ru-RU"/>
        </w:rPr>
        <w:t xml:space="preserve">, </w:t>
      </w:r>
      <w:proofErr w:type="spellStart"/>
      <w:r w:rsidR="009778F4" w:rsidRPr="009778F4">
        <w:rPr>
          <w:rFonts w:eastAsia="Times New Roman" w:cs="Times New Roman"/>
          <w:color w:val="000000"/>
          <w:sz w:val="24"/>
          <w:szCs w:val="24"/>
          <w:lang w:eastAsia="ru-RU"/>
        </w:rPr>
        <w:t>затвердженої</w:t>
      </w:r>
      <w:proofErr w:type="spellEnd"/>
      <w:r w:rsidR="009778F4" w:rsidRPr="009778F4">
        <w:rPr>
          <w:rFonts w:eastAsia="Times New Roman" w:cs="Times New Roman"/>
          <w:color w:val="000000"/>
          <w:sz w:val="24"/>
          <w:szCs w:val="24"/>
          <w:lang w:eastAsia="ru-RU"/>
        </w:rPr>
        <w:t xml:space="preserve"> наказом </w:t>
      </w:r>
      <w:proofErr w:type="spellStart"/>
      <w:r w:rsidR="009778F4" w:rsidRPr="009778F4">
        <w:rPr>
          <w:rFonts w:eastAsia="Times New Roman" w:cs="Times New Roman"/>
          <w:color w:val="000000"/>
          <w:sz w:val="24"/>
          <w:szCs w:val="24"/>
          <w:lang w:eastAsia="ru-RU"/>
        </w:rPr>
        <w:t>Міністерства</w:t>
      </w:r>
      <w:proofErr w:type="spellEnd"/>
      <w:r w:rsidR="009778F4" w:rsidRPr="009778F4">
        <w:rPr>
          <w:rFonts w:eastAsia="Times New Roman" w:cs="Times New Roman"/>
          <w:color w:val="000000"/>
          <w:sz w:val="24"/>
          <w:szCs w:val="24"/>
          <w:lang w:eastAsia="ru-RU"/>
        </w:rPr>
        <w:t xml:space="preserve"> </w:t>
      </w:r>
      <w:proofErr w:type="spellStart"/>
      <w:r w:rsidR="009778F4" w:rsidRPr="009778F4">
        <w:rPr>
          <w:rFonts w:eastAsia="Times New Roman" w:cs="Times New Roman"/>
          <w:color w:val="000000"/>
          <w:sz w:val="24"/>
          <w:szCs w:val="24"/>
          <w:lang w:eastAsia="ru-RU"/>
        </w:rPr>
        <w:t>розвитку</w:t>
      </w:r>
      <w:proofErr w:type="spellEnd"/>
      <w:r w:rsidR="009778F4" w:rsidRPr="009778F4">
        <w:rPr>
          <w:rFonts w:eastAsia="Times New Roman" w:cs="Times New Roman"/>
          <w:color w:val="000000"/>
          <w:sz w:val="24"/>
          <w:szCs w:val="24"/>
          <w:lang w:eastAsia="ru-RU"/>
        </w:rPr>
        <w:t xml:space="preserve"> </w:t>
      </w:r>
      <w:proofErr w:type="spellStart"/>
      <w:r w:rsidR="009778F4" w:rsidRPr="009778F4">
        <w:rPr>
          <w:rFonts w:eastAsia="Times New Roman" w:cs="Times New Roman"/>
          <w:color w:val="000000"/>
          <w:sz w:val="24"/>
          <w:szCs w:val="24"/>
          <w:lang w:eastAsia="ru-RU"/>
        </w:rPr>
        <w:t>економіки</w:t>
      </w:r>
      <w:proofErr w:type="spellEnd"/>
      <w:r w:rsidR="009778F4" w:rsidRPr="009778F4">
        <w:rPr>
          <w:rFonts w:eastAsia="Times New Roman" w:cs="Times New Roman"/>
          <w:color w:val="000000"/>
          <w:sz w:val="24"/>
          <w:szCs w:val="24"/>
          <w:lang w:eastAsia="ru-RU"/>
        </w:rPr>
        <w:t xml:space="preserve">, </w:t>
      </w:r>
      <w:proofErr w:type="spellStart"/>
      <w:r w:rsidR="009778F4" w:rsidRPr="009778F4">
        <w:rPr>
          <w:rFonts w:eastAsia="Times New Roman" w:cs="Times New Roman"/>
          <w:color w:val="000000"/>
          <w:sz w:val="24"/>
          <w:szCs w:val="24"/>
          <w:lang w:eastAsia="ru-RU"/>
        </w:rPr>
        <w:t>торгівлі</w:t>
      </w:r>
      <w:proofErr w:type="spellEnd"/>
      <w:r w:rsidR="009778F4" w:rsidRPr="009778F4">
        <w:rPr>
          <w:rFonts w:eastAsia="Times New Roman" w:cs="Times New Roman"/>
          <w:color w:val="000000"/>
          <w:sz w:val="24"/>
          <w:szCs w:val="24"/>
          <w:lang w:eastAsia="ru-RU"/>
        </w:rPr>
        <w:t xml:space="preserve"> та </w:t>
      </w:r>
      <w:proofErr w:type="spellStart"/>
      <w:r w:rsidR="009778F4" w:rsidRPr="009778F4">
        <w:rPr>
          <w:rFonts w:eastAsia="Times New Roman" w:cs="Times New Roman"/>
          <w:color w:val="000000"/>
          <w:sz w:val="24"/>
          <w:szCs w:val="24"/>
          <w:lang w:eastAsia="ru-RU"/>
        </w:rPr>
        <w:t>сільського</w:t>
      </w:r>
      <w:proofErr w:type="spellEnd"/>
      <w:r w:rsidR="009778F4" w:rsidRPr="009778F4">
        <w:rPr>
          <w:rFonts w:eastAsia="Times New Roman" w:cs="Times New Roman"/>
          <w:color w:val="000000"/>
          <w:sz w:val="24"/>
          <w:szCs w:val="24"/>
          <w:lang w:eastAsia="ru-RU"/>
        </w:rPr>
        <w:t xml:space="preserve"> </w:t>
      </w:r>
      <w:proofErr w:type="spellStart"/>
      <w:r w:rsidR="009778F4" w:rsidRPr="009778F4">
        <w:rPr>
          <w:rFonts w:eastAsia="Times New Roman" w:cs="Times New Roman"/>
          <w:color w:val="000000"/>
          <w:sz w:val="24"/>
          <w:szCs w:val="24"/>
          <w:lang w:eastAsia="ru-RU"/>
        </w:rPr>
        <w:t>господарства</w:t>
      </w:r>
      <w:proofErr w:type="spellEnd"/>
      <w:r w:rsidR="009778F4" w:rsidRPr="009778F4">
        <w:rPr>
          <w:rFonts w:eastAsia="Times New Roman" w:cs="Times New Roman"/>
          <w:color w:val="000000"/>
          <w:sz w:val="24"/>
          <w:szCs w:val="24"/>
          <w:lang w:eastAsia="ru-RU"/>
        </w:rPr>
        <w:t xml:space="preserve"> </w:t>
      </w:r>
      <w:proofErr w:type="spellStart"/>
      <w:r w:rsidR="009778F4" w:rsidRPr="009778F4">
        <w:rPr>
          <w:rFonts w:eastAsia="Times New Roman" w:cs="Times New Roman"/>
          <w:color w:val="000000"/>
          <w:sz w:val="24"/>
          <w:szCs w:val="24"/>
          <w:lang w:eastAsia="ru-RU"/>
        </w:rPr>
        <w:t>від</w:t>
      </w:r>
      <w:proofErr w:type="spellEnd"/>
      <w:r w:rsidR="009778F4" w:rsidRPr="009778F4">
        <w:rPr>
          <w:rFonts w:eastAsia="Times New Roman" w:cs="Times New Roman"/>
          <w:color w:val="000000"/>
          <w:sz w:val="24"/>
          <w:szCs w:val="24"/>
          <w:lang w:eastAsia="ru-RU"/>
        </w:rPr>
        <w:t xml:space="preserve"> 18.02.2020 № 275 (</w:t>
      </w:r>
      <w:proofErr w:type="spellStart"/>
      <w:r w:rsidR="009778F4" w:rsidRPr="009778F4">
        <w:rPr>
          <w:rFonts w:eastAsia="Times New Roman" w:cs="Times New Roman"/>
          <w:color w:val="000000"/>
          <w:sz w:val="24"/>
          <w:szCs w:val="24"/>
          <w:lang w:eastAsia="ru-RU"/>
        </w:rPr>
        <w:t>далі</w:t>
      </w:r>
      <w:proofErr w:type="spellEnd"/>
      <w:r w:rsidR="009778F4" w:rsidRPr="009778F4">
        <w:rPr>
          <w:rFonts w:eastAsia="Times New Roman" w:cs="Times New Roman"/>
          <w:color w:val="000000"/>
          <w:sz w:val="24"/>
          <w:szCs w:val="24"/>
          <w:lang w:eastAsia="ru-RU"/>
        </w:rPr>
        <w:t xml:space="preserve"> – Методика).</w:t>
      </w:r>
    </w:p>
    <w:p w14:paraId="47057212" w14:textId="77777777" w:rsidR="009778F4" w:rsidRPr="009778F4" w:rsidRDefault="009778F4" w:rsidP="009778F4">
      <w:pPr>
        <w:spacing w:after="0"/>
        <w:ind w:firstLine="426"/>
        <w:jc w:val="both"/>
        <w:rPr>
          <w:rFonts w:eastAsia="Times New Roman" w:cs="Times New Roman"/>
          <w:sz w:val="24"/>
          <w:szCs w:val="24"/>
          <w:lang w:eastAsia="ru-RU"/>
        </w:rPr>
      </w:pPr>
      <w:r w:rsidRPr="009778F4">
        <w:rPr>
          <w:rFonts w:eastAsia="Times New Roman" w:cs="Times New Roman"/>
          <w:color w:val="000000"/>
          <w:sz w:val="24"/>
          <w:szCs w:val="24"/>
          <w:lang w:eastAsia="ru-RU"/>
        </w:rPr>
        <w:t xml:space="preserve">Метод, </w:t>
      </w:r>
      <w:proofErr w:type="spellStart"/>
      <w:r w:rsidRPr="009778F4">
        <w:rPr>
          <w:rFonts w:eastAsia="Times New Roman" w:cs="Times New Roman"/>
          <w:color w:val="000000"/>
          <w:sz w:val="24"/>
          <w:szCs w:val="24"/>
          <w:lang w:eastAsia="ru-RU"/>
        </w:rPr>
        <w:t>що</w:t>
      </w:r>
      <w:proofErr w:type="spellEnd"/>
      <w:r w:rsidRPr="009778F4">
        <w:rPr>
          <w:rFonts w:eastAsia="Times New Roman" w:cs="Times New Roman"/>
          <w:color w:val="000000"/>
          <w:sz w:val="24"/>
          <w:szCs w:val="24"/>
          <w:lang w:eastAsia="ru-RU"/>
        </w:rPr>
        <w:t xml:space="preserve"> </w:t>
      </w:r>
      <w:proofErr w:type="spellStart"/>
      <w:r w:rsidRPr="009778F4">
        <w:rPr>
          <w:rFonts w:eastAsia="Times New Roman" w:cs="Times New Roman"/>
          <w:color w:val="000000"/>
          <w:sz w:val="24"/>
          <w:szCs w:val="24"/>
          <w:lang w:eastAsia="ru-RU"/>
        </w:rPr>
        <w:t>застосовано</w:t>
      </w:r>
      <w:proofErr w:type="spellEnd"/>
      <w:r w:rsidRPr="009778F4">
        <w:rPr>
          <w:rFonts w:eastAsia="Times New Roman" w:cs="Times New Roman"/>
          <w:color w:val="000000"/>
          <w:sz w:val="24"/>
          <w:szCs w:val="24"/>
          <w:lang w:eastAsia="ru-RU"/>
        </w:rPr>
        <w:t xml:space="preserve"> </w:t>
      </w:r>
      <w:proofErr w:type="spellStart"/>
      <w:r w:rsidRPr="009778F4">
        <w:rPr>
          <w:rFonts w:eastAsia="Times New Roman" w:cs="Times New Roman"/>
          <w:color w:val="000000"/>
          <w:sz w:val="24"/>
          <w:szCs w:val="24"/>
          <w:lang w:eastAsia="ru-RU"/>
        </w:rPr>
        <w:t>відповідно</w:t>
      </w:r>
      <w:proofErr w:type="spellEnd"/>
      <w:r w:rsidRPr="009778F4">
        <w:rPr>
          <w:rFonts w:eastAsia="Times New Roman" w:cs="Times New Roman"/>
          <w:color w:val="000000"/>
          <w:sz w:val="24"/>
          <w:szCs w:val="24"/>
          <w:lang w:eastAsia="ru-RU"/>
        </w:rPr>
        <w:t xml:space="preserve"> до Методики: Метод </w:t>
      </w:r>
      <w:proofErr w:type="spellStart"/>
      <w:r w:rsidRPr="009778F4">
        <w:rPr>
          <w:rFonts w:eastAsia="Times New Roman" w:cs="Times New Roman"/>
          <w:color w:val="000000"/>
          <w:sz w:val="24"/>
          <w:szCs w:val="24"/>
          <w:lang w:eastAsia="ru-RU"/>
        </w:rPr>
        <w:t>порівняння</w:t>
      </w:r>
      <w:proofErr w:type="spellEnd"/>
      <w:r w:rsidRPr="009778F4">
        <w:rPr>
          <w:rFonts w:eastAsia="Times New Roman" w:cs="Times New Roman"/>
          <w:color w:val="000000"/>
          <w:sz w:val="24"/>
          <w:szCs w:val="24"/>
          <w:lang w:eastAsia="ru-RU"/>
        </w:rPr>
        <w:t xml:space="preserve"> </w:t>
      </w:r>
      <w:proofErr w:type="spellStart"/>
      <w:r w:rsidRPr="009778F4">
        <w:rPr>
          <w:rFonts w:eastAsia="Times New Roman" w:cs="Times New Roman"/>
          <w:color w:val="000000"/>
          <w:sz w:val="24"/>
          <w:szCs w:val="24"/>
          <w:lang w:eastAsia="ru-RU"/>
        </w:rPr>
        <w:t>ринкових</w:t>
      </w:r>
      <w:proofErr w:type="spellEnd"/>
      <w:r w:rsidRPr="009778F4">
        <w:rPr>
          <w:rFonts w:eastAsia="Times New Roman" w:cs="Times New Roman"/>
          <w:color w:val="000000"/>
          <w:sz w:val="24"/>
          <w:szCs w:val="24"/>
          <w:lang w:eastAsia="ru-RU"/>
        </w:rPr>
        <w:t xml:space="preserve"> </w:t>
      </w:r>
      <w:proofErr w:type="spellStart"/>
      <w:r w:rsidRPr="009778F4">
        <w:rPr>
          <w:rFonts w:eastAsia="Times New Roman" w:cs="Times New Roman"/>
          <w:color w:val="000000"/>
          <w:sz w:val="24"/>
          <w:szCs w:val="24"/>
          <w:lang w:eastAsia="ru-RU"/>
        </w:rPr>
        <w:t>цін</w:t>
      </w:r>
      <w:proofErr w:type="spellEnd"/>
      <w:r w:rsidRPr="009778F4">
        <w:rPr>
          <w:rFonts w:eastAsia="Times New Roman" w:cs="Times New Roman"/>
          <w:color w:val="000000"/>
          <w:sz w:val="24"/>
          <w:szCs w:val="24"/>
          <w:lang w:eastAsia="ru-RU"/>
        </w:rPr>
        <w:t xml:space="preserve">, </w:t>
      </w:r>
      <w:proofErr w:type="spellStart"/>
      <w:r w:rsidRPr="009778F4">
        <w:rPr>
          <w:rFonts w:eastAsia="Times New Roman" w:cs="Times New Roman"/>
          <w:color w:val="000000"/>
          <w:sz w:val="24"/>
          <w:szCs w:val="24"/>
          <w:lang w:eastAsia="ru-RU"/>
        </w:rPr>
        <w:t>який</w:t>
      </w:r>
      <w:proofErr w:type="spellEnd"/>
      <w:r w:rsidRPr="009778F4">
        <w:rPr>
          <w:rFonts w:eastAsia="Times New Roman" w:cs="Times New Roman"/>
          <w:color w:val="000000"/>
          <w:sz w:val="24"/>
          <w:szCs w:val="24"/>
          <w:lang w:eastAsia="ru-RU"/>
        </w:rPr>
        <w:t xml:space="preserve"> </w:t>
      </w:r>
      <w:proofErr w:type="spellStart"/>
      <w:r w:rsidRPr="009778F4">
        <w:rPr>
          <w:rFonts w:eastAsia="Times New Roman" w:cs="Times New Roman"/>
          <w:color w:val="000000"/>
          <w:sz w:val="24"/>
          <w:szCs w:val="24"/>
          <w:lang w:eastAsia="ru-RU"/>
        </w:rPr>
        <w:t>передбачає</w:t>
      </w:r>
      <w:proofErr w:type="spellEnd"/>
      <w:r w:rsidRPr="009778F4">
        <w:rPr>
          <w:rFonts w:eastAsia="Times New Roman" w:cs="Times New Roman"/>
          <w:color w:val="000000"/>
          <w:sz w:val="24"/>
          <w:szCs w:val="24"/>
          <w:lang w:eastAsia="ru-RU"/>
        </w:rPr>
        <w:t xml:space="preserve"> </w:t>
      </w:r>
      <w:proofErr w:type="spellStart"/>
      <w:r w:rsidRPr="009778F4">
        <w:rPr>
          <w:rFonts w:eastAsia="Times New Roman" w:cs="Times New Roman"/>
          <w:color w:val="000000"/>
          <w:sz w:val="24"/>
          <w:szCs w:val="24"/>
          <w:lang w:eastAsia="ru-RU"/>
        </w:rPr>
        <w:t>визначення</w:t>
      </w:r>
      <w:proofErr w:type="spellEnd"/>
      <w:r w:rsidRPr="009778F4">
        <w:rPr>
          <w:rFonts w:eastAsia="Times New Roman" w:cs="Times New Roman"/>
          <w:color w:val="000000"/>
          <w:sz w:val="24"/>
          <w:szCs w:val="24"/>
          <w:lang w:eastAsia="ru-RU"/>
        </w:rPr>
        <w:t xml:space="preserve"> </w:t>
      </w:r>
      <w:proofErr w:type="spellStart"/>
      <w:r w:rsidRPr="009778F4">
        <w:rPr>
          <w:rFonts w:eastAsia="Times New Roman" w:cs="Times New Roman"/>
          <w:color w:val="000000"/>
          <w:sz w:val="24"/>
          <w:szCs w:val="24"/>
          <w:lang w:eastAsia="ru-RU"/>
        </w:rPr>
        <w:t>очікуваної</w:t>
      </w:r>
      <w:proofErr w:type="spellEnd"/>
      <w:r w:rsidRPr="009778F4">
        <w:rPr>
          <w:rFonts w:eastAsia="Times New Roman" w:cs="Times New Roman"/>
          <w:color w:val="000000"/>
          <w:sz w:val="24"/>
          <w:szCs w:val="24"/>
          <w:lang w:eastAsia="ru-RU"/>
        </w:rPr>
        <w:t xml:space="preserve"> </w:t>
      </w:r>
      <w:proofErr w:type="spellStart"/>
      <w:r w:rsidRPr="009778F4">
        <w:rPr>
          <w:rFonts w:eastAsia="Times New Roman" w:cs="Times New Roman"/>
          <w:color w:val="000000"/>
          <w:sz w:val="24"/>
          <w:szCs w:val="24"/>
          <w:lang w:eastAsia="ru-RU"/>
        </w:rPr>
        <w:t>вартості</w:t>
      </w:r>
      <w:proofErr w:type="spellEnd"/>
      <w:r w:rsidRPr="009778F4">
        <w:rPr>
          <w:rFonts w:eastAsia="Times New Roman" w:cs="Times New Roman"/>
          <w:color w:val="000000"/>
          <w:sz w:val="24"/>
          <w:szCs w:val="24"/>
          <w:lang w:eastAsia="ru-RU"/>
        </w:rPr>
        <w:t xml:space="preserve"> на </w:t>
      </w:r>
      <w:proofErr w:type="spellStart"/>
      <w:r w:rsidRPr="009778F4">
        <w:rPr>
          <w:rFonts w:eastAsia="Times New Roman" w:cs="Times New Roman"/>
          <w:color w:val="000000"/>
          <w:sz w:val="24"/>
          <w:szCs w:val="24"/>
          <w:lang w:eastAsia="ru-RU"/>
        </w:rPr>
        <w:t>підставі</w:t>
      </w:r>
      <w:proofErr w:type="spellEnd"/>
      <w:r w:rsidRPr="009778F4">
        <w:rPr>
          <w:rFonts w:eastAsia="Times New Roman" w:cs="Times New Roman"/>
          <w:color w:val="000000"/>
          <w:sz w:val="24"/>
          <w:szCs w:val="24"/>
          <w:lang w:eastAsia="ru-RU"/>
        </w:rPr>
        <w:t xml:space="preserve"> </w:t>
      </w:r>
      <w:proofErr w:type="spellStart"/>
      <w:r w:rsidRPr="009778F4">
        <w:rPr>
          <w:rFonts w:eastAsia="Times New Roman" w:cs="Times New Roman"/>
          <w:color w:val="000000"/>
          <w:sz w:val="24"/>
          <w:szCs w:val="24"/>
          <w:lang w:eastAsia="ru-RU"/>
        </w:rPr>
        <w:t>даних</w:t>
      </w:r>
      <w:proofErr w:type="spellEnd"/>
      <w:r w:rsidRPr="009778F4">
        <w:rPr>
          <w:rFonts w:eastAsia="Times New Roman" w:cs="Times New Roman"/>
          <w:color w:val="000000"/>
          <w:sz w:val="24"/>
          <w:szCs w:val="24"/>
          <w:lang w:eastAsia="ru-RU"/>
        </w:rPr>
        <w:t xml:space="preserve"> ринку.</w:t>
      </w:r>
    </w:p>
    <w:p w14:paraId="070241E4" w14:textId="4CA7A781" w:rsidR="00972FAC" w:rsidRPr="009778F4" w:rsidRDefault="009778F4" w:rsidP="009778F4">
      <w:pPr>
        <w:spacing w:after="0"/>
        <w:jc w:val="both"/>
        <w:rPr>
          <w:rFonts w:eastAsia="Calibri" w:cs="Calibri"/>
          <w:sz w:val="24"/>
          <w:szCs w:val="24"/>
          <w:lang w:val="uk-UA" w:eastAsia="ar-SA"/>
        </w:rPr>
      </w:pPr>
      <w:proofErr w:type="spellStart"/>
      <w:r w:rsidRPr="009778F4">
        <w:rPr>
          <w:rFonts w:eastAsia="Times New Roman" w:cs="Times New Roman"/>
          <w:color w:val="000000"/>
          <w:sz w:val="24"/>
          <w:szCs w:val="24"/>
          <w:lang w:eastAsia="ru-RU"/>
        </w:rPr>
        <w:t>Відповідно</w:t>
      </w:r>
      <w:proofErr w:type="spellEnd"/>
      <w:r w:rsidRPr="009778F4">
        <w:rPr>
          <w:rFonts w:eastAsia="Times New Roman" w:cs="Times New Roman"/>
          <w:color w:val="000000"/>
          <w:sz w:val="24"/>
          <w:szCs w:val="24"/>
          <w:lang w:eastAsia="ru-RU"/>
        </w:rPr>
        <w:t xml:space="preserve"> до </w:t>
      </w:r>
      <w:proofErr w:type="spellStart"/>
      <w:r w:rsidRPr="009778F4">
        <w:rPr>
          <w:rFonts w:eastAsia="Times New Roman" w:cs="Times New Roman"/>
          <w:color w:val="000000"/>
          <w:sz w:val="24"/>
          <w:szCs w:val="24"/>
          <w:lang w:eastAsia="ru-RU"/>
        </w:rPr>
        <w:t>застосованого</w:t>
      </w:r>
      <w:proofErr w:type="spellEnd"/>
      <w:r w:rsidRPr="009778F4">
        <w:rPr>
          <w:rFonts w:eastAsia="Times New Roman" w:cs="Times New Roman"/>
          <w:color w:val="000000"/>
          <w:sz w:val="24"/>
          <w:szCs w:val="24"/>
          <w:lang w:eastAsia="ru-RU"/>
        </w:rPr>
        <w:t xml:space="preserve"> методу </w:t>
      </w:r>
      <w:r w:rsidRPr="009778F4">
        <w:rPr>
          <w:rFonts w:eastAsia="Times New Roman" w:cs="Times New Roman"/>
          <w:color w:val="000000"/>
          <w:sz w:val="24"/>
          <w:szCs w:val="24"/>
          <w:lang w:val="uk-UA" w:eastAsia="ru-RU"/>
        </w:rPr>
        <w:t>працівниками відділу з питань надзвичайних ситуацій, цивільного захисту населення, оборонної та мобілізаційної роботи виконавчого комітету Ніжинської міської ради</w:t>
      </w:r>
      <w:r w:rsidRPr="009778F4">
        <w:rPr>
          <w:rFonts w:eastAsia="Times New Roman" w:cs="Times New Roman"/>
          <w:color w:val="000000"/>
          <w:sz w:val="24"/>
          <w:szCs w:val="24"/>
          <w:lang w:eastAsia="ru-RU"/>
        </w:rPr>
        <w:t xml:space="preserve"> проведено </w:t>
      </w:r>
      <w:proofErr w:type="spellStart"/>
      <w:r w:rsidRPr="009778F4">
        <w:rPr>
          <w:rFonts w:eastAsia="Times New Roman" w:cs="Times New Roman"/>
          <w:color w:val="000000"/>
          <w:sz w:val="24"/>
          <w:szCs w:val="24"/>
          <w:lang w:eastAsia="ru-RU"/>
        </w:rPr>
        <w:t>моніторинг</w:t>
      </w:r>
      <w:proofErr w:type="spellEnd"/>
      <w:r w:rsidRPr="009778F4">
        <w:rPr>
          <w:rFonts w:eastAsia="Times New Roman" w:cs="Times New Roman"/>
          <w:color w:val="000000"/>
          <w:sz w:val="24"/>
          <w:szCs w:val="24"/>
          <w:lang w:eastAsia="ru-RU"/>
        </w:rPr>
        <w:t xml:space="preserve"> та </w:t>
      </w:r>
      <w:proofErr w:type="spellStart"/>
      <w:r w:rsidRPr="009778F4">
        <w:rPr>
          <w:rFonts w:eastAsia="Times New Roman" w:cs="Times New Roman"/>
          <w:color w:val="000000"/>
          <w:sz w:val="24"/>
          <w:szCs w:val="24"/>
          <w:lang w:eastAsia="ru-RU"/>
        </w:rPr>
        <w:t>аналіз</w:t>
      </w:r>
      <w:proofErr w:type="spellEnd"/>
      <w:r w:rsidRPr="009778F4">
        <w:rPr>
          <w:rFonts w:eastAsia="Times New Roman" w:cs="Times New Roman"/>
          <w:color w:val="000000"/>
          <w:sz w:val="24"/>
          <w:szCs w:val="24"/>
          <w:lang w:eastAsia="ru-RU"/>
        </w:rPr>
        <w:t xml:space="preserve"> </w:t>
      </w:r>
      <w:proofErr w:type="spellStart"/>
      <w:r w:rsidRPr="009778F4">
        <w:rPr>
          <w:rFonts w:eastAsia="Times New Roman" w:cs="Times New Roman"/>
          <w:color w:val="000000"/>
          <w:sz w:val="24"/>
          <w:szCs w:val="24"/>
          <w:lang w:eastAsia="ru-RU"/>
        </w:rPr>
        <w:t>загальнодоступної</w:t>
      </w:r>
      <w:proofErr w:type="spellEnd"/>
      <w:r w:rsidRPr="009778F4">
        <w:rPr>
          <w:rFonts w:eastAsia="Times New Roman" w:cs="Times New Roman"/>
          <w:color w:val="000000"/>
          <w:sz w:val="24"/>
          <w:szCs w:val="24"/>
          <w:lang w:eastAsia="ru-RU"/>
        </w:rPr>
        <w:t xml:space="preserve"> </w:t>
      </w:r>
      <w:proofErr w:type="spellStart"/>
      <w:r w:rsidRPr="009778F4">
        <w:rPr>
          <w:rFonts w:eastAsia="Times New Roman" w:cs="Times New Roman"/>
          <w:color w:val="000000"/>
          <w:sz w:val="24"/>
          <w:szCs w:val="24"/>
          <w:lang w:eastAsia="ru-RU"/>
        </w:rPr>
        <w:t>інформації</w:t>
      </w:r>
      <w:proofErr w:type="spellEnd"/>
      <w:r w:rsidRPr="009778F4">
        <w:rPr>
          <w:rFonts w:eastAsia="Times New Roman" w:cs="Times New Roman"/>
          <w:color w:val="000000"/>
          <w:sz w:val="24"/>
          <w:szCs w:val="24"/>
          <w:lang w:eastAsia="ru-RU"/>
        </w:rPr>
        <w:t xml:space="preserve"> про </w:t>
      </w:r>
      <w:proofErr w:type="spellStart"/>
      <w:r w:rsidRPr="009778F4">
        <w:rPr>
          <w:rFonts w:eastAsia="Times New Roman" w:cs="Times New Roman"/>
          <w:color w:val="000000"/>
          <w:sz w:val="24"/>
          <w:szCs w:val="24"/>
          <w:lang w:eastAsia="ru-RU"/>
        </w:rPr>
        <w:t>ціни</w:t>
      </w:r>
      <w:proofErr w:type="spellEnd"/>
      <w:r w:rsidRPr="009778F4">
        <w:rPr>
          <w:rFonts w:eastAsia="Times New Roman" w:cs="Times New Roman"/>
          <w:color w:val="000000"/>
          <w:sz w:val="24"/>
          <w:szCs w:val="24"/>
          <w:lang w:eastAsia="ru-RU"/>
        </w:rPr>
        <w:t xml:space="preserve"> на </w:t>
      </w:r>
      <w:proofErr w:type="spellStart"/>
      <w:r w:rsidRPr="009778F4">
        <w:rPr>
          <w:rFonts w:eastAsia="Times New Roman" w:cs="Times New Roman"/>
          <w:color w:val="000000"/>
          <w:sz w:val="24"/>
          <w:szCs w:val="24"/>
          <w:lang w:eastAsia="ru-RU"/>
        </w:rPr>
        <w:t>товари</w:t>
      </w:r>
      <w:proofErr w:type="spellEnd"/>
      <w:r w:rsidRPr="009778F4">
        <w:rPr>
          <w:rFonts w:eastAsia="Times New Roman" w:cs="Times New Roman"/>
          <w:color w:val="000000"/>
          <w:sz w:val="24"/>
          <w:szCs w:val="24"/>
          <w:lang w:eastAsia="ru-RU"/>
        </w:rPr>
        <w:t xml:space="preserve">, </w:t>
      </w:r>
      <w:proofErr w:type="spellStart"/>
      <w:r w:rsidRPr="009778F4">
        <w:rPr>
          <w:rFonts w:eastAsia="Times New Roman" w:cs="Times New Roman"/>
          <w:color w:val="000000"/>
          <w:sz w:val="24"/>
          <w:szCs w:val="24"/>
          <w:lang w:eastAsia="ru-RU"/>
        </w:rPr>
        <w:t>які</w:t>
      </w:r>
      <w:proofErr w:type="spellEnd"/>
      <w:r w:rsidRPr="009778F4">
        <w:rPr>
          <w:rFonts w:eastAsia="Times New Roman" w:cs="Times New Roman"/>
          <w:color w:val="000000"/>
          <w:sz w:val="24"/>
          <w:szCs w:val="24"/>
          <w:lang w:eastAsia="ru-RU"/>
        </w:rPr>
        <w:t xml:space="preserve"> </w:t>
      </w:r>
      <w:proofErr w:type="spellStart"/>
      <w:r w:rsidRPr="009778F4">
        <w:rPr>
          <w:rFonts w:eastAsia="Times New Roman" w:cs="Times New Roman"/>
          <w:color w:val="000000"/>
          <w:sz w:val="24"/>
          <w:szCs w:val="24"/>
          <w:lang w:eastAsia="ru-RU"/>
        </w:rPr>
        <w:t>відповідають</w:t>
      </w:r>
      <w:proofErr w:type="spellEnd"/>
      <w:r w:rsidRPr="009778F4">
        <w:rPr>
          <w:rFonts w:eastAsia="Times New Roman" w:cs="Times New Roman"/>
          <w:color w:val="000000"/>
          <w:sz w:val="24"/>
          <w:szCs w:val="24"/>
          <w:lang w:eastAsia="ru-RU"/>
        </w:rPr>
        <w:t xml:space="preserve"> </w:t>
      </w:r>
      <w:proofErr w:type="spellStart"/>
      <w:r w:rsidRPr="009778F4">
        <w:rPr>
          <w:rFonts w:eastAsia="Times New Roman" w:cs="Times New Roman"/>
          <w:color w:val="000000"/>
          <w:sz w:val="24"/>
          <w:szCs w:val="24"/>
          <w:lang w:eastAsia="ru-RU"/>
        </w:rPr>
        <w:t>вимогам</w:t>
      </w:r>
      <w:proofErr w:type="spellEnd"/>
      <w:r w:rsidRPr="009778F4">
        <w:rPr>
          <w:rFonts w:eastAsia="Times New Roman" w:cs="Times New Roman"/>
          <w:color w:val="000000"/>
          <w:sz w:val="24"/>
          <w:szCs w:val="24"/>
          <w:lang w:eastAsia="ru-RU"/>
        </w:rPr>
        <w:t xml:space="preserve"> </w:t>
      </w:r>
      <w:proofErr w:type="spellStart"/>
      <w:r w:rsidRPr="009778F4">
        <w:rPr>
          <w:rFonts w:eastAsia="Times New Roman" w:cs="Times New Roman"/>
          <w:color w:val="000000"/>
          <w:sz w:val="24"/>
          <w:szCs w:val="24"/>
          <w:lang w:eastAsia="ru-RU"/>
        </w:rPr>
        <w:t>замовника</w:t>
      </w:r>
      <w:proofErr w:type="spellEnd"/>
      <w:r w:rsidRPr="009778F4">
        <w:rPr>
          <w:rFonts w:eastAsia="Times New Roman" w:cs="Times New Roman"/>
          <w:color w:val="000000"/>
          <w:sz w:val="24"/>
          <w:szCs w:val="24"/>
          <w:lang w:eastAsia="ru-RU"/>
        </w:rPr>
        <w:t xml:space="preserve">, </w:t>
      </w:r>
      <w:proofErr w:type="spellStart"/>
      <w:r w:rsidRPr="009778F4">
        <w:rPr>
          <w:rFonts w:eastAsia="Times New Roman" w:cs="Times New Roman"/>
          <w:color w:val="000000"/>
          <w:sz w:val="24"/>
          <w:szCs w:val="24"/>
          <w:lang w:eastAsia="ru-RU"/>
        </w:rPr>
        <w:t>що</w:t>
      </w:r>
      <w:proofErr w:type="spellEnd"/>
      <w:r w:rsidRPr="009778F4">
        <w:rPr>
          <w:rFonts w:eastAsia="Times New Roman" w:cs="Times New Roman"/>
          <w:color w:val="000000"/>
          <w:sz w:val="24"/>
          <w:szCs w:val="24"/>
          <w:lang w:eastAsia="ru-RU"/>
        </w:rPr>
        <w:t xml:space="preserve"> </w:t>
      </w:r>
      <w:proofErr w:type="spellStart"/>
      <w:r w:rsidRPr="009778F4">
        <w:rPr>
          <w:rFonts w:eastAsia="Times New Roman" w:cs="Times New Roman"/>
          <w:color w:val="000000"/>
          <w:sz w:val="24"/>
          <w:szCs w:val="24"/>
          <w:lang w:eastAsia="ru-RU"/>
        </w:rPr>
        <w:t>міститься</w:t>
      </w:r>
      <w:proofErr w:type="spellEnd"/>
      <w:r w:rsidRPr="009778F4">
        <w:rPr>
          <w:rFonts w:eastAsia="Times New Roman" w:cs="Times New Roman"/>
          <w:color w:val="000000"/>
          <w:sz w:val="24"/>
          <w:szCs w:val="24"/>
          <w:lang w:eastAsia="ru-RU"/>
        </w:rPr>
        <w:t xml:space="preserve"> в </w:t>
      </w:r>
      <w:proofErr w:type="spellStart"/>
      <w:r w:rsidRPr="009778F4">
        <w:rPr>
          <w:rFonts w:eastAsia="Times New Roman" w:cs="Times New Roman"/>
          <w:color w:val="000000"/>
          <w:sz w:val="24"/>
          <w:szCs w:val="24"/>
          <w:lang w:eastAsia="ru-RU"/>
        </w:rPr>
        <w:t>мережі</w:t>
      </w:r>
      <w:proofErr w:type="spellEnd"/>
      <w:r w:rsidRPr="009778F4">
        <w:rPr>
          <w:rFonts w:eastAsia="Times New Roman" w:cs="Times New Roman"/>
          <w:color w:val="000000"/>
          <w:sz w:val="24"/>
          <w:szCs w:val="24"/>
          <w:lang w:eastAsia="ru-RU"/>
        </w:rPr>
        <w:t xml:space="preserve"> </w:t>
      </w:r>
      <w:proofErr w:type="spellStart"/>
      <w:r w:rsidRPr="009778F4">
        <w:rPr>
          <w:rFonts w:eastAsia="Times New Roman" w:cs="Times New Roman"/>
          <w:color w:val="000000"/>
          <w:sz w:val="24"/>
          <w:szCs w:val="24"/>
          <w:lang w:eastAsia="ru-RU"/>
        </w:rPr>
        <w:t>Інтернет</w:t>
      </w:r>
      <w:proofErr w:type="spellEnd"/>
      <w:r w:rsidRPr="009778F4">
        <w:rPr>
          <w:rFonts w:eastAsia="Times New Roman" w:cs="Times New Roman"/>
          <w:color w:val="000000"/>
          <w:sz w:val="24"/>
          <w:szCs w:val="24"/>
          <w:lang w:eastAsia="ru-RU"/>
        </w:rPr>
        <w:t xml:space="preserve"> у </w:t>
      </w:r>
      <w:proofErr w:type="spellStart"/>
      <w:r w:rsidRPr="009778F4">
        <w:rPr>
          <w:rFonts w:eastAsia="Times New Roman" w:cs="Times New Roman"/>
          <w:color w:val="000000"/>
          <w:sz w:val="24"/>
          <w:szCs w:val="24"/>
          <w:lang w:eastAsia="ru-RU"/>
        </w:rPr>
        <w:t>відкритому</w:t>
      </w:r>
      <w:proofErr w:type="spellEnd"/>
      <w:r w:rsidRPr="009778F4">
        <w:rPr>
          <w:rFonts w:eastAsia="Times New Roman" w:cs="Times New Roman"/>
          <w:color w:val="000000"/>
          <w:sz w:val="24"/>
          <w:szCs w:val="24"/>
          <w:lang w:eastAsia="ru-RU"/>
        </w:rPr>
        <w:t xml:space="preserve"> </w:t>
      </w:r>
      <w:proofErr w:type="spellStart"/>
      <w:r w:rsidRPr="009778F4">
        <w:rPr>
          <w:rFonts w:eastAsia="Times New Roman" w:cs="Times New Roman"/>
          <w:color w:val="000000"/>
          <w:sz w:val="24"/>
          <w:szCs w:val="24"/>
          <w:lang w:eastAsia="ru-RU"/>
        </w:rPr>
        <w:t>доступі</w:t>
      </w:r>
      <w:proofErr w:type="spellEnd"/>
      <w:r w:rsidRPr="009778F4">
        <w:rPr>
          <w:rFonts w:eastAsia="Times New Roman" w:cs="Times New Roman"/>
          <w:color w:val="000000"/>
          <w:sz w:val="24"/>
          <w:szCs w:val="24"/>
          <w:lang w:eastAsia="ru-RU"/>
        </w:rPr>
        <w:t xml:space="preserve">, в тому </w:t>
      </w:r>
      <w:proofErr w:type="spellStart"/>
      <w:r w:rsidRPr="009778F4">
        <w:rPr>
          <w:rFonts w:eastAsia="Times New Roman" w:cs="Times New Roman"/>
          <w:color w:val="000000"/>
          <w:sz w:val="24"/>
          <w:szCs w:val="24"/>
          <w:lang w:eastAsia="ru-RU"/>
        </w:rPr>
        <w:t>числі</w:t>
      </w:r>
      <w:proofErr w:type="spellEnd"/>
      <w:r w:rsidRPr="009778F4">
        <w:rPr>
          <w:rFonts w:eastAsia="Times New Roman" w:cs="Times New Roman"/>
          <w:color w:val="000000"/>
          <w:sz w:val="24"/>
          <w:szCs w:val="24"/>
          <w:lang w:eastAsia="ru-RU"/>
        </w:rPr>
        <w:t xml:space="preserve"> на сайтах </w:t>
      </w:r>
      <w:proofErr w:type="spellStart"/>
      <w:r w:rsidRPr="009778F4">
        <w:rPr>
          <w:rFonts w:eastAsia="Times New Roman" w:cs="Times New Roman"/>
          <w:color w:val="000000"/>
          <w:sz w:val="24"/>
          <w:szCs w:val="24"/>
          <w:lang w:eastAsia="ru-RU"/>
        </w:rPr>
        <w:t>виробників</w:t>
      </w:r>
      <w:proofErr w:type="spellEnd"/>
      <w:r w:rsidRPr="009778F4">
        <w:rPr>
          <w:rFonts w:eastAsia="Times New Roman" w:cs="Times New Roman"/>
          <w:color w:val="000000"/>
          <w:sz w:val="24"/>
          <w:szCs w:val="24"/>
          <w:lang w:eastAsia="ru-RU"/>
        </w:rPr>
        <w:t xml:space="preserve"> та/</w:t>
      </w:r>
      <w:proofErr w:type="spellStart"/>
      <w:r w:rsidRPr="009778F4">
        <w:rPr>
          <w:rFonts w:eastAsia="Times New Roman" w:cs="Times New Roman"/>
          <w:color w:val="000000"/>
          <w:sz w:val="24"/>
          <w:szCs w:val="24"/>
          <w:lang w:eastAsia="ru-RU"/>
        </w:rPr>
        <w:t>або</w:t>
      </w:r>
      <w:proofErr w:type="spellEnd"/>
      <w:r w:rsidRPr="009778F4">
        <w:rPr>
          <w:rFonts w:eastAsia="Times New Roman" w:cs="Times New Roman"/>
          <w:color w:val="000000"/>
          <w:sz w:val="24"/>
          <w:szCs w:val="24"/>
          <w:lang w:eastAsia="ru-RU"/>
        </w:rPr>
        <w:t xml:space="preserve"> </w:t>
      </w:r>
      <w:proofErr w:type="spellStart"/>
      <w:r w:rsidRPr="009778F4">
        <w:rPr>
          <w:rFonts w:eastAsia="Times New Roman" w:cs="Times New Roman"/>
          <w:color w:val="000000"/>
          <w:sz w:val="24"/>
          <w:szCs w:val="24"/>
          <w:lang w:eastAsia="ru-RU"/>
        </w:rPr>
        <w:t>постачальників</w:t>
      </w:r>
      <w:proofErr w:type="spellEnd"/>
      <w:r w:rsidRPr="009778F4">
        <w:rPr>
          <w:rFonts w:eastAsia="Times New Roman" w:cs="Times New Roman"/>
          <w:color w:val="000000"/>
          <w:sz w:val="24"/>
          <w:szCs w:val="24"/>
          <w:lang w:eastAsia="ru-RU"/>
        </w:rPr>
        <w:t xml:space="preserve"> </w:t>
      </w:r>
      <w:proofErr w:type="spellStart"/>
      <w:r w:rsidRPr="009778F4">
        <w:rPr>
          <w:rFonts w:eastAsia="Times New Roman" w:cs="Times New Roman"/>
          <w:color w:val="000000"/>
          <w:sz w:val="24"/>
          <w:szCs w:val="24"/>
          <w:lang w:eastAsia="ru-RU"/>
        </w:rPr>
        <w:t>відповідної</w:t>
      </w:r>
      <w:proofErr w:type="spellEnd"/>
      <w:r w:rsidRPr="009778F4">
        <w:rPr>
          <w:rFonts w:eastAsia="Times New Roman" w:cs="Times New Roman"/>
          <w:color w:val="000000"/>
          <w:sz w:val="24"/>
          <w:szCs w:val="24"/>
          <w:lang w:eastAsia="ru-RU"/>
        </w:rPr>
        <w:t xml:space="preserve"> </w:t>
      </w:r>
      <w:proofErr w:type="spellStart"/>
      <w:r w:rsidRPr="009778F4">
        <w:rPr>
          <w:rFonts w:eastAsia="Times New Roman" w:cs="Times New Roman"/>
          <w:color w:val="000000"/>
          <w:sz w:val="24"/>
          <w:szCs w:val="24"/>
          <w:lang w:eastAsia="ru-RU"/>
        </w:rPr>
        <w:t>продукції</w:t>
      </w:r>
      <w:proofErr w:type="spellEnd"/>
      <w:r w:rsidRPr="009778F4">
        <w:rPr>
          <w:rFonts w:eastAsia="Times New Roman" w:cs="Times New Roman"/>
          <w:color w:val="000000"/>
          <w:sz w:val="24"/>
          <w:szCs w:val="24"/>
          <w:lang w:eastAsia="ru-RU"/>
        </w:rPr>
        <w:t xml:space="preserve">, </w:t>
      </w:r>
      <w:proofErr w:type="spellStart"/>
      <w:r w:rsidRPr="009778F4">
        <w:rPr>
          <w:rFonts w:eastAsia="Times New Roman" w:cs="Times New Roman"/>
          <w:color w:val="000000"/>
          <w:sz w:val="24"/>
          <w:szCs w:val="24"/>
          <w:lang w:eastAsia="ru-RU"/>
        </w:rPr>
        <w:t>спеціалізованих</w:t>
      </w:r>
      <w:proofErr w:type="spellEnd"/>
      <w:r w:rsidRPr="009778F4">
        <w:rPr>
          <w:rFonts w:eastAsia="Times New Roman" w:cs="Times New Roman"/>
          <w:color w:val="000000"/>
          <w:sz w:val="24"/>
          <w:szCs w:val="24"/>
          <w:lang w:eastAsia="ru-RU"/>
        </w:rPr>
        <w:t xml:space="preserve"> </w:t>
      </w:r>
      <w:proofErr w:type="spellStart"/>
      <w:r w:rsidRPr="009778F4">
        <w:rPr>
          <w:rFonts w:eastAsia="Times New Roman" w:cs="Times New Roman"/>
          <w:color w:val="000000"/>
          <w:sz w:val="24"/>
          <w:szCs w:val="24"/>
          <w:lang w:eastAsia="ru-RU"/>
        </w:rPr>
        <w:t>торгівельних</w:t>
      </w:r>
      <w:proofErr w:type="spellEnd"/>
      <w:r w:rsidRPr="009778F4">
        <w:rPr>
          <w:rFonts w:eastAsia="Times New Roman" w:cs="Times New Roman"/>
          <w:color w:val="000000"/>
          <w:sz w:val="24"/>
          <w:szCs w:val="24"/>
          <w:lang w:eastAsia="ru-RU"/>
        </w:rPr>
        <w:t xml:space="preserve"> </w:t>
      </w:r>
      <w:proofErr w:type="spellStart"/>
      <w:r w:rsidRPr="009778F4">
        <w:rPr>
          <w:rFonts w:eastAsia="Times New Roman" w:cs="Times New Roman"/>
          <w:color w:val="000000"/>
          <w:sz w:val="24"/>
          <w:szCs w:val="24"/>
          <w:lang w:eastAsia="ru-RU"/>
        </w:rPr>
        <w:t>майданчиках</w:t>
      </w:r>
      <w:proofErr w:type="spellEnd"/>
      <w:r>
        <w:rPr>
          <w:rFonts w:eastAsia="Times New Roman" w:cs="Times New Roman"/>
          <w:color w:val="000000"/>
          <w:sz w:val="24"/>
          <w:szCs w:val="24"/>
          <w:lang w:val="uk-UA" w:eastAsia="ru-RU"/>
        </w:rPr>
        <w:t>.</w:t>
      </w:r>
    </w:p>
    <w:p w14:paraId="68A872CB" w14:textId="7CA683EB" w:rsidR="00F12C76" w:rsidRPr="003227B5" w:rsidRDefault="00F12C76" w:rsidP="00E277A4">
      <w:pPr>
        <w:shd w:val="clear" w:color="auto" w:fill="FFFFFF"/>
        <w:spacing w:after="0" w:line="240" w:lineRule="atLeast"/>
        <w:rPr>
          <w:rFonts w:cs="Times New Roman"/>
          <w:sz w:val="24"/>
          <w:szCs w:val="24"/>
          <w:lang w:val="uk-UA"/>
        </w:rPr>
      </w:pPr>
    </w:p>
    <w:p w14:paraId="6164F72A" w14:textId="796AEFD4" w:rsidR="00EE2646" w:rsidRPr="00E277A4" w:rsidRDefault="00EE2646" w:rsidP="007F1047">
      <w:pPr>
        <w:spacing w:after="0" w:line="240" w:lineRule="atLeast"/>
        <w:ind w:firstLine="709"/>
        <w:jc w:val="both"/>
        <w:rPr>
          <w:rFonts w:cs="Times New Roman"/>
          <w:sz w:val="24"/>
          <w:szCs w:val="24"/>
        </w:rPr>
      </w:pPr>
    </w:p>
    <w:p w14:paraId="167F9599" w14:textId="379AD28B" w:rsidR="00EE2646" w:rsidRDefault="00EE2646" w:rsidP="007F1047">
      <w:pPr>
        <w:spacing w:after="0" w:line="240" w:lineRule="atLeast"/>
        <w:ind w:firstLine="709"/>
        <w:jc w:val="both"/>
        <w:rPr>
          <w:rFonts w:cs="Times New Roman"/>
          <w:sz w:val="24"/>
          <w:szCs w:val="24"/>
        </w:rPr>
      </w:pPr>
    </w:p>
    <w:p w14:paraId="4FC0AA80" w14:textId="6B38204E" w:rsidR="00EE2646" w:rsidRPr="00EE2646" w:rsidRDefault="00EE2646" w:rsidP="007F1047">
      <w:pPr>
        <w:spacing w:after="0" w:line="240" w:lineRule="atLeast"/>
        <w:ind w:firstLine="709"/>
        <w:jc w:val="both"/>
        <w:rPr>
          <w:rFonts w:cs="Times New Roman"/>
          <w:sz w:val="24"/>
          <w:szCs w:val="24"/>
          <w:lang w:val="uk-UA"/>
        </w:rPr>
      </w:pPr>
    </w:p>
    <w:sectPr w:rsidR="00EE2646" w:rsidRPr="00EE2646" w:rsidSect="007F1047">
      <w:pgSz w:w="11906" w:h="16838" w:code="9"/>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53C"/>
    <w:multiLevelType w:val="hybridMultilevel"/>
    <w:tmpl w:val="8A44EC8E"/>
    <w:lvl w:ilvl="0" w:tplc="D834E6BA">
      <w:start w:val="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A5F765E"/>
    <w:multiLevelType w:val="multilevel"/>
    <w:tmpl w:val="C332EC6C"/>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C544005"/>
    <w:multiLevelType w:val="hybridMultilevel"/>
    <w:tmpl w:val="8D521BE8"/>
    <w:lvl w:ilvl="0" w:tplc="0422000F">
      <w:start w:val="1"/>
      <w:numFmt w:val="decimal"/>
      <w:lvlText w:val="%1."/>
      <w:lvlJc w:val="left"/>
      <w:pPr>
        <w:ind w:left="644" w:hanging="360"/>
      </w:pPr>
      <w:rPr>
        <w:rFonts w:cs="Times New Roman"/>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3" w15:restartNumberingAfterBreak="0">
    <w:nsid w:val="306424FC"/>
    <w:multiLevelType w:val="hybridMultilevel"/>
    <w:tmpl w:val="929A9960"/>
    <w:lvl w:ilvl="0" w:tplc="904A099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48BE710C"/>
    <w:multiLevelType w:val="hybridMultilevel"/>
    <w:tmpl w:val="6792B514"/>
    <w:lvl w:ilvl="0" w:tplc="D834E6BA">
      <w:start w:val="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CC20171"/>
    <w:multiLevelType w:val="hybridMultilevel"/>
    <w:tmpl w:val="F8322432"/>
    <w:lvl w:ilvl="0" w:tplc="35FC4CEC">
      <w:numFmt w:val="bullet"/>
      <w:lvlText w:val="–"/>
      <w:lvlJc w:val="left"/>
      <w:pPr>
        <w:ind w:left="720" w:hanging="360"/>
      </w:pPr>
      <w:rPr>
        <w:rFonts w:ascii="Verdana" w:hAnsi="Verdana" w:cs="Verdana"/>
        <w:b w:val="0"/>
        <w:smallCaps w:val="0"/>
        <w:color w:val="000000"/>
        <w:sz w:val="20"/>
        <w:szCs w:val="2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EA723BD"/>
    <w:multiLevelType w:val="hybridMultilevel"/>
    <w:tmpl w:val="6D2CC5FE"/>
    <w:name w:val="Нумерованный список 10"/>
    <w:lvl w:ilvl="0" w:tplc="2020BB70">
      <w:numFmt w:val="bullet"/>
      <w:lvlText w:val=""/>
      <w:lvlJc w:val="left"/>
      <w:pPr>
        <w:ind w:left="0" w:firstLine="0"/>
      </w:pPr>
      <w:rPr>
        <w:rFonts w:ascii="Symbol" w:hAnsi="Symbol" w:cs="Verdana"/>
        <w:b w:val="0"/>
        <w:smallCaps w:val="0"/>
        <w:color w:val="000000"/>
        <w:sz w:val="20"/>
        <w:szCs w:val="20"/>
        <w:vertAlign w:val="baseline"/>
      </w:rPr>
    </w:lvl>
    <w:lvl w:ilvl="1" w:tplc="35FC4CEC">
      <w:numFmt w:val="bullet"/>
      <w:lvlText w:val="–"/>
      <w:lvlJc w:val="left"/>
      <w:pPr>
        <w:ind w:left="2160" w:firstLine="0"/>
      </w:pPr>
      <w:rPr>
        <w:rFonts w:ascii="Verdana" w:hAnsi="Verdana" w:cs="Verdana"/>
        <w:b w:val="0"/>
        <w:smallCaps w:val="0"/>
        <w:color w:val="000000"/>
        <w:sz w:val="20"/>
        <w:szCs w:val="20"/>
        <w:vertAlign w:val="baseline"/>
      </w:rPr>
    </w:lvl>
    <w:lvl w:ilvl="2" w:tplc="4ED4A2A0">
      <w:numFmt w:val="bullet"/>
      <w:lvlText w:val="–"/>
      <w:lvlJc w:val="left"/>
      <w:pPr>
        <w:ind w:left="2880" w:firstLine="0"/>
      </w:pPr>
      <w:rPr>
        <w:rFonts w:ascii="Verdana" w:hAnsi="Verdana" w:cs="Verdana"/>
        <w:b w:val="0"/>
        <w:smallCaps w:val="0"/>
        <w:color w:val="000000"/>
        <w:sz w:val="20"/>
        <w:szCs w:val="20"/>
        <w:vertAlign w:val="baseline"/>
      </w:rPr>
    </w:lvl>
    <w:lvl w:ilvl="3" w:tplc="875449E2">
      <w:numFmt w:val="bullet"/>
      <w:lvlText w:val="–"/>
      <w:lvlJc w:val="left"/>
      <w:pPr>
        <w:ind w:left="3600" w:firstLine="0"/>
      </w:pPr>
      <w:rPr>
        <w:rFonts w:ascii="Verdana" w:hAnsi="Verdana" w:cs="Verdana"/>
        <w:b w:val="0"/>
        <w:smallCaps w:val="0"/>
        <w:color w:val="000000"/>
        <w:sz w:val="20"/>
        <w:szCs w:val="20"/>
        <w:vertAlign w:val="baseline"/>
      </w:rPr>
    </w:lvl>
    <w:lvl w:ilvl="4" w:tplc="B08C8EAC">
      <w:numFmt w:val="bullet"/>
      <w:lvlText w:val="–"/>
      <w:lvlJc w:val="left"/>
      <w:pPr>
        <w:ind w:left="4320" w:firstLine="0"/>
      </w:pPr>
      <w:rPr>
        <w:rFonts w:ascii="Verdana" w:hAnsi="Verdana" w:cs="Verdana"/>
        <w:b w:val="0"/>
        <w:smallCaps w:val="0"/>
        <w:color w:val="000000"/>
        <w:sz w:val="20"/>
        <w:szCs w:val="20"/>
        <w:vertAlign w:val="baseline"/>
      </w:rPr>
    </w:lvl>
    <w:lvl w:ilvl="5" w:tplc="F2265CD2">
      <w:numFmt w:val="bullet"/>
      <w:lvlText w:val="–"/>
      <w:lvlJc w:val="left"/>
      <w:pPr>
        <w:ind w:left="5040" w:firstLine="0"/>
      </w:pPr>
      <w:rPr>
        <w:rFonts w:ascii="Verdana" w:hAnsi="Verdana" w:cs="Verdana"/>
        <w:b w:val="0"/>
        <w:smallCaps w:val="0"/>
        <w:color w:val="000000"/>
        <w:sz w:val="20"/>
        <w:szCs w:val="20"/>
        <w:vertAlign w:val="baseline"/>
      </w:rPr>
    </w:lvl>
    <w:lvl w:ilvl="6" w:tplc="7960CBA0">
      <w:numFmt w:val="bullet"/>
      <w:lvlText w:val="–"/>
      <w:lvlJc w:val="left"/>
      <w:pPr>
        <w:ind w:left="5760" w:firstLine="0"/>
      </w:pPr>
      <w:rPr>
        <w:rFonts w:ascii="Verdana" w:hAnsi="Verdana" w:cs="Verdana"/>
        <w:b w:val="0"/>
        <w:smallCaps w:val="0"/>
        <w:color w:val="000000"/>
        <w:sz w:val="20"/>
        <w:szCs w:val="20"/>
        <w:vertAlign w:val="baseline"/>
      </w:rPr>
    </w:lvl>
    <w:lvl w:ilvl="7" w:tplc="54DE41AC">
      <w:numFmt w:val="bullet"/>
      <w:lvlText w:val="–"/>
      <w:lvlJc w:val="left"/>
      <w:pPr>
        <w:ind w:left="6480" w:firstLine="0"/>
      </w:pPr>
      <w:rPr>
        <w:rFonts w:ascii="Verdana" w:hAnsi="Verdana" w:cs="Verdana"/>
        <w:b w:val="0"/>
        <w:smallCaps w:val="0"/>
        <w:color w:val="000000"/>
        <w:sz w:val="20"/>
        <w:szCs w:val="20"/>
        <w:vertAlign w:val="baseline"/>
      </w:rPr>
    </w:lvl>
    <w:lvl w:ilvl="8" w:tplc="B8E82B2C">
      <w:numFmt w:val="bullet"/>
      <w:lvlText w:val="–"/>
      <w:lvlJc w:val="left"/>
      <w:pPr>
        <w:ind w:left="7200" w:firstLine="0"/>
      </w:pPr>
      <w:rPr>
        <w:rFonts w:ascii="Verdana" w:hAnsi="Verdana" w:cs="Verdana"/>
        <w:b w:val="0"/>
        <w:smallCaps w:val="0"/>
        <w:color w:val="000000"/>
        <w:sz w:val="20"/>
        <w:szCs w:val="20"/>
        <w:vertAlign w:val="baseline"/>
      </w:rPr>
    </w:lvl>
  </w:abstractNum>
  <w:abstractNum w:abstractNumId="7" w15:restartNumberingAfterBreak="0">
    <w:nsid w:val="4EB374BF"/>
    <w:multiLevelType w:val="hybridMultilevel"/>
    <w:tmpl w:val="0F325DC2"/>
    <w:lvl w:ilvl="0" w:tplc="D834E6BA">
      <w:start w:val="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0E401E0"/>
    <w:multiLevelType w:val="hybridMultilevel"/>
    <w:tmpl w:val="39D4FAF8"/>
    <w:lvl w:ilvl="0" w:tplc="35FC4CEC">
      <w:numFmt w:val="bullet"/>
      <w:lvlText w:val="–"/>
      <w:lvlJc w:val="left"/>
      <w:pPr>
        <w:ind w:left="720" w:hanging="360"/>
      </w:pPr>
      <w:rPr>
        <w:rFonts w:ascii="Verdana" w:hAnsi="Verdana" w:cs="Verdana" w:hint="default"/>
        <w:b w:val="0"/>
        <w:smallCaps w:val="0"/>
        <w:color w:val="000000"/>
        <w:sz w:val="20"/>
        <w:szCs w:val="2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BBF7D40"/>
    <w:multiLevelType w:val="multilevel"/>
    <w:tmpl w:val="07AA882A"/>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644E5957"/>
    <w:multiLevelType w:val="multilevel"/>
    <w:tmpl w:val="68701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94742B"/>
    <w:multiLevelType w:val="hybridMultilevel"/>
    <w:tmpl w:val="B01A54CA"/>
    <w:lvl w:ilvl="0" w:tplc="D834E6BA">
      <w:start w:val="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602565714">
    <w:abstractNumId w:val="9"/>
  </w:num>
  <w:num w:numId="2" w16cid:durableId="1653440340">
    <w:abstractNumId w:val="2"/>
  </w:num>
  <w:num w:numId="3" w16cid:durableId="2066220666">
    <w:abstractNumId w:val="0"/>
  </w:num>
  <w:num w:numId="4" w16cid:durableId="441415145">
    <w:abstractNumId w:val="7"/>
  </w:num>
  <w:num w:numId="5" w16cid:durableId="852064194">
    <w:abstractNumId w:val="4"/>
  </w:num>
  <w:num w:numId="6" w16cid:durableId="1574511906">
    <w:abstractNumId w:val="11"/>
  </w:num>
  <w:num w:numId="7" w16cid:durableId="1440956424">
    <w:abstractNumId w:val="8"/>
  </w:num>
  <w:num w:numId="8" w16cid:durableId="455103655">
    <w:abstractNumId w:val="5"/>
  </w:num>
  <w:num w:numId="9" w16cid:durableId="2022972827">
    <w:abstractNumId w:val="1"/>
  </w:num>
  <w:num w:numId="10" w16cid:durableId="1289818188">
    <w:abstractNumId w:val="6"/>
  </w:num>
  <w:num w:numId="11" w16cid:durableId="1065177131">
    <w:abstractNumId w:val="10"/>
  </w:num>
  <w:num w:numId="12" w16cid:durableId="16291615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047"/>
    <w:rsid w:val="00057922"/>
    <w:rsid w:val="0014718C"/>
    <w:rsid w:val="00290A39"/>
    <w:rsid w:val="002A672D"/>
    <w:rsid w:val="003227B5"/>
    <w:rsid w:val="00325C4F"/>
    <w:rsid w:val="00344268"/>
    <w:rsid w:val="003D4C4F"/>
    <w:rsid w:val="00415F88"/>
    <w:rsid w:val="00451ED6"/>
    <w:rsid w:val="004621B2"/>
    <w:rsid w:val="00463FA1"/>
    <w:rsid w:val="004B6D6B"/>
    <w:rsid w:val="004E48FE"/>
    <w:rsid w:val="005479BB"/>
    <w:rsid w:val="005B4255"/>
    <w:rsid w:val="0064099F"/>
    <w:rsid w:val="006C0B77"/>
    <w:rsid w:val="006E0BCE"/>
    <w:rsid w:val="00727A2E"/>
    <w:rsid w:val="00781E79"/>
    <w:rsid w:val="00795EED"/>
    <w:rsid w:val="007A6D4D"/>
    <w:rsid w:val="007D063F"/>
    <w:rsid w:val="007F1047"/>
    <w:rsid w:val="00802103"/>
    <w:rsid w:val="008242FF"/>
    <w:rsid w:val="00870751"/>
    <w:rsid w:val="008A109E"/>
    <w:rsid w:val="00922C48"/>
    <w:rsid w:val="00972FAC"/>
    <w:rsid w:val="009778F4"/>
    <w:rsid w:val="009A6B3E"/>
    <w:rsid w:val="00A138C8"/>
    <w:rsid w:val="00A14CF5"/>
    <w:rsid w:val="00B27FB2"/>
    <w:rsid w:val="00B915B7"/>
    <w:rsid w:val="00C579D6"/>
    <w:rsid w:val="00CD1153"/>
    <w:rsid w:val="00E277A4"/>
    <w:rsid w:val="00E91F7A"/>
    <w:rsid w:val="00EA59DF"/>
    <w:rsid w:val="00EE2646"/>
    <w:rsid w:val="00EE4070"/>
    <w:rsid w:val="00F12C76"/>
    <w:rsid w:val="00F61402"/>
    <w:rsid w:val="00F72706"/>
    <w:rsid w:val="00FA5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580E6"/>
  <w15:chartTrackingRefBased/>
  <w15:docId w15:val="{E64CB2FA-C36A-4A1D-8FF0-227004098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qFormat/>
    <w:rsid w:val="009A6B3E"/>
    <w:pPr>
      <w:spacing w:after="0" w:line="276" w:lineRule="auto"/>
    </w:pPr>
    <w:rPr>
      <w:rFonts w:ascii="Arial" w:eastAsia="Arial" w:hAnsi="Arial" w:cs="Arial"/>
      <w:color w:val="000000"/>
      <w:lang w:eastAsia="ru-RU"/>
    </w:rPr>
  </w:style>
  <w:style w:type="character" w:customStyle="1" w:styleId="rvts0">
    <w:name w:val="rvts0"/>
    <w:basedOn w:val="a0"/>
    <w:rsid w:val="00EE2646"/>
  </w:style>
  <w:style w:type="paragraph" w:styleId="a3">
    <w:name w:val="List Paragraph"/>
    <w:basedOn w:val="a"/>
    <w:link w:val="a4"/>
    <w:uiPriority w:val="1"/>
    <w:qFormat/>
    <w:rsid w:val="005479BB"/>
    <w:pPr>
      <w:widowControl w:val="0"/>
      <w:autoSpaceDE w:val="0"/>
      <w:autoSpaceDN w:val="0"/>
      <w:adjustRightInd w:val="0"/>
      <w:spacing w:after="0"/>
      <w:ind w:left="720"/>
      <w:contextualSpacing/>
    </w:pPr>
    <w:rPr>
      <w:rFonts w:ascii="Times New Roman CYR" w:eastAsia="Times New Roman" w:hAnsi="Times New Roman CYR" w:cs="Times New Roman"/>
      <w:sz w:val="24"/>
      <w:szCs w:val="24"/>
      <w:lang w:eastAsia="ru-RU"/>
    </w:rPr>
  </w:style>
  <w:style w:type="character" w:customStyle="1" w:styleId="a4">
    <w:name w:val="Абзац списка Знак"/>
    <w:link w:val="a3"/>
    <w:uiPriority w:val="1"/>
    <w:rsid w:val="005479BB"/>
    <w:rPr>
      <w:rFonts w:ascii="Times New Roman CYR" w:eastAsia="Times New Roman" w:hAnsi="Times New Roman CYR" w:cs="Times New Roman"/>
      <w:sz w:val="24"/>
      <w:szCs w:val="24"/>
      <w:lang w:eastAsia="ru-RU"/>
    </w:rPr>
  </w:style>
  <w:style w:type="paragraph" w:customStyle="1" w:styleId="Default">
    <w:name w:val="Default"/>
    <w:rsid w:val="005479B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table" w:customStyle="1" w:styleId="10">
    <w:name w:val="Сетка таблицы1"/>
    <w:basedOn w:val="a1"/>
    <w:next w:val="a5"/>
    <w:uiPriority w:val="59"/>
    <w:rsid w:val="00972FAC"/>
    <w:pPr>
      <w:spacing w:after="0" w:line="240" w:lineRule="auto"/>
    </w:pPr>
    <w:rPr>
      <w:rFonts w:eastAsia="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39"/>
    <w:rsid w:val="00972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3D4C4F"/>
    <w:pPr>
      <w:spacing w:after="0" w:line="240" w:lineRule="auto"/>
    </w:pPr>
    <w:rPr>
      <w:rFonts w:eastAsia="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5"/>
    <w:uiPriority w:val="39"/>
    <w:rsid w:val="00F72706"/>
    <w:pPr>
      <w:spacing w:after="0" w:line="240" w:lineRule="auto"/>
    </w:pPr>
    <w:rPr>
      <w:kern w:val="2"/>
      <w:lang w:val="uk-UA" w:eastAsia="ru-RU"/>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451ED6"/>
    <w:pPr>
      <w:spacing w:after="0" w:line="240" w:lineRule="auto"/>
    </w:pPr>
    <w:rPr>
      <w:kern w:val="2"/>
      <w:lang w:val="uk-UA" w:eastAsia="ru-RU"/>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apiid">
    <w:name w:val="js-apiid"/>
    <w:basedOn w:val="a0"/>
    <w:rsid w:val="00640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830824">
      <w:bodyDiv w:val="1"/>
      <w:marLeft w:val="0"/>
      <w:marRight w:val="0"/>
      <w:marTop w:val="0"/>
      <w:marBottom w:val="0"/>
      <w:divBdr>
        <w:top w:val="none" w:sz="0" w:space="0" w:color="auto"/>
        <w:left w:val="none" w:sz="0" w:space="0" w:color="auto"/>
        <w:bottom w:val="none" w:sz="0" w:space="0" w:color="auto"/>
        <w:right w:val="none" w:sz="0" w:space="0" w:color="auto"/>
      </w:divBdr>
      <w:divsChild>
        <w:div w:id="1672217325">
          <w:marLeft w:val="0"/>
          <w:marRight w:val="0"/>
          <w:marTop w:val="0"/>
          <w:marBottom w:val="600"/>
          <w:divBdr>
            <w:top w:val="none" w:sz="0" w:space="0" w:color="auto"/>
            <w:left w:val="none" w:sz="0" w:space="0" w:color="auto"/>
            <w:bottom w:val="none" w:sz="0" w:space="0" w:color="auto"/>
            <w:right w:val="none" w:sz="0" w:space="0" w:color="auto"/>
          </w:divBdr>
        </w:div>
        <w:div w:id="644311208">
          <w:marLeft w:val="0"/>
          <w:marRight w:val="0"/>
          <w:marTop w:val="0"/>
          <w:marBottom w:val="0"/>
          <w:divBdr>
            <w:top w:val="none" w:sz="0" w:space="0" w:color="auto"/>
            <w:left w:val="none" w:sz="0" w:space="0" w:color="auto"/>
            <w:bottom w:val="none" w:sz="0" w:space="0" w:color="auto"/>
            <w:right w:val="none" w:sz="0" w:space="0" w:color="auto"/>
          </w:divBdr>
          <w:divsChild>
            <w:div w:id="1403065366">
              <w:marLeft w:val="0"/>
              <w:marRight w:val="0"/>
              <w:marTop w:val="0"/>
              <w:marBottom w:val="0"/>
              <w:divBdr>
                <w:top w:val="none" w:sz="0" w:space="0" w:color="auto"/>
                <w:left w:val="none" w:sz="0" w:space="0" w:color="auto"/>
                <w:bottom w:val="none" w:sz="0" w:space="0" w:color="auto"/>
                <w:right w:val="none" w:sz="0" w:space="0" w:color="auto"/>
              </w:divBdr>
              <w:divsChild>
                <w:div w:id="848062747">
                  <w:marLeft w:val="0"/>
                  <w:marRight w:val="0"/>
                  <w:marTop w:val="0"/>
                  <w:marBottom w:val="0"/>
                  <w:divBdr>
                    <w:top w:val="none" w:sz="0" w:space="0" w:color="auto"/>
                    <w:left w:val="none" w:sz="0" w:space="0" w:color="auto"/>
                    <w:bottom w:val="none" w:sz="0" w:space="0" w:color="auto"/>
                    <w:right w:val="none" w:sz="0" w:space="0" w:color="auto"/>
                  </w:divBdr>
                  <w:divsChild>
                    <w:div w:id="136933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prozorro.gov.ua/tender/UA-2023-12-01-013550-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7384</Words>
  <Characters>4209</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VK-User</dc:creator>
  <cp:keywords/>
  <dc:description/>
  <cp:lastModifiedBy>user</cp:lastModifiedBy>
  <cp:revision>3</cp:revision>
  <cp:lastPrinted>2023-08-11T07:25:00Z</cp:lastPrinted>
  <dcterms:created xsi:type="dcterms:W3CDTF">2023-12-01T14:20:00Z</dcterms:created>
  <dcterms:modified xsi:type="dcterms:W3CDTF">2023-12-01T14:20:00Z</dcterms:modified>
</cp:coreProperties>
</file>