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5F1295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1722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CE5D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 xml:space="preserve">; </w:t>
      </w:r>
      <w:proofErr w:type="spellStart"/>
      <w:r w:rsidRPr="00C26EB8">
        <w:rPr>
          <w:rFonts w:ascii="Times New Roman" w:hAnsi="Times New Roman" w:cs="Times New Roman"/>
        </w:rPr>
        <w:t>тел</w:t>
      </w:r>
      <w:proofErr w:type="spellEnd"/>
      <w:r w:rsidRPr="00C26EB8">
        <w:rPr>
          <w:rFonts w:ascii="Times New Roman" w:hAnsi="Times New Roman" w:cs="Times New Roman"/>
        </w:rPr>
        <w:t>.(04631)</w:t>
      </w:r>
      <w:r w:rsidR="00411ABB">
        <w:rPr>
          <w:rFonts w:ascii="Times New Roman" w:hAnsi="Times New Roman" w:cs="Times New Roman"/>
        </w:rPr>
        <w:t xml:space="preserve">7 </w:t>
      </w:r>
      <w:r w:rsidR="00F77F7A">
        <w:rPr>
          <w:rFonts w:ascii="Times New Roman" w:hAnsi="Times New Roman" w:cs="Times New Roman"/>
        </w:rPr>
        <w:t>14 04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0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197C">
        <w:rPr>
          <w:rFonts w:ascii="Times New Roman" w:hAnsi="Times New Roman" w:cs="Times New Roman"/>
          <w:b/>
          <w:sz w:val="28"/>
          <w:szCs w:val="28"/>
        </w:rPr>
        <w:t>І</w:t>
      </w:r>
      <w:r w:rsidR="000B6CAA">
        <w:rPr>
          <w:rFonts w:ascii="Times New Roman" w:hAnsi="Times New Roman" w:cs="Times New Roman"/>
          <w:b/>
          <w:sz w:val="28"/>
          <w:szCs w:val="28"/>
        </w:rPr>
        <w:t>І</w:t>
      </w:r>
      <w:r w:rsidR="00720A44" w:rsidRPr="008A5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A4C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20A44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‘’Ніжинський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>ервинної медико-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791D9B" w:rsidRDefault="00791D9B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2C3A" w:rsidRPr="00986BCF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6">
        <w:rPr>
          <w:rFonts w:ascii="Times New Roman" w:hAnsi="Times New Roman" w:cs="Times New Roman"/>
          <w:b/>
          <w:i/>
          <w:sz w:val="28"/>
          <w:szCs w:val="28"/>
        </w:rPr>
        <w:t>І. Загальні відомості</w:t>
      </w: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D1758A">
        <w:rPr>
          <w:rFonts w:ascii="Times New Roman" w:hAnsi="Times New Roman" w:cs="Times New Roman"/>
          <w:sz w:val="28"/>
          <w:szCs w:val="28"/>
        </w:rPr>
        <w:t>‘’Міської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r w:rsidR="00D1758A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>21-2023 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стану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EB3A9C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A9C">
        <w:rPr>
          <w:rFonts w:ascii="Times New Roman" w:hAnsi="Times New Roman" w:cs="Times New Roman"/>
          <w:b/>
          <w:i/>
          <w:sz w:val="28"/>
          <w:szCs w:val="28"/>
        </w:rPr>
        <w:t>ІІ. Формування доход</w:t>
      </w:r>
      <w:r>
        <w:rPr>
          <w:rFonts w:ascii="Times New Roman" w:hAnsi="Times New Roman" w:cs="Times New Roman"/>
          <w:b/>
          <w:i/>
          <w:sz w:val="28"/>
          <w:szCs w:val="28"/>
        </w:rPr>
        <w:t>ів звітного періоду</w:t>
      </w:r>
    </w:p>
    <w:p w:rsidR="00791D9B" w:rsidRDefault="00791D9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доходів підприємства у звітному періоді склала 1</w:t>
      </w:r>
      <w:r w:rsidR="00FB197C">
        <w:rPr>
          <w:rFonts w:ascii="Times New Roman" w:hAnsi="Times New Roman" w:cs="Times New Roman"/>
          <w:sz w:val="28"/>
          <w:szCs w:val="28"/>
        </w:rPr>
        <w:t>3</w:t>
      </w:r>
      <w:r w:rsidR="000B6CAA">
        <w:rPr>
          <w:rFonts w:ascii="Times New Roman" w:hAnsi="Times New Roman" w:cs="Times New Roman"/>
          <w:sz w:val="28"/>
          <w:szCs w:val="28"/>
        </w:rPr>
        <w:t>053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720A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197C">
        <w:rPr>
          <w:rFonts w:ascii="Times New Roman" w:hAnsi="Times New Roman" w:cs="Times New Roman"/>
          <w:sz w:val="28"/>
          <w:szCs w:val="28"/>
        </w:rPr>
        <w:t>І</w:t>
      </w:r>
      <w:r w:rsidR="000B6CAA">
        <w:rPr>
          <w:rFonts w:ascii="Times New Roman" w:hAnsi="Times New Roman" w:cs="Times New Roman"/>
          <w:sz w:val="28"/>
          <w:szCs w:val="28"/>
        </w:rPr>
        <w:t>І</w:t>
      </w:r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DA4C00">
        <w:rPr>
          <w:rFonts w:ascii="Times New Roman" w:hAnsi="Times New Roman" w:cs="Times New Roman"/>
          <w:sz w:val="28"/>
          <w:szCs w:val="28"/>
        </w:rPr>
        <w:t>3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720A4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 медичне обслуговування населення за програмою медичних 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680D21">
        <w:rPr>
          <w:rFonts w:ascii="Times New Roman" w:hAnsi="Times New Roman" w:cs="Times New Roman"/>
          <w:sz w:val="28"/>
          <w:szCs w:val="28"/>
        </w:rPr>
        <w:t>53Х6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</w:t>
      </w:r>
      <w:r w:rsidR="00680D21">
        <w:rPr>
          <w:rFonts w:ascii="Times New Roman" w:hAnsi="Times New Roman" w:cs="Times New Roman"/>
          <w:sz w:val="28"/>
          <w:szCs w:val="28"/>
        </w:rPr>
        <w:t>6</w:t>
      </w:r>
      <w:r w:rsidR="00493B55">
        <w:rPr>
          <w:rFonts w:ascii="Times New Roman" w:hAnsi="Times New Roman" w:cs="Times New Roman"/>
          <w:sz w:val="28"/>
          <w:szCs w:val="28"/>
        </w:rPr>
        <w:t>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680D21">
        <w:rPr>
          <w:rFonts w:ascii="Times New Roman" w:hAnsi="Times New Roman" w:cs="Times New Roman"/>
          <w:sz w:val="28"/>
          <w:szCs w:val="28"/>
        </w:rPr>
        <w:t>3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‘’Супровід </w:t>
      </w:r>
      <w:r w:rsidR="000B6CAA">
        <w:rPr>
          <w:rFonts w:ascii="Times New Roman" w:hAnsi="Times New Roman" w:cs="Times New Roman"/>
          <w:i/>
          <w:sz w:val="28"/>
          <w:szCs w:val="28"/>
        </w:rPr>
        <w:t>та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лікування дорослих </w:t>
      </w:r>
      <w:r w:rsidR="000B6CAA">
        <w:rPr>
          <w:rFonts w:ascii="Times New Roman" w:hAnsi="Times New Roman" w:cs="Times New Roman"/>
          <w:i/>
          <w:sz w:val="28"/>
          <w:szCs w:val="28"/>
        </w:rPr>
        <w:t>та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дітей, хворих на туберкульоз, на первинному рівні медичної допомоги’’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CAA" w:rsidRPr="000B6CAA">
        <w:rPr>
          <w:rFonts w:ascii="Times New Roman" w:hAnsi="Times New Roman" w:cs="Times New Roman"/>
          <w:sz w:val="28"/>
          <w:szCs w:val="28"/>
        </w:rPr>
        <w:t>та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CAA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з психічними розладами</w:t>
      </w:r>
      <w:r w:rsidR="000B6CAA" w:rsidRPr="00F72021">
        <w:rPr>
          <w:rFonts w:ascii="Times New Roman" w:hAnsi="Times New Roman" w:cs="Times New Roman"/>
          <w:i/>
          <w:sz w:val="28"/>
          <w:szCs w:val="28"/>
        </w:rPr>
        <w:t>, на первинному рівні медичної допомоги’’</w:t>
      </w:r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0B6CAA">
        <w:rPr>
          <w:rFonts w:ascii="Times New Roman" w:hAnsi="Times New Roman" w:cs="Times New Roman"/>
          <w:sz w:val="28"/>
          <w:szCs w:val="28"/>
        </w:rPr>
        <w:t>0</w:t>
      </w:r>
      <w:r w:rsidR="009341B9">
        <w:rPr>
          <w:rFonts w:ascii="Times New Roman" w:hAnsi="Times New Roman" w:cs="Times New Roman"/>
          <w:sz w:val="28"/>
          <w:szCs w:val="28"/>
        </w:rPr>
        <w:t>245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341B9">
        <w:rPr>
          <w:rFonts w:ascii="Times New Roman" w:hAnsi="Times New Roman" w:cs="Times New Roman"/>
          <w:sz w:val="28"/>
          <w:szCs w:val="28"/>
        </w:rPr>
        <w:t>19</w:t>
      </w:r>
      <w:r w:rsidR="00C04B2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р.).</w:t>
      </w:r>
    </w:p>
    <w:p w:rsidR="00EB4A0F" w:rsidRDefault="0065767D" w:rsidP="00DA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883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197C">
        <w:rPr>
          <w:rFonts w:ascii="Times New Roman" w:hAnsi="Times New Roman" w:cs="Times New Roman"/>
          <w:sz w:val="28"/>
          <w:szCs w:val="28"/>
        </w:rPr>
        <w:t>І</w:t>
      </w:r>
      <w:r w:rsidR="008D1906">
        <w:rPr>
          <w:rFonts w:ascii="Times New Roman" w:hAnsi="Times New Roman" w:cs="Times New Roman"/>
          <w:sz w:val="28"/>
          <w:szCs w:val="28"/>
        </w:rPr>
        <w:t>І</w:t>
      </w:r>
      <w:r w:rsidR="00883EA0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883EA0">
        <w:rPr>
          <w:rFonts w:ascii="Times New Roman" w:hAnsi="Times New Roman" w:cs="Times New Roman"/>
          <w:sz w:val="28"/>
          <w:szCs w:val="28"/>
        </w:rPr>
        <w:t>202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 w:rsidR="00883EA0">
        <w:rPr>
          <w:rFonts w:ascii="Times New Roman" w:hAnsi="Times New Roman" w:cs="Times New Roman"/>
          <w:sz w:val="28"/>
          <w:szCs w:val="28"/>
        </w:rPr>
        <w:t>року</w:t>
      </w:r>
      <w:r w:rsidR="00964235">
        <w:rPr>
          <w:rFonts w:ascii="Times New Roman" w:hAnsi="Times New Roman" w:cs="Times New Roman"/>
          <w:sz w:val="28"/>
          <w:szCs w:val="28"/>
        </w:rPr>
        <w:t xml:space="preserve"> 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8D1906">
        <w:rPr>
          <w:rFonts w:ascii="Times New Roman" w:hAnsi="Times New Roman" w:cs="Times New Roman"/>
          <w:sz w:val="28"/>
          <w:szCs w:val="28"/>
        </w:rPr>
        <w:t>91,5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>(рядок звіту 1000 ‘’Чистий дохід від реалізації продукції (товарів, робіт, послуг’’ )</w:t>
      </w:r>
      <w:r w:rsidR="00FF78BB">
        <w:rPr>
          <w:rFonts w:ascii="Times New Roman" w:hAnsi="Times New Roman" w:cs="Times New Roman"/>
          <w:sz w:val="28"/>
          <w:szCs w:val="28"/>
        </w:rPr>
        <w:t xml:space="preserve">, що </w:t>
      </w:r>
      <w:r w:rsidR="00FB197C" w:rsidRPr="00FB197C">
        <w:rPr>
          <w:rFonts w:ascii="Times New Roman" w:hAnsi="Times New Roman" w:cs="Times New Roman"/>
          <w:sz w:val="28"/>
          <w:szCs w:val="28"/>
        </w:rPr>
        <w:t>обумовлено:</w:t>
      </w:r>
      <w:r w:rsidR="00FF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0F" w:rsidRDefault="00FB197C" w:rsidP="00DA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-  неповним відновленням </w:t>
      </w:r>
      <w:r w:rsidR="00EB4A0F">
        <w:rPr>
          <w:rFonts w:ascii="Times New Roman" w:hAnsi="Times New Roman" w:cs="Times New Roman"/>
          <w:sz w:val="28"/>
          <w:szCs w:val="28"/>
        </w:rPr>
        <w:t>декларацій</w:t>
      </w:r>
      <w:r w:rsidRPr="00FB197C">
        <w:rPr>
          <w:rFonts w:ascii="Times New Roman" w:hAnsi="Times New Roman" w:cs="Times New Roman"/>
          <w:sz w:val="28"/>
          <w:szCs w:val="28"/>
        </w:rPr>
        <w:t xml:space="preserve">, </w:t>
      </w:r>
      <w:r w:rsidR="00EB4A0F">
        <w:rPr>
          <w:rFonts w:ascii="Times New Roman" w:hAnsi="Times New Roman" w:cs="Times New Roman"/>
          <w:sz w:val="28"/>
          <w:szCs w:val="28"/>
        </w:rPr>
        <w:t>які</w:t>
      </w:r>
      <w:r w:rsidRPr="00FB197C">
        <w:rPr>
          <w:rFonts w:ascii="Times New Roman" w:hAnsi="Times New Roman" w:cs="Times New Roman"/>
          <w:sz w:val="28"/>
          <w:szCs w:val="28"/>
        </w:rPr>
        <w:t xml:space="preserve"> у попередн</w:t>
      </w:r>
      <w:r w:rsidR="008D1906">
        <w:rPr>
          <w:rFonts w:ascii="Times New Roman" w:hAnsi="Times New Roman" w:cs="Times New Roman"/>
          <w:sz w:val="28"/>
          <w:szCs w:val="28"/>
        </w:rPr>
        <w:t>іх</w:t>
      </w:r>
      <w:r w:rsidRPr="00FB197C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8D1906">
        <w:rPr>
          <w:rFonts w:ascii="Times New Roman" w:hAnsi="Times New Roman" w:cs="Times New Roman"/>
          <w:sz w:val="28"/>
          <w:szCs w:val="28"/>
        </w:rPr>
        <w:t>их</w:t>
      </w:r>
      <w:r w:rsidRPr="00FB197C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8D1906">
        <w:rPr>
          <w:rFonts w:ascii="Times New Roman" w:hAnsi="Times New Roman" w:cs="Times New Roman"/>
          <w:sz w:val="28"/>
          <w:szCs w:val="28"/>
        </w:rPr>
        <w:t>ах</w:t>
      </w:r>
      <w:r w:rsidRPr="00FB197C">
        <w:rPr>
          <w:rFonts w:ascii="Times New Roman" w:hAnsi="Times New Roman" w:cs="Times New Roman"/>
          <w:sz w:val="28"/>
          <w:szCs w:val="28"/>
        </w:rPr>
        <w:t xml:space="preserve"> бул</w:t>
      </w:r>
      <w:r w:rsidR="00EB4A0F">
        <w:rPr>
          <w:rFonts w:ascii="Times New Roman" w:hAnsi="Times New Roman" w:cs="Times New Roman"/>
          <w:sz w:val="28"/>
          <w:szCs w:val="28"/>
        </w:rPr>
        <w:t>и</w:t>
      </w:r>
      <w:r w:rsidRPr="00FB197C">
        <w:rPr>
          <w:rFonts w:ascii="Times New Roman" w:hAnsi="Times New Roman" w:cs="Times New Roman"/>
          <w:sz w:val="28"/>
          <w:szCs w:val="28"/>
        </w:rPr>
        <w:t xml:space="preserve"> автоматично анульован</w:t>
      </w:r>
      <w:r w:rsidR="00EB4A0F">
        <w:rPr>
          <w:rFonts w:ascii="Times New Roman" w:hAnsi="Times New Roman" w:cs="Times New Roman"/>
          <w:sz w:val="28"/>
          <w:szCs w:val="28"/>
        </w:rPr>
        <w:t xml:space="preserve">і </w:t>
      </w:r>
      <w:r w:rsidRPr="00FB197C">
        <w:rPr>
          <w:rFonts w:ascii="Times New Roman" w:hAnsi="Times New Roman" w:cs="Times New Roman"/>
          <w:sz w:val="28"/>
          <w:szCs w:val="28"/>
        </w:rPr>
        <w:t xml:space="preserve"> медичною системою   з огляду на звільнення одного лікаря Центру</w:t>
      </w:r>
      <w:r w:rsidR="00EB4A0F">
        <w:rPr>
          <w:rFonts w:ascii="Times New Roman" w:hAnsi="Times New Roman" w:cs="Times New Roman"/>
          <w:sz w:val="28"/>
          <w:szCs w:val="28"/>
        </w:rPr>
        <w:t>.</w:t>
      </w:r>
      <w:r w:rsidR="00EB4A0F" w:rsidRPr="00EB4A0F">
        <w:rPr>
          <w:rFonts w:ascii="Times New Roman" w:hAnsi="Times New Roman" w:cs="Times New Roman"/>
          <w:sz w:val="28"/>
          <w:szCs w:val="28"/>
        </w:rPr>
        <w:t xml:space="preserve"> </w:t>
      </w:r>
      <w:r w:rsidR="00EB4A0F">
        <w:rPr>
          <w:rFonts w:ascii="Times New Roman" w:hAnsi="Times New Roman" w:cs="Times New Roman"/>
          <w:sz w:val="28"/>
          <w:szCs w:val="28"/>
        </w:rPr>
        <w:t xml:space="preserve">Укладення декларацій з пацієнтами на надання первинної медичної допомоги лікарем, що прийнятий    </w:t>
      </w:r>
      <w:r w:rsidR="008D1906">
        <w:rPr>
          <w:rFonts w:ascii="Times New Roman" w:hAnsi="Times New Roman" w:cs="Times New Roman"/>
          <w:sz w:val="28"/>
          <w:szCs w:val="28"/>
        </w:rPr>
        <w:t>на вакантну посаду, триває</w:t>
      </w:r>
      <w:r w:rsidRPr="00FB197C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</w:t>
      </w:r>
    </w:p>
    <w:p w:rsidR="00EB4A0F" w:rsidRDefault="00FB197C" w:rsidP="00DA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- відсутністю можливості для закладу укласти договір за пакетом ''Мобільна паліативна допомога'', очікуваний тендер на який НСЗУ не було оголошено у поточному році</w:t>
      </w:r>
      <w:r w:rsidR="008D1906">
        <w:rPr>
          <w:rFonts w:ascii="Times New Roman" w:hAnsi="Times New Roman" w:cs="Times New Roman"/>
          <w:sz w:val="28"/>
          <w:szCs w:val="28"/>
        </w:rPr>
        <w:t>.</w:t>
      </w:r>
    </w:p>
    <w:p w:rsidR="00DA08EA" w:rsidRDefault="002067A4" w:rsidP="0086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B04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DA4C00">
        <w:rPr>
          <w:rFonts w:ascii="Times New Roman" w:hAnsi="Times New Roman" w:cs="Times New Roman"/>
          <w:sz w:val="28"/>
          <w:szCs w:val="28"/>
        </w:rPr>
        <w:t>з</w:t>
      </w:r>
      <w:r w:rsidR="00864792">
        <w:rPr>
          <w:rFonts w:ascii="Times New Roman" w:hAnsi="Times New Roman" w:cs="Times New Roman"/>
          <w:sz w:val="28"/>
          <w:szCs w:val="28"/>
        </w:rPr>
        <w:t>ріс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792">
        <w:rPr>
          <w:rFonts w:ascii="Times New Roman" w:hAnsi="Times New Roman" w:cs="Times New Roman"/>
          <w:sz w:val="28"/>
          <w:szCs w:val="28"/>
        </w:rPr>
        <w:t xml:space="preserve"> </w:t>
      </w:r>
      <w:r w:rsidR="008D1906">
        <w:rPr>
          <w:rFonts w:ascii="Times New Roman" w:hAnsi="Times New Roman" w:cs="Times New Roman"/>
          <w:sz w:val="28"/>
          <w:szCs w:val="28"/>
        </w:rPr>
        <w:t>3</w:t>
      </w:r>
      <w:r w:rsidR="0086479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% з огляду на</w:t>
      </w:r>
      <w:r w:rsidR="00DA4C00">
        <w:rPr>
          <w:rFonts w:ascii="Times New Roman" w:hAnsi="Times New Roman" w:cs="Times New Roman"/>
          <w:sz w:val="28"/>
          <w:szCs w:val="28"/>
        </w:rPr>
        <w:t xml:space="preserve"> </w:t>
      </w:r>
      <w:r w:rsidR="00864792">
        <w:rPr>
          <w:rFonts w:ascii="Times New Roman" w:hAnsi="Times New Roman" w:cs="Times New Roman"/>
          <w:sz w:val="28"/>
          <w:szCs w:val="28"/>
        </w:rPr>
        <w:t>зростання кількості декларацій, укладених лікарями Центру з пацієнтами</w:t>
      </w:r>
      <w:r w:rsidR="00DA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C00" w:rsidRPr="00B83669">
        <w:rPr>
          <w:rFonts w:ascii="Times New Roman" w:hAnsi="Times New Roman" w:cs="Times New Roman"/>
          <w:sz w:val="28"/>
          <w:szCs w:val="28"/>
        </w:rPr>
        <w:t>в межах</w:t>
      </w:r>
      <w:r w:rsidR="00DA4C00">
        <w:rPr>
          <w:rFonts w:ascii="Times New Roman" w:hAnsi="Times New Roman" w:cs="Times New Roman"/>
          <w:sz w:val="28"/>
          <w:szCs w:val="28"/>
        </w:rPr>
        <w:t xml:space="preserve"> пакету </w:t>
      </w:r>
      <w:r w:rsidR="00DA4C00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DA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792">
        <w:rPr>
          <w:rFonts w:ascii="Times New Roman" w:hAnsi="Times New Roman" w:cs="Times New Roman"/>
          <w:sz w:val="28"/>
          <w:szCs w:val="28"/>
        </w:rPr>
        <w:t xml:space="preserve"> та надходження доходів за новим пакетом </w:t>
      </w:r>
      <w:r w:rsidR="00864792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</w:t>
      </w:r>
      <w:r w:rsidR="00864792">
        <w:rPr>
          <w:rFonts w:ascii="Times New Roman" w:hAnsi="Times New Roman" w:cs="Times New Roman"/>
          <w:i/>
          <w:sz w:val="28"/>
          <w:szCs w:val="28"/>
        </w:rPr>
        <w:t xml:space="preserve"> з психічними розладами</w:t>
      </w:r>
      <w:r w:rsidR="00864792" w:rsidRPr="00F72021">
        <w:rPr>
          <w:rFonts w:ascii="Times New Roman" w:hAnsi="Times New Roman" w:cs="Times New Roman"/>
          <w:i/>
          <w:sz w:val="28"/>
          <w:szCs w:val="28"/>
        </w:rPr>
        <w:t>, на первинному рівні медичної допомоги’’</w:t>
      </w:r>
      <w:r w:rsidR="00864792">
        <w:rPr>
          <w:rFonts w:ascii="Times New Roman" w:hAnsi="Times New Roman" w:cs="Times New Roman"/>
          <w:i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 підприємство отримало ‘’Інші операційні доходи’’,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‘’Міською цільовою програмою фінансової підтримки комунального некомерційного підприємства  ‘’Ніжинський міський центр первинної медико-санітарної допомоги’’ Ніжинської міської ради Чернігівської області та забезпечення медичної допомоги населенню на 2021-2023 роки’’ </w:t>
      </w:r>
      <w:r w:rsidR="00F71158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864792">
        <w:rPr>
          <w:rFonts w:ascii="Times New Roman" w:hAnsi="Times New Roman" w:cs="Times New Roman"/>
          <w:sz w:val="28"/>
          <w:szCs w:val="28"/>
        </w:rPr>
        <w:t>‘</w:t>
      </w:r>
      <w:r w:rsidR="00864792" w:rsidRPr="00864792">
        <w:rPr>
          <w:rFonts w:ascii="Times New Roman" w:hAnsi="Times New Roman" w:cs="Times New Roman"/>
          <w:i/>
          <w:sz w:val="28"/>
          <w:szCs w:val="28"/>
        </w:rPr>
        <w:t>’М</w:t>
      </w:r>
      <w:r w:rsidR="00F71158" w:rsidRPr="00864792">
        <w:rPr>
          <w:rFonts w:ascii="Times New Roman" w:hAnsi="Times New Roman" w:cs="Times New Roman"/>
          <w:i/>
          <w:sz w:val="28"/>
          <w:szCs w:val="28"/>
        </w:rPr>
        <w:t>іська цільова програма</w:t>
      </w:r>
      <w:r w:rsidR="00864792" w:rsidRPr="00864792">
        <w:rPr>
          <w:rFonts w:ascii="Times New Roman" w:hAnsi="Times New Roman" w:cs="Times New Roman"/>
          <w:i/>
          <w:sz w:val="28"/>
          <w:szCs w:val="28"/>
        </w:rPr>
        <w:t>…’’</w:t>
      </w:r>
      <w:r w:rsidR="00F711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F27E2">
        <w:rPr>
          <w:rFonts w:ascii="Times New Roman" w:hAnsi="Times New Roman" w:cs="Times New Roman"/>
          <w:i/>
          <w:sz w:val="28"/>
          <w:szCs w:val="28"/>
        </w:rPr>
        <w:t>рядок звіту 1072 ‘’Нетипові операційні доходи’’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орендна плата та суми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>КЗ ‘’Чернігівське обласне бюро судово-медичної експертизи’’, КМЗ ‘’Обласний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>медико-соціальної експертизи’’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D21">
        <w:rPr>
          <w:rFonts w:ascii="Times New Roman" w:hAnsi="Times New Roman" w:cs="Times New Roman"/>
          <w:i/>
          <w:sz w:val="28"/>
          <w:szCs w:val="28"/>
        </w:rPr>
        <w:t>ГО ‘’Асоціація ромів ЗОР’’</w:t>
      </w:r>
      <w:r w:rsidR="00FB04A5">
        <w:rPr>
          <w:rFonts w:ascii="Times New Roman" w:hAnsi="Times New Roman" w:cs="Times New Roman"/>
          <w:i/>
          <w:sz w:val="28"/>
          <w:szCs w:val="28"/>
        </w:rPr>
        <w:t>)</w:t>
      </w:r>
      <w:r w:rsidR="00680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F5">
        <w:rPr>
          <w:rFonts w:ascii="Times New Roman" w:hAnsi="Times New Roman" w:cs="Times New Roman"/>
          <w:i/>
          <w:sz w:val="28"/>
          <w:szCs w:val="28"/>
        </w:rPr>
        <w:t>-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</w:t>
      </w:r>
      <w:r w:rsidR="00FB04A5">
        <w:rPr>
          <w:rFonts w:ascii="Times New Roman" w:hAnsi="Times New Roman" w:cs="Times New Roman"/>
          <w:sz w:val="28"/>
          <w:szCs w:val="28"/>
        </w:rPr>
        <w:t xml:space="preserve">оборотних активів, що надійшли </w:t>
      </w:r>
      <w:r w:rsidR="003E1318">
        <w:rPr>
          <w:rFonts w:ascii="Times New Roman" w:hAnsi="Times New Roman" w:cs="Times New Roman"/>
          <w:sz w:val="28"/>
          <w:szCs w:val="28"/>
        </w:rPr>
        <w:t>шляхом централізованих поставок</w:t>
      </w:r>
      <w:r w:rsidR="00FB04A5">
        <w:rPr>
          <w:rFonts w:ascii="Times New Roman" w:hAnsi="Times New Roman" w:cs="Times New Roman"/>
          <w:sz w:val="28"/>
          <w:szCs w:val="28"/>
        </w:rPr>
        <w:t xml:space="preserve">, </w:t>
      </w:r>
      <w:r w:rsidR="003C5C63">
        <w:rPr>
          <w:rFonts w:ascii="Times New Roman" w:hAnsi="Times New Roman" w:cs="Times New Roman"/>
          <w:sz w:val="28"/>
          <w:szCs w:val="28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>лікарські засоби, імунобіологічні препарати, вироби медичного призначення, інш</w:t>
      </w:r>
      <w:r w:rsidR="00366AB5">
        <w:rPr>
          <w:rFonts w:ascii="Times New Roman" w:hAnsi="Times New Roman" w:cs="Times New Roman"/>
          <w:i/>
          <w:sz w:val="28"/>
          <w:szCs w:val="28"/>
        </w:rPr>
        <w:t>і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 xml:space="preserve"> активи</w:t>
      </w:r>
      <w:r w:rsidR="00680D21">
        <w:rPr>
          <w:rFonts w:ascii="Times New Roman" w:hAnsi="Times New Roman" w:cs="Times New Roman"/>
          <w:sz w:val="28"/>
          <w:szCs w:val="28"/>
        </w:rPr>
        <w:t>)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D21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‘’Іншими операційними доходами’’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 операційний дохід’’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 xml:space="preserve">у </w:t>
      </w:r>
      <w:r w:rsidR="0036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4A0F">
        <w:rPr>
          <w:rFonts w:ascii="Times New Roman" w:hAnsi="Times New Roman" w:cs="Times New Roman"/>
          <w:sz w:val="28"/>
          <w:szCs w:val="28"/>
        </w:rPr>
        <w:t>І</w:t>
      </w:r>
      <w:r w:rsidR="008D1906">
        <w:rPr>
          <w:rFonts w:ascii="Times New Roman" w:hAnsi="Times New Roman" w:cs="Times New Roman"/>
          <w:sz w:val="28"/>
          <w:szCs w:val="28"/>
        </w:rPr>
        <w:t>І</w:t>
      </w:r>
      <w:r w:rsidR="003626D5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3626D5">
        <w:rPr>
          <w:rFonts w:ascii="Times New Roman" w:hAnsi="Times New Roman" w:cs="Times New Roman"/>
          <w:sz w:val="28"/>
          <w:szCs w:val="28"/>
        </w:rPr>
        <w:t>202</w:t>
      </w:r>
      <w:r w:rsidR="00FF78BB">
        <w:rPr>
          <w:rFonts w:ascii="Times New Roman" w:hAnsi="Times New Roman" w:cs="Times New Roman"/>
          <w:sz w:val="28"/>
          <w:szCs w:val="28"/>
        </w:rPr>
        <w:t>3</w:t>
      </w:r>
      <w:r w:rsidR="003626D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8D1906">
        <w:rPr>
          <w:rFonts w:ascii="Times New Roman" w:hAnsi="Times New Roman" w:cs="Times New Roman"/>
          <w:sz w:val="28"/>
          <w:szCs w:val="28"/>
        </w:rPr>
        <w:t>104,4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680D21">
        <w:rPr>
          <w:rFonts w:ascii="Times New Roman" w:hAnsi="Times New Roman" w:cs="Times New Roman"/>
          <w:sz w:val="28"/>
          <w:szCs w:val="28"/>
        </w:rPr>
        <w:t>:</w:t>
      </w:r>
    </w:p>
    <w:p w:rsidR="00384FA9" w:rsidRDefault="00680D2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D21">
        <w:rPr>
          <w:rFonts w:ascii="Times New Roman" w:hAnsi="Times New Roman" w:cs="Times New Roman"/>
          <w:sz w:val="28"/>
          <w:szCs w:val="28"/>
        </w:rPr>
        <w:t xml:space="preserve"> </w:t>
      </w:r>
      <w:r w:rsidRPr="00461534">
        <w:rPr>
          <w:rFonts w:ascii="Times New Roman" w:hAnsi="Times New Roman" w:cs="Times New Roman"/>
          <w:sz w:val="28"/>
          <w:szCs w:val="28"/>
        </w:rPr>
        <w:t>отримання</w:t>
      </w:r>
      <w:r w:rsidRPr="00680D21">
        <w:rPr>
          <w:rFonts w:ascii="Times New Roman" w:hAnsi="Times New Roman" w:cs="Times New Roman"/>
          <w:sz w:val="28"/>
          <w:szCs w:val="28"/>
        </w:rPr>
        <w:t xml:space="preserve"> </w:t>
      </w:r>
      <w:r w:rsidR="00FB04A5">
        <w:rPr>
          <w:rFonts w:ascii="Times New Roman" w:hAnsi="Times New Roman" w:cs="Times New Roman"/>
          <w:sz w:val="28"/>
          <w:szCs w:val="28"/>
        </w:rPr>
        <w:t xml:space="preserve">та використання </w:t>
      </w:r>
      <w:r w:rsidRPr="00461534">
        <w:rPr>
          <w:rFonts w:ascii="Times New Roman" w:hAnsi="Times New Roman" w:cs="Times New Roman"/>
          <w:sz w:val="28"/>
          <w:szCs w:val="28"/>
        </w:rPr>
        <w:t>активів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4319A">
        <w:rPr>
          <w:rFonts w:ascii="Times New Roman" w:hAnsi="Times New Roman" w:cs="Times New Roman"/>
          <w:sz w:val="28"/>
          <w:szCs w:val="28"/>
        </w:rPr>
        <w:t xml:space="preserve">поставлених безоплатно </w:t>
      </w:r>
      <w:r>
        <w:rPr>
          <w:rFonts w:ascii="Times New Roman" w:hAnsi="Times New Roman" w:cs="Times New Roman"/>
          <w:sz w:val="28"/>
          <w:szCs w:val="28"/>
        </w:rPr>
        <w:t xml:space="preserve">в обсягах, </w:t>
      </w:r>
      <w:r w:rsidR="008D1906">
        <w:rPr>
          <w:rFonts w:ascii="Times New Roman" w:hAnsi="Times New Roman" w:cs="Times New Roman"/>
          <w:sz w:val="28"/>
          <w:szCs w:val="28"/>
        </w:rPr>
        <w:t>більших</w:t>
      </w:r>
      <w:r w:rsidR="00EB4A0F">
        <w:rPr>
          <w:rFonts w:ascii="Times New Roman" w:hAnsi="Times New Roman" w:cs="Times New Roman"/>
          <w:sz w:val="28"/>
          <w:szCs w:val="28"/>
        </w:rPr>
        <w:t xml:space="preserve"> </w:t>
      </w:r>
      <w:r w:rsidR="00FA669C">
        <w:rPr>
          <w:rFonts w:ascii="Times New Roman" w:hAnsi="Times New Roman" w:cs="Times New Roman"/>
          <w:sz w:val="28"/>
          <w:szCs w:val="28"/>
        </w:rPr>
        <w:t xml:space="preserve">, ніж </w:t>
      </w:r>
      <w:r>
        <w:rPr>
          <w:rFonts w:ascii="Times New Roman" w:hAnsi="Times New Roman" w:cs="Times New Roman"/>
          <w:sz w:val="28"/>
          <w:szCs w:val="28"/>
        </w:rPr>
        <w:t>планувалися;</w:t>
      </w:r>
    </w:p>
    <w:p w:rsidR="00384FA9" w:rsidRDefault="00680D2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158">
        <w:rPr>
          <w:rFonts w:ascii="Times New Roman" w:hAnsi="Times New Roman" w:cs="Times New Roman"/>
          <w:sz w:val="28"/>
          <w:szCs w:val="28"/>
        </w:rPr>
        <w:t xml:space="preserve">меншого за запланований </w:t>
      </w:r>
      <w:r w:rsidR="00F71158" w:rsidRPr="00461534">
        <w:rPr>
          <w:rFonts w:ascii="Times New Roman" w:hAnsi="Times New Roman" w:cs="Times New Roman"/>
          <w:sz w:val="28"/>
          <w:szCs w:val="28"/>
        </w:rPr>
        <w:t>обсягу</w:t>
      </w:r>
      <w:r w:rsidR="00F71158">
        <w:rPr>
          <w:rFonts w:ascii="Times New Roman" w:hAnsi="Times New Roman" w:cs="Times New Roman"/>
          <w:sz w:val="28"/>
          <w:szCs w:val="28"/>
        </w:rPr>
        <w:t xml:space="preserve"> цільового фінансування, який обумовлено рівнем фактичних витрат на виконання заходів міської цільової програми</w:t>
      </w:r>
      <w:r w:rsidR="00384FA9">
        <w:rPr>
          <w:rFonts w:ascii="Times New Roman" w:hAnsi="Times New Roman" w:cs="Times New Roman"/>
          <w:sz w:val="28"/>
          <w:szCs w:val="28"/>
        </w:rPr>
        <w:t>;</w:t>
      </w:r>
    </w:p>
    <w:p w:rsidR="00BE4832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158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8D1906">
        <w:rPr>
          <w:rFonts w:ascii="Times New Roman" w:hAnsi="Times New Roman" w:cs="Times New Roman"/>
          <w:sz w:val="28"/>
          <w:szCs w:val="28"/>
        </w:rPr>
        <w:t xml:space="preserve">більшого </w:t>
      </w:r>
      <w:r w:rsidR="00F71158">
        <w:rPr>
          <w:rFonts w:ascii="Times New Roman" w:hAnsi="Times New Roman" w:cs="Times New Roman"/>
          <w:sz w:val="28"/>
          <w:szCs w:val="28"/>
        </w:rPr>
        <w:t>за запланований рівень доходів від відшкодування Орендарями вартості комунальних п</w:t>
      </w:r>
      <w:r w:rsidR="00A00D49">
        <w:rPr>
          <w:rFonts w:ascii="Times New Roman" w:hAnsi="Times New Roman" w:cs="Times New Roman"/>
          <w:sz w:val="28"/>
          <w:szCs w:val="28"/>
        </w:rPr>
        <w:t xml:space="preserve">ослуг та експлуатаційних витрат, що обумовлено рівнем фактичних витрат </w:t>
      </w:r>
      <w:r w:rsidR="00F71158">
        <w:rPr>
          <w:rFonts w:ascii="Times New Roman" w:hAnsi="Times New Roman" w:cs="Times New Roman"/>
          <w:sz w:val="28"/>
          <w:szCs w:val="28"/>
        </w:rPr>
        <w:t xml:space="preserve">таких послуг в цілому по Центру. </w:t>
      </w:r>
    </w:p>
    <w:p w:rsidR="00366AB5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71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зріс  на </w:t>
      </w:r>
      <w:r w:rsidR="00864792">
        <w:rPr>
          <w:rFonts w:ascii="Times New Roman" w:hAnsi="Times New Roman" w:cs="Times New Roman"/>
          <w:sz w:val="28"/>
          <w:szCs w:val="28"/>
        </w:rPr>
        <w:t xml:space="preserve">14,6 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що обумовлено </w:t>
      </w:r>
      <w:r w:rsidR="003852AB">
        <w:rPr>
          <w:rFonts w:ascii="Times New Roman" w:hAnsi="Times New Roman" w:cs="Times New Roman"/>
          <w:sz w:val="28"/>
          <w:szCs w:val="28"/>
        </w:rPr>
        <w:t xml:space="preserve">збільшенням  сум цільового фінансування в межах </w:t>
      </w:r>
      <w:r w:rsidR="003852AB" w:rsidRPr="003852AB">
        <w:rPr>
          <w:rFonts w:ascii="Times New Roman" w:hAnsi="Times New Roman" w:cs="Times New Roman"/>
          <w:i/>
          <w:sz w:val="28"/>
          <w:szCs w:val="28"/>
        </w:rPr>
        <w:t>‘’Міської цільової програми…’’</w:t>
      </w:r>
      <w:r w:rsidR="003852AB">
        <w:rPr>
          <w:rFonts w:ascii="Times New Roman" w:hAnsi="Times New Roman" w:cs="Times New Roman"/>
          <w:sz w:val="28"/>
          <w:szCs w:val="28"/>
        </w:rPr>
        <w:t>.</w:t>
      </w:r>
    </w:p>
    <w:p w:rsidR="00D9238E" w:rsidRDefault="001740E8" w:rsidP="00D9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FA285F" w:rsidRPr="000D2B4E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FA285F" w:rsidRPr="000D2B4E">
        <w:rPr>
          <w:rFonts w:ascii="Times New Roman" w:hAnsi="Times New Roman" w:cs="Times New Roman"/>
          <w:i/>
          <w:sz w:val="28"/>
          <w:szCs w:val="28"/>
        </w:rPr>
        <w:t>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</w:t>
      </w:r>
      <w:r w:rsidR="000653EF">
        <w:rPr>
          <w:rFonts w:ascii="Times New Roman" w:hAnsi="Times New Roman" w:cs="Times New Roman"/>
          <w:sz w:val="28"/>
          <w:szCs w:val="28"/>
        </w:rPr>
        <w:lastRenderedPageBreak/>
        <w:t>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B04A5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3852AB">
        <w:rPr>
          <w:rFonts w:ascii="Times New Roman" w:hAnsi="Times New Roman" w:cs="Times New Roman"/>
          <w:sz w:val="28"/>
          <w:szCs w:val="28"/>
        </w:rPr>
        <w:t>147,9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3852AB">
        <w:rPr>
          <w:rFonts w:ascii="Times New Roman" w:hAnsi="Times New Roman" w:cs="Times New Roman"/>
          <w:sz w:val="28"/>
          <w:szCs w:val="28"/>
        </w:rPr>
        <w:t xml:space="preserve">, </w:t>
      </w:r>
      <w:r w:rsidR="00FC252D">
        <w:rPr>
          <w:rFonts w:ascii="Times New Roman" w:hAnsi="Times New Roman" w:cs="Times New Roman"/>
          <w:sz w:val="28"/>
          <w:szCs w:val="28"/>
        </w:rPr>
        <w:t>В порівнянні з відповідним періодом 202</w:t>
      </w:r>
      <w:r w:rsidR="00366AB5">
        <w:rPr>
          <w:rFonts w:ascii="Times New Roman" w:hAnsi="Times New Roman" w:cs="Times New Roman"/>
          <w:sz w:val="28"/>
          <w:szCs w:val="28"/>
        </w:rPr>
        <w:t>2</w:t>
      </w:r>
      <w:r w:rsidR="00FC252D">
        <w:rPr>
          <w:rFonts w:ascii="Times New Roman" w:hAnsi="Times New Roman" w:cs="Times New Roman"/>
          <w:sz w:val="28"/>
          <w:szCs w:val="28"/>
        </w:rPr>
        <w:t xml:space="preserve"> року рівень доходів за даним джерелом зріс на </w:t>
      </w:r>
      <w:r w:rsidR="00864792">
        <w:rPr>
          <w:rFonts w:ascii="Times New Roman" w:hAnsi="Times New Roman" w:cs="Times New Roman"/>
          <w:sz w:val="28"/>
          <w:szCs w:val="28"/>
        </w:rPr>
        <w:t>8,8</w:t>
      </w:r>
      <w:r w:rsidR="009C3EF8">
        <w:rPr>
          <w:rFonts w:ascii="Times New Roman" w:hAnsi="Times New Roman" w:cs="Times New Roman"/>
          <w:sz w:val="28"/>
          <w:szCs w:val="28"/>
        </w:rPr>
        <w:t>%</w:t>
      </w:r>
      <w:r w:rsidR="00D92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38E" w:rsidRDefault="00D9238E" w:rsidP="00D9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Вищезазначене обумовлено  зростанням у звітному періоді обсягу безоплатно переданих необоротних активів </w:t>
      </w:r>
      <w:r w:rsidRPr="00D9238E">
        <w:rPr>
          <w:rFonts w:ascii="Times New Roman" w:hAnsi="Times New Roman" w:cs="Times New Roman"/>
          <w:i/>
          <w:sz w:val="28"/>
          <w:szCs w:val="28"/>
        </w:rPr>
        <w:t>(медичного, енергетичного обладнання)</w:t>
      </w:r>
      <w:r>
        <w:rPr>
          <w:rFonts w:ascii="Times New Roman" w:hAnsi="Times New Roman" w:cs="Times New Roman"/>
          <w:sz w:val="28"/>
          <w:szCs w:val="28"/>
        </w:rPr>
        <w:t xml:space="preserve"> та введенням їх в експлуатацію протягом усіх звітних періодів поточного року.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66D">
        <w:rPr>
          <w:rFonts w:ascii="Times New Roman" w:hAnsi="Times New Roman" w:cs="Times New Roman"/>
          <w:b/>
          <w:i/>
          <w:sz w:val="28"/>
          <w:szCs w:val="28"/>
        </w:rPr>
        <w:t>ІІІ. Формування витрат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звітного періоду</w:t>
      </w:r>
    </w:p>
    <w:p w:rsidR="00791D9B" w:rsidRDefault="00791D9B" w:rsidP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витрат підприємс</w:t>
      </w:r>
      <w:r w:rsidR="00A6676A">
        <w:rPr>
          <w:rFonts w:ascii="Times New Roman" w:hAnsi="Times New Roman" w:cs="Times New Roman"/>
          <w:sz w:val="28"/>
          <w:szCs w:val="28"/>
        </w:rPr>
        <w:t>тва у звітному періоді склала 1</w:t>
      </w:r>
      <w:r w:rsidR="00FF5A82">
        <w:rPr>
          <w:rFonts w:ascii="Times New Roman" w:hAnsi="Times New Roman" w:cs="Times New Roman"/>
          <w:sz w:val="28"/>
          <w:szCs w:val="28"/>
        </w:rPr>
        <w:t>4130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EC6" w:rsidRDefault="007B232D" w:rsidP="0079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676A">
        <w:rPr>
          <w:rFonts w:ascii="Times New Roman" w:hAnsi="Times New Roman" w:cs="Times New Roman"/>
          <w:sz w:val="28"/>
          <w:szCs w:val="28"/>
        </w:rPr>
        <w:t>І</w:t>
      </w:r>
      <w:r w:rsidR="00FF5A82">
        <w:rPr>
          <w:rFonts w:ascii="Times New Roman" w:hAnsi="Times New Roman" w:cs="Times New Roman"/>
          <w:sz w:val="28"/>
          <w:szCs w:val="28"/>
        </w:rPr>
        <w:t>І</w:t>
      </w:r>
      <w:r w:rsidR="00E35E39" w:rsidRPr="00E35E39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D10708">
        <w:rPr>
          <w:rFonts w:ascii="Times New Roman" w:hAnsi="Times New Roman" w:cs="Times New Roman"/>
          <w:sz w:val="28"/>
          <w:szCs w:val="28"/>
        </w:rPr>
        <w:t>3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FF5A82">
        <w:rPr>
          <w:rFonts w:ascii="Times New Roman" w:hAnsi="Times New Roman" w:cs="Times New Roman"/>
          <w:sz w:val="28"/>
          <w:szCs w:val="28"/>
        </w:rPr>
        <w:t>100,8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DB00E4">
        <w:rPr>
          <w:rFonts w:ascii="Times New Roman" w:hAnsi="Times New Roman" w:cs="Times New Roman"/>
          <w:sz w:val="28"/>
          <w:szCs w:val="28"/>
        </w:rPr>
        <w:t>.</w:t>
      </w:r>
      <w:r w:rsidR="00A33466">
        <w:rPr>
          <w:rFonts w:ascii="Times New Roman" w:hAnsi="Times New Roman" w:cs="Times New Roman"/>
          <w:sz w:val="28"/>
          <w:szCs w:val="28"/>
        </w:rPr>
        <w:t xml:space="preserve"> </w:t>
      </w:r>
      <w:r w:rsidR="00FF5A82">
        <w:rPr>
          <w:rFonts w:ascii="Times New Roman" w:hAnsi="Times New Roman" w:cs="Times New Roman"/>
          <w:sz w:val="28"/>
          <w:szCs w:val="28"/>
        </w:rPr>
        <w:t>У складі собівартості медичних послуг перевищили запланований обсяг</w:t>
      </w:r>
      <w:r w:rsidR="005E3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10708" w:rsidRDefault="005E3EC6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</w:t>
      </w:r>
      <w:r w:rsidR="00FF5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основних матеріалів</w:t>
      </w:r>
      <w:r w:rsidR="00472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47219E">
        <w:rPr>
          <w:rFonts w:ascii="Times New Roman" w:hAnsi="Times New Roman" w:cs="Times New Roman"/>
          <w:i/>
          <w:sz w:val="28"/>
          <w:szCs w:val="28"/>
        </w:rPr>
        <w:t>1011)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F5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огляду на збільшення витрат лікарських засобів, виробів медичного призначення, що надійшли підприємству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безоплатно як благодійна, гуманітарна допомога та в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орядку централізованих поставок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71843" w:rsidRDefault="00A71843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витрат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паливо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оплату комунальних та інших послуг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інші матеріальні витрати</w:t>
      </w:r>
      <w:r w:rsidR="00472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>ряд</w:t>
      </w:r>
      <w:r w:rsidR="0047219E">
        <w:rPr>
          <w:rFonts w:ascii="Times New Roman" w:hAnsi="Times New Roman" w:cs="Times New Roman"/>
          <w:i/>
          <w:sz w:val="28"/>
          <w:szCs w:val="28"/>
        </w:rPr>
        <w:t>ки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 звіту </w:t>
      </w:r>
      <w:r w:rsidR="0047219E">
        <w:rPr>
          <w:rFonts w:ascii="Times New Roman" w:hAnsi="Times New Roman" w:cs="Times New Roman"/>
          <w:i/>
          <w:sz w:val="28"/>
          <w:szCs w:val="28"/>
        </w:rPr>
        <w:t>1012, 1016, 1018</w:t>
      </w:r>
      <w:r w:rsidR="00DB00E4">
        <w:rPr>
          <w:rFonts w:ascii="Times New Roman" w:hAnsi="Times New Roman" w:cs="Times New Roman"/>
          <w:i/>
          <w:sz w:val="28"/>
          <w:szCs w:val="28"/>
        </w:rPr>
        <w:t>, 1019</w:t>
      </w:r>
      <w:r w:rsidR="0047219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огляду на збільшення їх ціни;</w:t>
      </w:r>
    </w:p>
    <w:p w:rsidR="00A71843" w:rsidRDefault="00A71843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амортизації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47219E">
        <w:rPr>
          <w:rFonts w:ascii="Times New Roman" w:hAnsi="Times New Roman" w:cs="Times New Roman"/>
          <w:i/>
          <w:sz w:val="28"/>
          <w:szCs w:val="28"/>
        </w:rPr>
        <w:t xml:space="preserve">1017)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 зв’язку з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надходженням необоротних активів, переданих підприємству безоплатно, які були введені в експлуатації</w:t>
      </w:r>
      <w:r w:rsidRPr="00287B76">
        <w:rPr>
          <w:rFonts w:ascii="Times New Roman" w:hAnsi="Times New Roman" w:cs="Times New Roman"/>
          <w:sz w:val="28"/>
          <w:szCs w:val="28"/>
        </w:rPr>
        <w:t xml:space="preserve"> </w:t>
      </w:r>
      <w:r w:rsidRPr="00287B7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у звітному періоді.</w:t>
      </w:r>
    </w:p>
    <w:p w:rsidR="00A87514" w:rsidRDefault="00212E7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10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зросла на </w:t>
      </w:r>
      <w:r w:rsidR="00587A8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>на</w:t>
      </w:r>
      <w:r w:rsidR="00A87514">
        <w:rPr>
          <w:rFonts w:ascii="Times New Roman" w:hAnsi="Times New Roman" w:cs="Times New Roman"/>
          <w:sz w:val="28"/>
          <w:szCs w:val="28"/>
        </w:rPr>
        <w:t>:</w:t>
      </w:r>
    </w:p>
    <w:p w:rsidR="00A87514" w:rsidRDefault="00A87514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DBF">
        <w:rPr>
          <w:rFonts w:ascii="Times New Roman" w:hAnsi="Times New Roman" w:cs="Times New Roman"/>
          <w:sz w:val="28"/>
          <w:szCs w:val="28"/>
        </w:rPr>
        <w:t xml:space="preserve"> </w:t>
      </w:r>
      <w:r w:rsidR="00D10708">
        <w:rPr>
          <w:rFonts w:ascii="Times New Roman" w:hAnsi="Times New Roman" w:cs="Times New Roman"/>
          <w:sz w:val="28"/>
          <w:szCs w:val="28"/>
        </w:rPr>
        <w:t xml:space="preserve">збільшення витрат </w:t>
      </w:r>
      <w:r>
        <w:rPr>
          <w:rFonts w:ascii="Times New Roman" w:hAnsi="Times New Roman" w:cs="Times New Roman"/>
          <w:sz w:val="28"/>
          <w:szCs w:val="28"/>
        </w:rPr>
        <w:t>лікарських засобів та виробів медичного призначення, поставлених безоплатно, для надання первинної медичної допомоги населенню.</w:t>
      </w:r>
    </w:p>
    <w:p w:rsidR="00E202FA" w:rsidRDefault="002B7770" w:rsidP="00E2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2FA">
        <w:rPr>
          <w:rFonts w:ascii="Times New Roman" w:hAnsi="Times New Roman" w:cs="Times New Roman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</w:rPr>
        <w:t xml:space="preserve"> на оплату праці  (та відповідно відрахування на соціальні заходи) - у зв’язку зі збільшенням з 01.01.202</w:t>
      </w:r>
      <w:r w:rsidR="00A875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A875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02FA" w:rsidRPr="00E202F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E202FA" w:rsidRDefault="00E202FA" w:rsidP="00E2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паливо та електроенергію, на оплату комунальних послуг з огляду на збільшення їх ціни;</w:t>
      </w:r>
    </w:p>
    <w:p w:rsidR="00E202FA" w:rsidRDefault="00212E71" w:rsidP="005E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 амортизаці</w:t>
      </w:r>
      <w:r w:rsidR="00E202FA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</w:t>
      </w:r>
      <w:r w:rsidR="00E34580">
        <w:rPr>
          <w:rFonts w:ascii="Times New Roman" w:hAnsi="Times New Roman" w:cs="Times New Roman"/>
          <w:sz w:val="28"/>
          <w:szCs w:val="28"/>
        </w:rPr>
        <w:t xml:space="preserve">безоплатно переданих </w:t>
      </w:r>
      <w:r>
        <w:rPr>
          <w:rFonts w:ascii="Times New Roman" w:hAnsi="Times New Roman" w:cs="Times New Roman"/>
          <w:sz w:val="28"/>
          <w:szCs w:val="28"/>
        </w:rPr>
        <w:t xml:space="preserve">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необоротних активів та 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</w:t>
      </w:r>
      <w:r w:rsidR="00E202F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0B6B4B" w:rsidRPr="000B6B4B" w:rsidRDefault="00E660FA" w:rsidP="002D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 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B76">
        <w:rPr>
          <w:rFonts w:ascii="Times New Roman" w:hAnsi="Times New Roman" w:cs="Times New Roman"/>
          <w:sz w:val="28"/>
          <w:szCs w:val="28"/>
        </w:rPr>
        <w:t>І</w:t>
      </w:r>
      <w:r w:rsidR="00E34580">
        <w:rPr>
          <w:rFonts w:ascii="Times New Roman" w:hAnsi="Times New Roman" w:cs="Times New Roman"/>
          <w:sz w:val="28"/>
          <w:szCs w:val="28"/>
        </w:rPr>
        <w:t>І</w:t>
      </w:r>
      <w:r w:rsidR="00940359">
        <w:rPr>
          <w:rFonts w:ascii="Times New Roman" w:hAnsi="Times New Roman" w:cs="Times New Roman"/>
          <w:sz w:val="28"/>
          <w:szCs w:val="28"/>
        </w:rPr>
        <w:t xml:space="preserve"> </w:t>
      </w:r>
      <w:r w:rsidR="00E35E39" w:rsidRPr="00E34580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A87514">
        <w:rPr>
          <w:rFonts w:ascii="Times New Roman" w:hAnsi="Times New Roman" w:cs="Times New Roman"/>
          <w:sz w:val="28"/>
          <w:szCs w:val="28"/>
        </w:rPr>
        <w:t>3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E34580">
        <w:rPr>
          <w:rFonts w:ascii="Times New Roman" w:hAnsi="Times New Roman" w:cs="Times New Roman"/>
          <w:sz w:val="28"/>
          <w:szCs w:val="28"/>
        </w:rPr>
        <w:t>78,9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A87514" w:rsidRPr="00A87514">
        <w:rPr>
          <w:rFonts w:ascii="Times New Roman" w:hAnsi="Times New Roman" w:cs="Times New Roman"/>
          <w:sz w:val="28"/>
          <w:szCs w:val="28"/>
        </w:rPr>
        <w:t xml:space="preserve"> підписк</w:t>
      </w:r>
      <w:r w:rsidR="00A87514">
        <w:rPr>
          <w:rFonts w:ascii="Times New Roman" w:hAnsi="Times New Roman" w:cs="Times New Roman"/>
          <w:sz w:val="28"/>
          <w:szCs w:val="28"/>
        </w:rPr>
        <w:t>у</w:t>
      </w:r>
      <w:r w:rsidR="00A87514" w:rsidRPr="00A87514">
        <w:rPr>
          <w:rFonts w:ascii="Times New Roman" w:hAnsi="Times New Roman" w:cs="Times New Roman"/>
          <w:sz w:val="28"/>
          <w:szCs w:val="28"/>
        </w:rPr>
        <w:t xml:space="preserve"> періодичних видань , в </w:t>
      </w:r>
      <w:proofErr w:type="spellStart"/>
      <w:r w:rsidR="00A87514" w:rsidRPr="00A875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87514" w:rsidRPr="00A87514">
        <w:rPr>
          <w:rFonts w:ascii="Times New Roman" w:hAnsi="Times New Roman" w:cs="Times New Roman"/>
          <w:sz w:val="28"/>
          <w:szCs w:val="28"/>
        </w:rPr>
        <w:t xml:space="preserve">. з наданням онлайн доступу до електронних видань, обслуговування програмного забезпечення загальногосподарського характеру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</w:t>
      </w:r>
      <w:r w:rsidR="00A87514">
        <w:rPr>
          <w:rFonts w:ascii="Times New Roman" w:hAnsi="Times New Roman" w:cs="Times New Roman"/>
          <w:i/>
          <w:sz w:val="28"/>
          <w:szCs w:val="28"/>
        </w:rPr>
        <w:t>5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514" w:rsidRPr="000B6B4B">
        <w:rPr>
          <w:rFonts w:ascii="Times New Roman" w:hAnsi="Times New Roman" w:cs="Times New Roman"/>
          <w:i/>
          <w:sz w:val="28"/>
          <w:szCs w:val="28"/>
        </w:rPr>
        <w:t>‘’Консульта</w:t>
      </w:r>
      <w:r w:rsidR="000B6B4B" w:rsidRPr="000B6B4B">
        <w:rPr>
          <w:rFonts w:ascii="Times New Roman" w:hAnsi="Times New Roman" w:cs="Times New Roman"/>
          <w:i/>
          <w:sz w:val="28"/>
          <w:szCs w:val="28"/>
        </w:rPr>
        <w:t>ційні</w:t>
      </w:r>
      <w:r w:rsidR="00A87514" w:rsidRPr="000B6B4B">
        <w:rPr>
          <w:rFonts w:ascii="Times New Roman" w:hAnsi="Times New Roman" w:cs="Times New Roman"/>
          <w:i/>
          <w:sz w:val="28"/>
          <w:szCs w:val="28"/>
        </w:rPr>
        <w:t xml:space="preserve"> та інформаційні </w:t>
      </w:r>
      <w:r w:rsidR="000B6B4B" w:rsidRPr="000B6B4B">
        <w:rPr>
          <w:rFonts w:ascii="Times New Roman" w:hAnsi="Times New Roman" w:cs="Times New Roman"/>
          <w:i/>
          <w:sz w:val="28"/>
          <w:szCs w:val="28"/>
        </w:rPr>
        <w:t>послуги</w:t>
      </w:r>
      <w:r w:rsidR="002B2B37" w:rsidRPr="000B6B4B">
        <w:rPr>
          <w:rFonts w:ascii="Times New Roman" w:hAnsi="Times New Roman" w:cs="Times New Roman"/>
          <w:i/>
          <w:sz w:val="28"/>
          <w:szCs w:val="28"/>
        </w:rPr>
        <w:t>’’</w:t>
      </w:r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0B6B4B">
        <w:rPr>
          <w:rFonts w:ascii="Times New Roman" w:hAnsi="Times New Roman" w:cs="Times New Roman"/>
          <w:sz w:val="28"/>
          <w:szCs w:val="28"/>
        </w:rPr>
        <w:t>збільшенням ціни на такі послуги</w:t>
      </w:r>
      <w:r w:rsidR="002D572E">
        <w:rPr>
          <w:rFonts w:ascii="Times New Roman" w:hAnsi="Times New Roman" w:cs="Times New Roman"/>
          <w:sz w:val="28"/>
          <w:szCs w:val="28"/>
        </w:rPr>
        <w:t>.</w:t>
      </w:r>
    </w:p>
    <w:p w:rsidR="00EC5A08" w:rsidRDefault="0047219E" w:rsidP="000B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AB">
        <w:rPr>
          <w:rFonts w:ascii="Times New Roman" w:hAnsi="Times New Roman" w:cs="Times New Roman"/>
          <w:sz w:val="28"/>
          <w:szCs w:val="28"/>
        </w:rPr>
        <w:t>А</w:t>
      </w:r>
      <w:r w:rsidR="00212E71">
        <w:rPr>
          <w:rFonts w:ascii="Times New Roman" w:hAnsi="Times New Roman" w:cs="Times New Roman"/>
          <w:sz w:val="28"/>
          <w:szCs w:val="28"/>
        </w:rPr>
        <w:t xml:space="preserve">дміністративні витрати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58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D5126" w:rsidRPr="0047219E">
        <w:rPr>
          <w:rFonts w:ascii="Times New Roman" w:hAnsi="Times New Roman" w:cs="Times New Roman"/>
          <w:sz w:val="28"/>
          <w:szCs w:val="28"/>
        </w:rPr>
        <w:t xml:space="preserve"> </w:t>
      </w:r>
      <w:r w:rsidR="00AB7A67" w:rsidRPr="0047219E">
        <w:rPr>
          <w:rFonts w:ascii="Times New Roman" w:hAnsi="Times New Roman" w:cs="Times New Roman"/>
          <w:sz w:val="28"/>
          <w:szCs w:val="28"/>
        </w:rPr>
        <w:t>квартал</w:t>
      </w:r>
      <w:r w:rsidR="00CB6E49" w:rsidRPr="0047219E">
        <w:rPr>
          <w:rFonts w:ascii="Times New Roman" w:hAnsi="Times New Roman" w:cs="Times New Roman"/>
          <w:sz w:val="28"/>
          <w:szCs w:val="28"/>
        </w:rPr>
        <w:t>і</w:t>
      </w:r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поточного року</w:t>
      </w:r>
      <w:r w:rsidRPr="0047219E">
        <w:rPr>
          <w:rFonts w:ascii="Times New Roman" w:hAnsi="Times New Roman" w:cs="Times New Roman"/>
          <w:sz w:val="28"/>
          <w:szCs w:val="28"/>
        </w:rPr>
        <w:t xml:space="preserve"> </w:t>
      </w:r>
      <w:r w:rsidR="00A96CAB">
        <w:rPr>
          <w:rFonts w:ascii="Times New Roman" w:hAnsi="Times New Roman" w:cs="Times New Roman"/>
          <w:sz w:val="28"/>
          <w:szCs w:val="28"/>
        </w:rPr>
        <w:t>зменшилися на 4,9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</w:t>
      </w:r>
      <w:r w:rsidR="000B6B4B">
        <w:rPr>
          <w:rFonts w:ascii="Times New Roman" w:hAnsi="Times New Roman" w:cs="Times New Roman"/>
          <w:sz w:val="28"/>
          <w:szCs w:val="28"/>
        </w:rPr>
        <w:t>2</w:t>
      </w:r>
      <w:r w:rsidR="00BD55F9">
        <w:rPr>
          <w:rFonts w:ascii="Times New Roman" w:hAnsi="Times New Roman" w:cs="Times New Roman"/>
          <w:sz w:val="28"/>
          <w:szCs w:val="28"/>
        </w:rPr>
        <w:t xml:space="preserve"> року</w:t>
      </w:r>
      <w:r w:rsidR="00A96CAB">
        <w:rPr>
          <w:rFonts w:ascii="Times New Roman" w:hAnsi="Times New Roman" w:cs="Times New Roman"/>
          <w:sz w:val="28"/>
          <w:szCs w:val="28"/>
        </w:rPr>
        <w:t xml:space="preserve">, що обумовлено зменшенням </w:t>
      </w:r>
      <w:r w:rsidR="00BD6E7C">
        <w:rPr>
          <w:rFonts w:ascii="Times New Roman" w:hAnsi="Times New Roman" w:cs="Times New Roman"/>
          <w:sz w:val="28"/>
          <w:szCs w:val="28"/>
        </w:rPr>
        <w:t xml:space="preserve">у звітному періоді </w:t>
      </w:r>
      <w:r w:rsidR="00A96CAB">
        <w:rPr>
          <w:rFonts w:ascii="Times New Roman" w:hAnsi="Times New Roman" w:cs="Times New Roman"/>
          <w:sz w:val="28"/>
          <w:szCs w:val="28"/>
        </w:rPr>
        <w:t>витрат на оплату праці з огляду на мобілізацію окремих працівників та</w:t>
      </w:r>
      <w:r w:rsidR="00BD6E7C">
        <w:rPr>
          <w:rFonts w:ascii="Times New Roman" w:hAnsi="Times New Roman" w:cs="Times New Roman"/>
          <w:sz w:val="28"/>
          <w:szCs w:val="28"/>
        </w:rPr>
        <w:t xml:space="preserve"> відсутністю витрат на канцтовари</w:t>
      </w:r>
      <w:r w:rsidR="000B6B4B">
        <w:rPr>
          <w:rFonts w:ascii="Times New Roman" w:hAnsi="Times New Roman" w:cs="Times New Roman"/>
          <w:sz w:val="28"/>
          <w:szCs w:val="28"/>
        </w:rPr>
        <w:t>.</w:t>
      </w:r>
      <w:r w:rsidR="000B6B4B" w:rsidRPr="000B6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61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 операційні 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19E">
        <w:rPr>
          <w:rFonts w:ascii="Times New Roman" w:hAnsi="Times New Roman" w:cs="Times New Roman"/>
          <w:sz w:val="28"/>
          <w:szCs w:val="28"/>
        </w:rPr>
        <w:t>І</w:t>
      </w:r>
      <w:r w:rsidR="0063025C">
        <w:rPr>
          <w:rFonts w:ascii="Times New Roman" w:hAnsi="Times New Roman" w:cs="Times New Roman"/>
          <w:sz w:val="28"/>
          <w:szCs w:val="28"/>
        </w:rPr>
        <w:t>І</w:t>
      </w:r>
      <w:r w:rsidR="00AB7A67" w:rsidRPr="00A66EA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0B6B4B">
        <w:rPr>
          <w:rFonts w:ascii="Times New Roman" w:hAnsi="Times New Roman" w:cs="Times New Roman"/>
          <w:sz w:val="28"/>
          <w:szCs w:val="28"/>
        </w:rPr>
        <w:t>3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63025C">
        <w:rPr>
          <w:rFonts w:ascii="Times New Roman" w:hAnsi="Times New Roman" w:cs="Times New Roman"/>
          <w:sz w:val="28"/>
          <w:szCs w:val="28"/>
        </w:rPr>
        <w:t>218,8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940359">
        <w:rPr>
          <w:rFonts w:ascii="Times New Roman" w:hAnsi="Times New Roman" w:cs="Times New Roman"/>
          <w:sz w:val="28"/>
          <w:szCs w:val="28"/>
        </w:rPr>
        <w:t xml:space="preserve">. </w:t>
      </w:r>
      <w:r w:rsidR="008B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61" w:rsidRDefault="008B6898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складі </w:t>
      </w:r>
      <w:r w:rsidR="00071B81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71B81">
        <w:rPr>
          <w:rFonts w:ascii="Times New Roman" w:hAnsi="Times New Roman" w:cs="Times New Roman"/>
          <w:i/>
          <w:sz w:val="28"/>
          <w:szCs w:val="28"/>
        </w:rPr>
        <w:t xml:space="preserve">Інших операційних витрати’’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>
        <w:rPr>
          <w:rFonts w:ascii="Times New Roman" w:hAnsi="Times New Roman" w:cs="Times New Roman"/>
          <w:sz w:val="28"/>
          <w:szCs w:val="28"/>
        </w:rPr>
        <w:t xml:space="preserve">запланований </w:t>
      </w:r>
      <w:r w:rsidR="0063025C">
        <w:rPr>
          <w:rFonts w:ascii="Times New Roman" w:hAnsi="Times New Roman" w:cs="Times New Roman"/>
          <w:sz w:val="28"/>
          <w:szCs w:val="28"/>
        </w:rPr>
        <w:t xml:space="preserve">обсяг </w:t>
      </w:r>
      <w:r>
        <w:rPr>
          <w:rFonts w:ascii="Times New Roman" w:hAnsi="Times New Roman" w:cs="Times New Roman"/>
          <w:sz w:val="28"/>
          <w:szCs w:val="28"/>
        </w:rPr>
        <w:t xml:space="preserve">лише </w:t>
      </w:r>
      <w:r w:rsidR="00C13EA0">
        <w:rPr>
          <w:rFonts w:ascii="Times New Roman" w:hAnsi="Times New Roman" w:cs="Times New Roman"/>
          <w:sz w:val="28"/>
          <w:szCs w:val="28"/>
        </w:rPr>
        <w:t xml:space="preserve"> </w:t>
      </w:r>
      <w:r w:rsidR="00071B81">
        <w:rPr>
          <w:rFonts w:ascii="Times New Roman" w:hAnsi="Times New Roman" w:cs="Times New Roman"/>
          <w:sz w:val="28"/>
          <w:szCs w:val="28"/>
        </w:rPr>
        <w:t>витрати</w:t>
      </w:r>
      <w:r w:rsidR="00A305F1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8A64F2">
        <w:rPr>
          <w:rFonts w:ascii="Times New Roman" w:hAnsi="Times New Roman" w:cs="Times New Roman"/>
          <w:sz w:val="28"/>
          <w:szCs w:val="28"/>
        </w:rPr>
        <w:t xml:space="preserve">на </w:t>
      </w:r>
      <w:r w:rsidR="00C8088B">
        <w:rPr>
          <w:rFonts w:ascii="Times New Roman" w:hAnsi="Times New Roman" w:cs="Times New Roman"/>
          <w:sz w:val="28"/>
          <w:szCs w:val="28"/>
        </w:rPr>
        <w:t>виконання заходів міської цільової програми  щодо відшкодування вартості без</w:t>
      </w:r>
      <w:r w:rsidR="0063025C">
        <w:rPr>
          <w:rFonts w:ascii="Times New Roman" w:hAnsi="Times New Roman" w:cs="Times New Roman"/>
          <w:sz w:val="28"/>
          <w:szCs w:val="28"/>
        </w:rPr>
        <w:t>оплатно відпущених лікарських з</w:t>
      </w:r>
      <w:r w:rsidR="00C8088B">
        <w:rPr>
          <w:rFonts w:ascii="Times New Roman" w:hAnsi="Times New Roman" w:cs="Times New Roman"/>
          <w:sz w:val="28"/>
          <w:szCs w:val="28"/>
        </w:rPr>
        <w:t xml:space="preserve">асобів для </w:t>
      </w:r>
      <w:r w:rsidR="0063025C">
        <w:rPr>
          <w:rFonts w:ascii="Times New Roman" w:hAnsi="Times New Roman" w:cs="Times New Roman"/>
          <w:sz w:val="28"/>
          <w:szCs w:val="28"/>
        </w:rPr>
        <w:t xml:space="preserve">безоплатного і пільгового </w:t>
      </w:r>
      <w:r w:rsidR="00C8088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63025C">
        <w:rPr>
          <w:rFonts w:ascii="Times New Roman" w:hAnsi="Times New Roman" w:cs="Times New Roman"/>
          <w:sz w:val="28"/>
          <w:szCs w:val="28"/>
        </w:rPr>
        <w:t xml:space="preserve">ліками </w:t>
      </w:r>
      <w:r w:rsidR="00C8088B">
        <w:rPr>
          <w:rFonts w:ascii="Times New Roman" w:hAnsi="Times New Roman" w:cs="Times New Roman"/>
          <w:sz w:val="28"/>
          <w:szCs w:val="28"/>
        </w:rPr>
        <w:t xml:space="preserve">окремих груп населення та хворих на певні категорії захворювань </w:t>
      </w:r>
      <w:r w:rsidR="00150C61" w:rsidRPr="00A30C77">
        <w:rPr>
          <w:rFonts w:ascii="Times New Roman" w:hAnsi="Times New Roman" w:cs="Times New Roman"/>
          <w:i/>
          <w:sz w:val="28"/>
          <w:szCs w:val="28"/>
        </w:rPr>
        <w:t>(ряд</w:t>
      </w:r>
      <w:r w:rsidR="00C8088B">
        <w:rPr>
          <w:rFonts w:ascii="Times New Roman" w:hAnsi="Times New Roman" w:cs="Times New Roman"/>
          <w:i/>
          <w:sz w:val="28"/>
          <w:szCs w:val="28"/>
        </w:rPr>
        <w:t xml:space="preserve">ок </w:t>
      </w:r>
      <w:r w:rsidR="00150C61" w:rsidRPr="00A30C77">
        <w:rPr>
          <w:rFonts w:ascii="Times New Roman" w:hAnsi="Times New Roman" w:cs="Times New Roman"/>
          <w:i/>
          <w:sz w:val="28"/>
          <w:szCs w:val="28"/>
        </w:rPr>
        <w:t xml:space="preserve"> звіту </w:t>
      </w:r>
      <w:r w:rsidR="00150C61">
        <w:rPr>
          <w:rFonts w:ascii="Times New Roman" w:hAnsi="Times New Roman" w:cs="Times New Roman"/>
          <w:i/>
          <w:sz w:val="28"/>
          <w:szCs w:val="28"/>
        </w:rPr>
        <w:t>108</w:t>
      </w:r>
      <w:r w:rsidR="0063025C">
        <w:rPr>
          <w:rFonts w:ascii="Times New Roman" w:hAnsi="Times New Roman" w:cs="Times New Roman"/>
          <w:i/>
          <w:sz w:val="28"/>
          <w:szCs w:val="28"/>
        </w:rPr>
        <w:t>2</w:t>
      </w:r>
      <w:r w:rsidR="00150C61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C13EA0">
        <w:rPr>
          <w:rFonts w:ascii="Times New Roman" w:hAnsi="Times New Roman" w:cs="Times New Roman"/>
          <w:sz w:val="28"/>
          <w:szCs w:val="28"/>
        </w:rPr>
        <w:t xml:space="preserve">, </w:t>
      </w:r>
      <w:r w:rsidR="008A64F2">
        <w:rPr>
          <w:rFonts w:ascii="Times New Roman" w:hAnsi="Times New Roman" w:cs="Times New Roman"/>
          <w:sz w:val="28"/>
          <w:szCs w:val="28"/>
        </w:rPr>
        <w:t>що обумовлено</w:t>
      </w:r>
      <w:r w:rsidR="0063025C">
        <w:rPr>
          <w:rFonts w:ascii="Times New Roman" w:hAnsi="Times New Roman" w:cs="Times New Roman"/>
          <w:sz w:val="28"/>
          <w:szCs w:val="28"/>
        </w:rPr>
        <w:t xml:space="preserve"> фактичним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63025C">
        <w:rPr>
          <w:rFonts w:ascii="Times New Roman" w:hAnsi="Times New Roman" w:cs="Times New Roman"/>
          <w:sz w:val="28"/>
          <w:szCs w:val="28"/>
        </w:rPr>
        <w:t>рівнем</w:t>
      </w:r>
      <w:r w:rsidR="0063025C">
        <w:rPr>
          <w:rFonts w:ascii="Times New Roman" w:hAnsi="Times New Roman" w:cs="Times New Roman"/>
          <w:sz w:val="28"/>
          <w:szCs w:val="28"/>
        </w:rPr>
        <w:t xml:space="preserve"> таких витрат.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F2" w:rsidRDefault="00914F4D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8A64F2">
        <w:rPr>
          <w:rFonts w:ascii="Times New Roman" w:hAnsi="Times New Roman" w:cs="Times New Roman"/>
          <w:i/>
          <w:sz w:val="28"/>
          <w:szCs w:val="28"/>
        </w:rPr>
        <w:t>‘’Інших операційних витрат’’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63025C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збільшили </w:t>
      </w:r>
      <w:r w:rsidR="008A64F2">
        <w:rPr>
          <w:rFonts w:ascii="Times New Roman" w:hAnsi="Times New Roman" w:cs="Times New Roman"/>
          <w:sz w:val="28"/>
          <w:szCs w:val="28"/>
        </w:rPr>
        <w:t xml:space="preserve"> витр</w:t>
      </w:r>
      <w:r w:rsidR="0063025C">
        <w:rPr>
          <w:rFonts w:ascii="Times New Roman" w:hAnsi="Times New Roman" w:cs="Times New Roman"/>
          <w:sz w:val="28"/>
          <w:szCs w:val="28"/>
        </w:rPr>
        <w:t xml:space="preserve">ати, які не планувалися, а саме: 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63025C">
        <w:rPr>
          <w:rFonts w:ascii="Times New Roman" w:hAnsi="Times New Roman" w:cs="Times New Roman"/>
          <w:sz w:val="28"/>
          <w:szCs w:val="28"/>
        </w:rPr>
        <w:t>нарахування за час тимчасової непрацездатності захворілим працівникам</w:t>
      </w:r>
      <w:r w:rsidR="0063025C" w:rsidRPr="0063025C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63025C">
        <w:rPr>
          <w:rFonts w:ascii="Times New Roman" w:hAnsi="Times New Roman" w:cs="Times New Roman"/>
          <w:sz w:val="28"/>
          <w:szCs w:val="28"/>
        </w:rPr>
        <w:t>5 перших днів тимчасової непрацездатності, які оплачуються за рахунок підприємства, та єдиного соціального внеску на суму таких лікарняних</w:t>
      </w:r>
      <w:r w:rsidR="0063025C">
        <w:rPr>
          <w:rFonts w:ascii="Times New Roman" w:hAnsi="Times New Roman" w:cs="Times New Roman"/>
          <w:sz w:val="28"/>
          <w:szCs w:val="28"/>
        </w:rPr>
        <w:t xml:space="preserve"> </w:t>
      </w:r>
      <w:r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>
        <w:rPr>
          <w:rFonts w:ascii="Times New Roman" w:hAnsi="Times New Roman" w:cs="Times New Roman"/>
          <w:i/>
          <w:sz w:val="28"/>
          <w:szCs w:val="28"/>
        </w:rPr>
        <w:t>108</w:t>
      </w:r>
      <w:r w:rsidR="00150C61">
        <w:rPr>
          <w:rFonts w:ascii="Times New Roman" w:hAnsi="Times New Roman" w:cs="Times New Roman"/>
          <w:i/>
          <w:sz w:val="28"/>
          <w:szCs w:val="28"/>
        </w:rPr>
        <w:t>3</w:t>
      </w:r>
      <w:r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63025C">
        <w:rPr>
          <w:rFonts w:ascii="Times New Roman" w:hAnsi="Times New Roman" w:cs="Times New Roman"/>
          <w:i/>
          <w:sz w:val="28"/>
          <w:szCs w:val="28"/>
        </w:rPr>
        <w:t>.</w:t>
      </w:r>
    </w:p>
    <w:p w:rsidR="00914F4D" w:rsidRDefault="00914F4D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вищезазначених причин </w:t>
      </w:r>
      <w:r w:rsidR="00C8088B">
        <w:rPr>
          <w:rFonts w:ascii="Times New Roman" w:hAnsi="Times New Roman" w:cs="Times New Roman"/>
          <w:sz w:val="28"/>
          <w:szCs w:val="28"/>
        </w:rPr>
        <w:t xml:space="preserve">у </w:t>
      </w:r>
      <w:r w:rsidR="00C808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88B">
        <w:rPr>
          <w:rFonts w:ascii="Times New Roman" w:hAnsi="Times New Roman" w:cs="Times New Roman"/>
          <w:sz w:val="28"/>
          <w:szCs w:val="28"/>
        </w:rPr>
        <w:t>І</w:t>
      </w:r>
      <w:r w:rsidR="00C8088B">
        <w:rPr>
          <w:rFonts w:ascii="Times New Roman" w:hAnsi="Times New Roman" w:cs="Times New Roman"/>
          <w:sz w:val="28"/>
          <w:szCs w:val="28"/>
        </w:rPr>
        <w:t>І</w:t>
      </w:r>
      <w:r w:rsidR="00C8088B">
        <w:rPr>
          <w:rFonts w:ascii="Times New Roman" w:hAnsi="Times New Roman" w:cs="Times New Roman"/>
          <w:sz w:val="28"/>
          <w:szCs w:val="28"/>
        </w:rPr>
        <w:t xml:space="preserve"> </w:t>
      </w:r>
      <w:r w:rsidR="00C8088B" w:rsidRPr="00914F4D">
        <w:rPr>
          <w:rFonts w:ascii="Times New Roman" w:hAnsi="Times New Roman" w:cs="Times New Roman"/>
          <w:sz w:val="28"/>
          <w:szCs w:val="28"/>
        </w:rPr>
        <w:t>кварталі</w:t>
      </w:r>
      <w:r w:rsidR="00C8088B">
        <w:rPr>
          <w:rFonts w:ascii="Times New Roman" w:hAnsi="Times New Roman" w:cs="Times New Roman"/>
          <w:sz w:val="28"/>
          <w:szCs w:val="28"/>
        </w:rPr>
        <w:t xml:space="preserve"> 2023року</w:t>
      </w:r>
      <w:r w:rsidR="00C8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‘’Інші операційні витрати’’</w:t>
      </w:r>
      <w:r w:rsidR="00C8088B" w:rsidRPr="00C8088B">
        <w:rPr>
          <w:rFonts w:ascii="Times New Roman" w:hAnsi="Times New Roman" w:cs="Times New Roman"/>
          <w:sz w:val="28"/>
          <w:szCs w:val="28"/>
        </w:rPr>
        <w:t xml:space="preserve"> </w:t>
      </w:r>
      <w:r w:rsidR="00C8088B">
        <w:rPr>
          <w:rFonts w:ascii="Times New Roman" w:hAnsi="Times New Roman" w:cs="Times New Roman"/>
          <w:sz w:val="28"/>
          <w:szCs w:val="28"/>
        </w:rPr>
        <w:t>зросли</w:t>
      </w:r>
      <w:r w:rsidR="00C8088B" w:rsidRPr="00C8088B">
        <w:rPr>
          <w:rFonts w:ascii="Times New Roman" w:hAnsi="Times New Roman" w:cs="Times New Roman"/>
          <w:sz w:val="28"/>
          <w:szCs w:val="28"/>
        </w:rPr>
        <w:t xml:space="preserve"> </w:t>
      </w:r>
      <w:r w:rsidR="00C8088B">
        <w:rPr>
          <w:rFonts w:ascii="Times New Roman" w:hAnsi="Times New Roman" w:cs="Times New Roman"/>
          <w:sz w:val="28"/>
          <w:szCs w:val="28"/>
        </w:rPr>
        <w:t>на 9,0%</w:t>
      </w:r>
      <w:r w:rsidR="00C8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2022 року.</w:t>
      </w:r>
    </w:p>
    <w:p w:rsidR="000854A3" w:rsidRDefault="00914F4D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F5"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0C61">
        <w:rPr>
          <w:rFonts w:ascii="Times New Roman" w:hAnsi="Times New Roman" w:cs="Times New Roman"/>
          <w:sz w:val="28"/>
          <w:szCs w:val="28"/>
        </w:rPr>
        <w:t>І</w:t>
      </w:r>
      <w:r w:rsidR="00535FEF">
        <w:rPr>
          <w:rFonts w:ascii="Times New Roman" w:hAnsi="Times New Roman" w:cs="Times New Roman"/>
          <w:sz w:val="28"/>
          <w:szCs w:val="28"/>
        </w:rPr>
        <w:t>І</w:t>
      </w:r>
      <w:r w:rsidR="00A66EA5" w:rsidRPr="00A11732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66EA5">
        <w:rPr>
          <w:rFonts w:ascii="Times New Roman" w:hAnsi="Times New Roman" w:cs="Times New Roman"/>
          <w:sz w:val="28"/>
          <w:szCs w:val="28"/>
        </w:rPr>
        <w:t>20</w:t>
      </w:r>
      <w:r w:rsidR="00614FFD">
        <w:rPr>
          <w:rFonts w:ascii="Times New Roman" w:hAnsi="Times New Roman" w:cs="Times New Roman"/>
          <w:sz w:val="28"/>
          <w:szCs w:val="28"/>
        </w:rPr>
        <w:t>23</w:t>
      </w:r>
      <w:r w:rsidR="00A66EA5">
        <w:rPr>
          <w:rFonts w:ascii="Times New Roman" w:hAnsi="Times New Roman" w:cs="Times New Roman"/>
          <w:sz w:val="28"/>
          <w:szCs w:val="28"/>
        </w:rPr>
        <w:t xml:space="preserve"> року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 w:rsidR="002A67F5"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>між Адміністрацією та Трудовим колективом комунального некомерційного підприємства 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допомоги’’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>З 01.01.20</w:t>
      </w:r>
      <w:r w:rsidR="00614FFD">
        <w:rPr>
          <w:rFonts w:ascii="Times New Roman" w:hAnsi="Times New Roman" w:cs="Times New Roman"/>
          <w:sz w:val="28"/>
          <w:szCs w:val="28"/>
        </w:rPr>
        <w:t>23</w:t>
      </w:r>
      <w:r w:rsidR="005F14E1">
        <w:rPr>
          <w:rFonts w:ascii="Times New Roman" w:hAnsi="Times New Roman" w:cs="Times New Roman"/>
          <w:sz w:val="28"/>
          <w:szCs w:val="28"/>
        </w:rPr>
        <w:t xml:space="preserve">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 xml:space="preserve">до </w:t>
      </w:r>
      <w:r w:rsidR="00614FFD">
        <w:rPr>
          <w:rFonts w:ascii="Times New Roman" w:hAnsi="Times New Roman" w:cs="Times New Roman"/>
          <w:sz w:val="28"/>
          <w:szCs w:val="28"/>
        </w:rPr>
        <w:t>8</w:t>
      </w:r>
      <w:r w:rsidR="005F14E1">
        <w:rPr>
          <w:rFonts w:ascii="Times New Roman" w:hAnsi="Times New Roman" w:cs="Times New Roman"/>
          <w:sz w:val="28"/>
          <w:szCs w:val="28"/>
        </w:rPr>
        <w:t>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8730E0">
        <w:rPr>
          <w:rFonts w:ascii="Times New Roman" w:hAnsi="Times New Roman" w:cs="Times New Roman"/>
          <w:sz w:val="28"/>
          <w:szCs w:val="28"/>
        </w:rPr>
        <w:t xml:space="preserve">від 12.01.2022р. №2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214179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179">
        <w:rPr>
          <w:rFonts w:ascii="Times New Roman" w:hAnsi="Times New Roman" w:cs="Times New Roman"/>
          <w:b/>
          <w:i/>
          <w:sz w:val="28"/>
          <w:szCs w:val="28"/>
        </w:rPr>
        <w:t>ІV. Капітальні інвестиції звітного періоду</w:t>
      </w:r>
    </w:p>
    <w:p w:rsidR="00C21675" w:rsidRDefault="00C21675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Затвердженим на І</w:t>
      </w:r>
      <w:r w:rsidR="00150C61">
        <w:rPr>
          <w:rFonts w:ascii="Times New Roman" w:hAnsi="Times New Roman" w:cs="Times New Roman"/>
          <w:sz w:val="28"/>
          <w:szCs w:val="28"/>
        </w:rPr>
        <w:t>І</w:t>
      </w:r>
      <w:r w:rsidR="00DB28D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2023 року Фінансовим планом передбачено капітальних інвестицій у загальній сумі </w:t>
      </w:r>
      <w:r w:rsidR="00DB28DF">
        <w:rPr>
          <w:rFonts w:ascii="Times New Roman" w:hAnsi="Times New Roman" w:cs="Times New Roman"/>
          <w:sz w:val="28"/>
          <w:szCs w:val="28"/>
        </w:rPr>
        <w:t>48</w:t>
      </w:r>
      <w:r w:rsidR="00372FB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фактичний обсяг капітальних інвестицій у звітному періоді склав </w:t>
      </w:r>
      <w:r w:rsidR="00DB28DF">
        <w:rPr>
          <w:rFonts w:ascii="Times New Roman" w:hAnsi="Times New Roman" w:cs="Times New Roman"/>
          <w:sz w:val="28"/>
          <w:szCs w:val="28"/>
        </w:rPr>
        <w:t>585</w:t>
      </w:r>
      <w:r w:rsidR="00372FB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8DF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B28DF">
        <w:rPr>
          <w:rFonts w:ascii="Times New Roman" w:hAnsi="Times New Roman" w:cs="Times New Roman"/>
          <w:sz w:val="28"/>
          <w:szCs w:val="28"/>
        </w:rPr>
        <w:t xml:space="preserve">забезпечення належних умов та повноти надання медичної допомоги населенню, </w:t>
      </w:r>
      <w:r w:rsidR="009C4180">
        <w:rPr>
          <w:rFonts w:ascii="Times New Roman" w:hAnsi="Times New Roman" w:cs="Times New Roman"/>
          <w:sz w:val="28"/>
          <w:szCs w:val="28"/>
        </w:rPr>
        <w:t xml:space="preserve">у </w:t>
      </w:r>
      <w:r w:rsidR="009C4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0C61">
        <w:rPr>
          <w:rFonts w:ascii="Times New Roman" w:hAnsi="Times New Roman" w:cs="Times New Roman"/>
          <w:sz w:val="28"/>
          <w:szCs w:val="28"/>
        </w:rPr>
        <w:t>І</w:t>
      </w:r>
      <w:r w:rsidR="00DB28DF">
        <w:rPr>
          <w:rFonts w:ascii="Times New Roman" w:hAnsi="Times New Roman" w:cs="Times New Roman"/>
          <w:sz w:val="28"/>
          <w:szCs w:val="28"/>
        </w:rPr>
        <w:t>І</w:t>
      </w:r>
      <w:r w:rsidR="009C4180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9C4180">
        <w:rPr>
          <w:rFonts w:ascii="Times New Roman" w:hAnsi="Times New Roman" w:cs="Times New Roman"/>
          <w:sz w:val="28"/>
          <w:szCs w:val="28"/>
        </w:rPr>
        <w:t>кварталі 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9C4180">
        <w:rPr>
          <w:rFonts w:ascii="Times New Roman" w:hAnsi="Times New Roman" w:cs="Times New Roman"/>
          <w:sz w:val="28"/>
          <w:szCs w:val="28"/>
        </w:rPr>
        <w:t xml:space="preserve"> року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 xml:space="preserve">здійснено </w:t>
      </w:r>
      <w:r w:rsidR="00C21675">
        <w:rPr>
          <w:rFonts w:ascii="Times New Roman" w:hAnsi="Times New Roman" w:cs="Times New Roman"/>
          <w:sz w:val="28"/>
          <w:szCs w:val="28"/>
        </w:rPr>
        <w:t xml:space="preserve">капітальних інвестицій на загальну суму </w:t>
      </w:r>
      <w:r w:rsidR="00D3384C">
        <w:rPr>
          <w:rFonts w:ascii="Times New Roman" w:hAnsi="Times New Roman" w:cs="Times New Roman"/>
          <w:sz w:val="28"/>
          <w:szCs w:val="28"/>
        </w:rPr>
        <w:t>17,9</w:t>
      </w:r>
      <w:r w:rsidR="00C2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6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21675">
        <w:rPr>
          <w:rFonts w:ascii="Times New Roman" w:hAnsi="Times New Roman" w:cs="Times New Roman"/>
          <w:sz w:val="28"/>
          <w:szCs w:val="28"/>
        </w:rPr>
        <w:t>., а саме</w:t>
      </w:r>
      <w:r w:rsidR="00DB28DF">
        <w:rPr>
          <w:rFonts w:ascii="Times New Roman" w:hAnsi="Times New Roman" w:cs="Times New Roman"/>
          <w:sz w:val="28"/>
          <w:szCs w:val="28"/>
        </w:rPr>
        <w:t xml:space="preserve">: оплату витрат у сумі </w:t>
      </w:r>
      <w:r w:rsidR="00D3384C">
        <w:rPr>
          <w:rFonts w:ascii="Times New Roman" w:hAnsi="Times New Roman" w:cs="Times New Roman"/>
          <w:sz w:val="28"/>
          <w:szCs w:val="28"/>
        </w:rPr>
        <w:t>5,8</w:t>
      </w:r>
      <w:r w:rsidR="00DB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8D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28DF">
        <w:rPr>
          <w:rFonts w:ascii="Times New Roman" w:hAnsi="Times New Roman" w:cs="Times New Roman"/>
          <w:sz w:val="28"/>
          <w:szCs w:val="28"/>
        </w:rPr>
        <w:t xml:space="preserve">. на створення нематеріального активу </w:t>
      </w:r>
      <w:r w:rsidR="00DB28DF" w:rsidRPr="00DB28DF">
        <w:rPr>
          <w:rFonts w:ascii="Times New Roman" w:hAnsi="Times New Roman" w:cs="Times New Roman"/>
          <w:i/>
          <w:sz w:val="28"/>
          <w:szCs w:val="28"/>
        </w:rPr>
        <w:t>’’Право на провадження господарської діяльності з придбання, зберігання, перевезення, використання, знищення наркотичних засобів, психотропних речовин, прекурсорів’’</w:t>
      </w:r>
      <w:r w:rsidR="00DB28DF">
        <w:rPr>
          <w:rFonts w:ascii="Times New Roman" w:hAnsi="Times New Roman" w:cs="Times New Roman"/>
          <w:sz w:val="28"/>
          <w:szCs w:val="28"/>
        </w:rPr>
        <w:t xml:space="preserve"> </w:t>
      </w:r>
      <w:r w:rsidR="00DB28DF" w:rsidRPr="00DB28DF">
        <w:rPr>
          <w:rFonts w:ascii="Times New Roman" w:hAnsi="Times New Roman" w:cs="Times New Roman"/>
          <w:i/>
          <w:sz w:val="28"/>
          <w:szCs w:val="28"/>
        </w:rPr>
        <w:t>(шляхом отримання відповідної Ліцензії)</w:t>
      </w:r>
      <w:r w:rsidR="00C21675" w:rsidRPr="00DB2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8DF">
        <w:rPr>
          <w:rFonts w:ascii="Times New Roman" w:hAnsi="Times New Roman" w:cs="Times New Roman"/>
          <w:sz w:val="28"/>
          <w:szCs w:val="28"/>
        </w:rPr>
        <w:t xml:space="preserve"> та оплату витрат у сумі 12</w:t>
      </w:r>
      <w:r w:rsidR="00D3384C">
        <w:rPr>
          <w:rFonts w:ascii="Times New Roman" w:hAnsi="Times New Roman" w:cs="Times New Roman"/>
          <w:sz w:val="28"/>
          <w:szCs w:val="28"/>
        </w:rPr>
        <w:t>,1</w:t>
      </w:r>
      <w:r w:rsidR="00DB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8D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28DF">
        <w:rPr>
          <w:rFonts w:ascii="Times New Roman" w:hAnsi="Times New Roman" w:cs="Times New Roman"/>
          <w:sz w:val="28"/>
          <w:szCs w:val="28"/>
        </w:rPr>
        <w:t>. на проведення робіт з в</w:t>
      </w:r>
      <w:r w:rsidR="00DB28DF" w:rsidRPr="00DB28DF">
        <w:rPr>
          <w:rFonts w:ascii="Times New Roman" w:hAnsi="Times New Roman" w:cs="Times New Roman"/>
          <w:sz w:val="28"/>
          <w:szCs w:val="28"/>
        </w:rPr>
        <w:t>лаштування індивідуальної системи газового опалення А</w:t>
      </w:r>
      <w:r w:rsidR="00DB28DF">
        <w:rPr>
          <w:rFonts w:ascii="Times New Roman" w:hAnsi="Times New Roman" w:cs="Times New Roman"/>
          <w:sz w:val="28"/>
          <w:szCs w:val="28"/>
        </w:rPr>
        <w:t xml:space="preserve">мбулаторії загальної практики- сімейної медицини </w:t>
      </w:r>
      <w:r w:rsidR="00DB28DF" w:rsidRPr="00DB28DF"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 w:rsidR="00DB28DF" w:rsidRPr="00DB28DF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="00DB28DF" w:rsidRPr="00DB28DF">
        <w:rPr>
          <w:rFonts w:ascii="Times New Roman" w:hAnsi="Times New Roman" w:cs="Times New Roman"/>
          <w:sz w:val="28"/>
          <w:szCs w:val="28"/>
        </w:rPr>
        <w:t>, вул. Мигалівська,15</w:t>
      </w:r>
      <w:r w:rsidR="00DB28DF">
        <w:rPr>
          <w:rFonts w:ascii="Times New Roman" w:hAnsi="Times New Roman" w:cs="Times New Roman"/>
          <w:sz w:val="28"/>
          <w:szCs w:val="28"/>
        </w:rPr>
        <w:t>.</w:t>
      </w:r>
    </w:p>
    <w:p w:rsidR="00C647B4" w:rsidRDefault="00914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647B4">
        <w:rPr>
          <w:rFonts w:ascii="Times New Roman" w:hAnsi="Times New Roman" w:cs="Times New Roman"/>
          <w:sz w:val="28"/>
          <w:szCs w:val="28"/>
        </w:rPr>
        <w:t>звітному періоді на баланс підприємства  безоплатно передано:</w:t>
      </w:r>
    </w:p>
    <w:p w:rsidR="00C647B4" w:rsidRDefault="00C647B4" w:rsidP="00D3384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рішенням Ніжинської міської ради – </w:t>
      </w:r>
      <w:r w:rsidR="00D3384C">
        <w:rPr>
          <w:rFonts w:ascii="Times New Roman" w:hAnsi="Times New Roman" w:cs="Times New Roman"/>
          <w:sz w:val="28"/>
          <w:szCs w:val="28"/>
        </w:rPr>
        <w:t xml:space="preserve"> одне п</w:t>
      </w:r>
      <w:r w:rsidR="00D3384C" w:rsidRPr="00D3384C">
        <w:rPr>
          <w:rFonts w:ascii="Times New Roman" w:hAnsi="Times New Roman" w:cs="Times New Roman"/>
          <w:sz w:val="28"/>
          <w:szCs w:val="28"/>
        </w:rPr>
        <w:t xml:space="preserve">ортативне джерело живлення малої потужності </w:t>
      </w:r>
      <w:proofErr w:type="spellStart"/>
      <w:r w:rsidR="00D3384C" w:rsidRPr="00D3384C">
        <w:rPr>
          <w:rFonts w:ascii="Times New Roman" w:hAnsi="Times New Roman" w:cs="Times New Roman"/>
          <w:i/>
          <w:sz w:val="28"/>
          <w:szCs w:val="28"/>
        </w:rPr>
        <w:t>Gloal</w:t>
      </w:r>
      <w:proofErr w:type="spellEnd"/>
      <w:r w:rsidR="00D3384C" w:rsidRPr="00D338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84C" w:rsidRPr="00D3384C">
        <w:rPr>
          <w:rFonts w:ascii="Times New Roman" w:hAnsi="Times New Roman" w:cs="Times New Roman"/>
          <w:i/>
          <w:sz w:val="28"/>
          <w:szCs w:val="28"/>
        </w:rPr>
        <w:t>Zero</w:t>
      </w:r>
      <w:proofErr w:type="spellEnd"/>
      <w:r w:rsidR="00D3384C" w:rsidRPr="00D338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84C" w:rsidRPr="00D3384C">
        <w:rPr>
          <w:rFonts w:ascii="Times New Roman" w:hAnsi="Times New Roman" w:cs="Times New Roman"/>
          <w:i/>
          <w:sz w:val="28"/>
          <w:szCs w:val="28"/>
        </w:rPr>
        <w:t>Yeti</w:t>
      </w:r>
      <w:proofErr w:type="spellEnd"/>
      <w:r w:rsidR="00D3384C" w:rsidRPr="00D3384C">
        <w:rPr>
          <w:rFonts w:ascii="Times New Roman" w:hAnsi="Times New Roman" w:cs="Times New Roman"/>
          <w:i/>
          <w:sz w:val="28"/>
          <w:szCs w:val="28"/>
        </w:rPr>
        <w:t xml:space="preserve"> 500X</w:t>
      </w:r>
      <w:r w:rsidR="00D33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84C">
        <w:rPr>
          <w:rFonts w:ascii="Times New Roman" w:hAnsi="Times New Roman" w:cs="Times New Roman"/>
          <w:sz w:val="28"/>
          <w:szCs w:val="28"/>
        </w:rPr>
        <w:t>на</w:t>
      </w:r>
      <w:r w:rsidR="00D3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суму </w:t>
      </w:r>
      <w:r w:rsidR="00D3384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647B4" w:rsidRDefault="00D3384C" w:rsidP="00C647B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згідно з 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4C">
        <w:rPr>
          <w:rFonts w:ascii="Times New Roman" w:hAnsi="Times New Roman" w:cs="Times New Roman"/>
          <w:sz w:val="28"/>
          <w:szCs w:val="28"/>
        </w:rPr>
        <w:t>як благодійна допомога від Представництва Міжнародного Медичного Корпусу в Україні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384C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D3384C">
        <w:rPr>
          <w:rFonts w:ascii="Times New Roman" w:hAnsi="Times New Roman" w:cs="Times New Roman"/>
          <w:sz w:val="28"/>
          <w:szCs w:val="28"/>
        </w:rPr>
        <w:t>генератор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3384C">
        <w:rPr>
          <w:rFonts w:ascii="Times New Roman" w:hAnsi="Times New Roman" w:cs="Times New Roman"/>
          <w:i/>
          <w:sz w:val="28"/>
          <w:szCs w:val="28"/>
        </w:rPr>
        <w:t xml:space="preserve">модель </w:t>
      </w:r>
      <w:r w:rsidRPr="00D3384C">
        <w:rPr>
          <w:rFonts w:ascii="Times New Roman" w:hAnsi="Times New Roman" w:cs="Times New Roman"/>
          <w:i/>
          <w:sz w:val="28"/>
          <w:szCs w:val="28"/>
          <w:lang w:val="en-US"/>
        </w:rPr>
        <w:t>APD</w:t>
      </w:r>
      <w:r w:rsidRPr="00D3384C">
        <w:rPr>
          <w:rFonts w:ascii="Times New Roman" w:hAnsi="Times New Roman" w:cs="Times New Roman"/>
          <w:i/>
          <w:sz w:val="28"/>
          <w:szCs w:val="28"/>
        </w:rPr>
        <w:t xml:space="preserve"> 25</w:t>
      </w:r>
      <w:r w:rsidR="00C647B4" w:rsidRPr="00D3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384C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460,3</w:t>
      </w:r>
      <w:r w:rsidRPr="00D3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647B4" w:rsidRPr="00D3384C">
        <w:rPr>
          <w:rFonts w:ascii="Times New Roman" w:hAnsi="Times New Roman" w:cs="Times New Roman"/>
          <w:sz w:val="28"/>
          <w:szCs w:val="28"/>
        </w:rPr>
        <w:t>.;</w:t>
      </w:r>
    </w:p>
    <w:p w:rsidR="000442B6" w:rsidRPr="000442B6" w:rsidRDefault="000442B6" w:rsidP="000B71EA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B6">
        <w:rPr>
          <w:rFonts w:ascii="Times New Roman" w:hAnsi="Times New Roman" w:cs="Times New Roman"/>
          <w:sz w:val="28"/>
          <w:szCs w:val="28"/>
        </w:rPr>
        <w:t xml:space="preserve">як благодійна допомога від </w:t>
      </w:r>
      <w:r w:rsidRPr="00044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‘’Неурядова організація ‘’ІН ТАЧ ЮКРЕЙН ФУНДЕЙШН’’- сім планшетів на загальну суму 47,7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та комплекти медичного обладнання </w:t>
      </w:r>
      <w:r w:rsidR="000B71EA" w:rsidRPr="000B71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proofErr w:type="spellStart"/>
      <w:r w:rsidR="000B71EA" w:rsidRPr="000B71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пульсоксиметри</w:t>
      </w:r>
      <w:proofErr w:type="spellEnd"/>
      <w:r w:rsidR="000B71EA" w:rsidRPr="000B71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, набори отоскопа для візуального огляду барабанної перетинки та зовнішнього вуха)</w:t>
      </w:r>
      <w:r w:rsidR="000B71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загальну суму 26,6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</w:t>
      </w:r>
    </w:p>
    <w:p w:rsidR="000442B6" w:rsidRDefault="000442B6" w:rsidP="000442B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розподілом Управління охорони здоров’я Чернігівської ОДА – </w:t>
      </w:r>
      <w:r>
        <w:rPr>
          <w:rFonts w:ascii="Times New Roman" w:hAnsi="Times New Roman" w:cs="Times New Roman"/>
          <w:sz w:val="28"/>
          <w:szCs w:val="28"/>
        </w:rPr>
        <w:t>медичне обладнання (</w:t>
      </w:r>
      <w:r w:rsidRPr="000442B6">
        <w:rPr>
          <w:rFonts w:ascii="Times New Roman" w:hAnsi="Times New Roman" w:cs="Times New Roman"/>
          <w:i/>
          <w:sz w:val="28"/>
          <w:szCs w:val="28"/>
        </w:rPr>
        <w:t>реаніматори для дорослих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на загальну суму 3</w:t>
      </w:r>
      <w:r w:rsidR="00372FBD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3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B6" w:rsidRPr="00372FBD" w:rsidRDefault="000442B6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91D9B" w:rsidRPr="001D51CD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14097">
        <w:rPr>
          <w:rFonts w:ascii="Times New Roman" w:hAnsi="Times New Roman" w:cs="Times New Roman"/>
          <w:b/>
          <w:i/>
          <w:sz w:val="28"/>
          <w:szCs w:val="28"/>
        </w:rPr>
        <w:t>. Фінансовий результат звітного періоду</w:t>
      </w:r>
    </w:p>
    <w:p w:rsidR="00372FBD" w:rsidRDefault="00E97515" w:rsidP="0001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 xml:space="preserve">у </w:t>
      </w:r>
      <w:r w:rsidR="00325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419">
        <w:rPr>
          <w:rFonts w:ascii="Times New Roman" w:hAnsi="Times New Roman" w:cs="Times New Roman"/>
          <w:sz w:val="28"/>
          <w:szCs w:val="28"/>
        </w:rPr>
        <w:t>І</w:t>
      </w:r>
      <w:r w:rsidR="00372FBD">
        <w:rPr>
          <w:rFonts w:ascii="Times New Roman" w:hAnsi="Times New Roman" w:cs="Times New Roman"/>
          <w:sz w:val="28"/>
          <w:szCs w:val="28"/>
        </w:rPr>
        <w:t>І</w:t>
      </w:r>
      <w:r w:rsidR="0032557E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32557E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402F62">
        <w:rPr>
          <w:rFonts w:ascii="Times New Roman" w:hAnsi="Times New Roman" w:cs="Times New Roman"/>
          <w:sz w:val="28"/>
          <w:szCs w:val="28"/>
        </w:rPr>
        <w:t>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32557E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‘’Ніжинський міський центр первинної медико-санітарної допомоги’’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C35419">
        <w:rPr>
          <w:rFonts w:ascii="Times New Roman" w:hAnsi="Times New Roman" w:cs="Times New Roman"/>
          <w:sz w:val="28"/>
          <w:szCs w:val="28"/>
        </w:rPr>
        <w:t xml:space="preserve">від’ємний </w:t>
      </w:r>
      <w:r w:rsidR="00642D8E">
        <w:rPr>
          <w:rFonts w:ascii="Times New Roman" w:hAnsi="Times New Roman" w:cs="Times New Roman"/>
          <w:sz w:val="28"/>
          <w:szCs w:val="28"/>
        </w:rPr>
        <w:t xml:space="preserve">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 xml:space="preserve">сумі </w:t>
      </w:r>
      <w:r w:rsidR="00C35419">
        <w:rPr>
          <w:rFonts w:ascii="Times New Roman" w:hAnsi="Times New Roman" w:cs="Times New Roman"/>
          <w:sz w:val="28"/>
          <w:szCs w:val="28"/>
        </w:rPr>
        <w:t>252</w:t>
      </w:r>
      <w:r w:rsidR="00790565">
        <w:rPr>
          <w:rFonts w:ascii="Times New Roman" w:hAnsi="Times New Roman" w:cs="Times New Roman"/>
          <w:sz w:val="28"/>
          <w:szCs w:val="28"/>
        </w:rPr>
        <w:t>0</w:t>
      </w:r>
      <w:r w:rsidR="00260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E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601ED">
        <w:rPr>
          <w:rFonts w:ascii="Times New Roman" w:hAnsi="Times New Roman" w:cs="Times New Roman"/>
          <w:sz w:val="28"/>
          <w:szCs w:val="28"/>
        </w:rPr>
        <w:t>.</w:t>
      </w:r>
      <w:r w:rsidR="00554C37">
        <w:rPr>
          <w:rFonts w:ascii="Times New Roman" w:hAnsi="Times New Roman" w:cs="Times New Roman"/>
          <w:sz w:val="28"/>
          <w:szCs w:val="28"/>
        </w:rPr>
        <w:t xml:space="preserve"> </w:t>
      </w:r>
      <w:r w:rsidR="00554C37" w:rsidRPr="00554C37">
        <w:rPr>
          <w:rFonts w:ascii="Times New Roman" w:hAnsi="Times New Roman" w:cs="Times New Roman"/>
          <w:i/>
          <w:sz w:val="28"/>
          <w:szCs w:val="28"/>
        </w:rPr>
        <w:t xml:space="preserve">(2111 </w:t>
      </w:r>
      <w:proofErr w:type="spellStart"/>
      <w:r w:rsidR="00554C37" w:rsidRPr="00554C3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554C37" w:rsidRPr="00554C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4C3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54C37" w:rsidRPr="00554C37">
        <w:rPr>
          <w:rFonts w:ascii="Times New Roman" w:hAnsi="Times New Roman" w:cs="Times New Roman"/>
          <w:i/>
          <w:sz w:val="28"/>
          <w:szCs w:val="28"/>
        </w:rPr>
        <w:t>з початку року)</w:t>
      </w:r>
      <w:r w:rsidR="00554C37">
        <w:rPr>
          <w:rFonts w:ascii="Times New Roman" w:hAnsi="Times New Roman" w:cs="Times New Roman"/>
          <w:sz w:val="28"/>
          <w:szCs w:val="28"/>
        </w:rPr>
        <w:t xml:space="preserve"> </w:t>
      </w:r>
      <w:r w:rsidR="002601ED">
        <w:rPr>
          <w:rFonts w:ascii="Times New Roman" w:hAnsi="Times New Roman" w:cs="Times New Roman"/>
          <w:sz w:val="28"/>
          <w:szCs w:val="28"/>
        </w:rPr>
        <w:t xml:space="preserve">, </w:t>
      </w:r>
      <w:r w:rsidR="00DA6FBA">
        <w:rPr>
          <w:rFonts w:ascii="Times New Roman" w:hAnsi="Times New Roman" w:cs="Times New Roman"/>
          <w:sz w:val="28"/>
          <w:szCs w:val="28"/>
        </w:rPr>
        <w:t xml:space="preserve">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</w:t>
      </w:r>
      <w:r w:rsidR="00C35419">
        <w:rPr>
          <w:rFonts w:ascii="Times New Roman" w:hAnsi="Times New Roman" w:cs="Times New Roman"/>
          <w:sz w:val="28"/>
          <w:szCs w:val="28"/>
        </w:rPr>
        <w:t xml:space="preserve">не впливає критично </w:t>
      </w:r>
      <w:r w:rsidR="0051502A">
        <w:rPr>
          <w:rFonts w:ascii="Times New Roman" w:hAnsi="Times New Roman" w:cs="Times New Roman"/>
          <w:sz w:val="28"/>
          <w:szCs w:val="28"/>
        </w:rPr>
        <w:t xml:space="preserve"> </w:t>
      </w:r>
      <w:r w:rsidR="00C35419">
        <w:rPr>
          <w:rFonts w:ascii="Times New Roman" w:hAnsi="Times New Roman" w:cs="Times New Roman"/>
          <w:sz w:val="28"/>
          <w:szCs w:val="28"/>
        </w:rPr>
        <w:t xml:space="preserve">на </w:t>
      </w:r>
      <w:r w:rsidR="0051502A">
        <w:rPr>
          <w:rFonts w:ascii="Times New Roman" w:hAnsi="Times New Roman" w:cs="Times New Roman"/>
          <w:sz w:val="28"/>
          <w:szCs w:val="28"/>
        </w:rPr>
        <w:t xml:space="preserve">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07" w:rsidRPr="00010707" w:rsidRDefault="00010707" w:rsidP="00010707">
      <w:pPr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t xml:space="preserve">Від’ємний фінансовий результат діяльності Центру </w:t>
      </w:r>
      <w:r w:rsidRPr="00010707"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010707">
        <w:rPr>
          <w:rFonts w:ascii="Times New Roman" w:hAnsi="Times New Roman" w:cs="Times New Roman"/>
          <w:sz w:val="28"/>
          <w:szCs w:val="28"/>
        </w:rPr>
        <w:t xml:space="preserve"> 2023 року має  об’єктивні причинами та обумовлений   особливістю функціонування підприємства (</w:t>
      </w:r>
      <w:r w:rsidRPr="00010707">
        <w:rPr>
          <w:rFonts w:ascii="Times New Roman" w:hAnsi="Times New Roman" w:cs="Times New Roman"/>
          <w:i/>
          <w:sz w:val="28"/>
          <w:szCs w:val="28"/>
        </w:rPr>
        <w:t>використання для надання медичних послуг основних засобів придбаних за рахунок доходів 2019-2022 років від плати за медичні послуги</w:t>
      </w:r>
      <w:r w:rsidRPr="00010707">
        <w:rPr>
          <w:rFonts w:ascii="Times New Roman" w:hAnsi="Times New Roman" w:cs="Times New Roman"/>
          <w:sz w:val="28"/>
          <w:szCs w:val="28"/>
        </w:rPr>
        <w:t xml:space="preserve">, </w:t>
      </w:r>
      <w:r w:rsidRPr="00010707">
        <w:rPr>
          <w:rFonts w:ascii="Times New Roman" w:hAnsi="Times New Roman" w:cs="Times New Roman"/>
          <w:i/>
          <w:sz w:val="28"/>
          <w:szCs w:val="28"/>
        </w:rPr>
        <w:t>що надійшла від Національної служби здоров’я України; використання резервного запасу лікарських засобів та виробів медичного призначення, створених у 2022 році в умовах активних бойових дій за рахунок коштів плати за медичні послуги</w:t>
      </w:r>
      <w:r w:rsidRPr="00010707">
        <w:rPr>
          <w:rFonts w:ascii="Times New Roman" w:hAnsi="Times New Roman" w:cs="Times New Roman"/>
          <w:sz w:val="28"/>
          <w:szCs w:val="28"/>
        </w:rPr>
        <w:t xml:space="preserve">, </w:t>
      </w:r>
      <w:r w:rsidRPr="00010707">
        <w:rPr>
          <w:rFonts w:ascii="Times New Roman" w:hAnsi="Times New Roman" w:cs="Times New Roman"/>
          <w:i/>
          <w:sz w:val="28"/>
          <w:szCs w:val="28"/>
        </w:rPr>
        <w:t>що надійшла від Національної служби здоров’я України).</w:t>
      </w:r>
    </w:p>
    <w:p w:rsidR="00010707" w:rsidRDefault="00010707" w:rsidP="00010707">
      <w:pPr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t>Функціонування ж Центру за весь  період з моменту утворення є прибутковим.</w:t>
      </w:r>
    </w:p>
    <w:p w:rsidR="00FF379A" w:rsidRPr="00010707" w:rsidRDefault="00FF379A" w:rsidP="00FF379A">
      <w:pPr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t xml:space="preserve">Оскільки у звітному періоді 2023 року  окремі витрати підприємства не є тотожними витратам грошових коштів </w:t>
      </w:r>
      <w:r w:rsidRPr="00010707">
        <w:rPr>
          <w:rFonts w:ascii="Times New Roman" w:hAnsi="Times New Roman" w:cs="Times New Roman"/>
          <w:i/>
          <w:sz w:val="28"/>
          <w:szCs w:val="28"/>
        </w:rPr>
        <w:t>(витрати залишків лікарських засобів та виробів медичного призначення, придбаних у  попередньому році; амортизація необоротних активів, придбаних за кошти плати за медичні послуги, що надійшли від  Національної служби здоров’я у 2019-2022 роках)</w:t>
      </w:r>
      <w:r w:rsidRPr="00010707">
        <w:rPr>
          <w:rFonts w:ascii="Times New Roman" w:hAnsi="Times New Roman" w:cs="Times New Roman"/>
          <w:sz w:val="28"/>
          <w:szCs w:val="28"/>
        </w:rPr>
        <w:t>,  додаткових джерел фінансування підприємство не потребує попри від’ємний фінансовий результат діяльності. Центр належним чином виконує усі фінансові зобов’язання та має високий рівень фінансової стійкості.</w:t>
      </w:r>
    </w:p>
    <w:p w:rsidR="00C35419" w:rsidRDefault="00761CB4" w:rsidP="0001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27342" w:rsidRPr="00010707">
        <w:rPr>
          <w:rFonts w:ascii="Times New Roman" w:hAnsi="Times New Roman" w:cs="Times New Roman"/>
          <w:sz w:val="28"/>
          <w:szCs w:val="28"/>
        </w:rPr>
        <w:t>их</w:t>
      </w:r>
      <w:r w:rsidRPr="00010707"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27342" w:rsidRPr="00010707">
        <w:rPr>
          <w:rFonts w:ascii="Times New Roman" w:hAnsi="Times New Roman" w:cs="Times New Roman"/>
          <w:sz w:val="28"/>
          <w:szCs w:val="28"/>
        </w:rPr>
        <w:t>ах</w:t>
      </w:r>
      <w:r w:rsidRPr="00010707">
        <w:rPr>
          <w:rFonts w:ascii="Times New Roman" w:hAnsi="Times New Roman" w:cs="Times New Roman"/>
          <w:sz w:val="28"/>
          <w:szCs w:val="28"/>
        </w:rPr>
        <w:t xml:space="preserve"> </w:t>
      </w:r>
      <w:r w:rsidR="00D03432" w:rsidRPr="00010707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 w:rsidRPr="00010707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C35419" w:rsidRPr="00010707">
        <w:rPr>
          <w:rFonts w:ascii="Times New Roman" w:hAnsi="Times New Roman" w:cs="Times New Roman"/>
          <w:sz w:val="28"/>
          <w:szCs w:val="28"/>
        </w:rPr>
        <w:t>3</w:t>
      </w:r>
      <w:r w:rsidR="00372FBD" w:rsidRPr="00010707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="001D74B6" w:rsidRPr="0001070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D74B6" w:rsidRPr="00010707">
        <w:rPr>
          <w:rFonts w:ascii="Times New Roman" w:hAnsi="Times New Roman" w:cs="Times New Roman"/>
          <w:sz w:val="28"/>
          <w:szCs w:val="28"/>
        </w:rPr>
        <w:t>.</w:t>
      </w:r>
      <w:r w:rsidR="005531F0" w:rsidRPr="00010707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 w:rsidRPr="00010707">
        <w:rPr>
          <w:rFonts w:ascii="Times New Roman" w:hAnsi="Times New Roman" w:cs="Times New Roman"/>
          <w:sz w:val="28"/>
          <w:szCs w:val="28"/>
        </w:rPr>
        <w:t>забезпечує можливість своєчасної виплати</w:t>
      </w:r>
      <w:r w:rsidR="007B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</w:t>
      </w:r>
      <w:r w:rsidR="00D603EF">
        <w:rPr>
          <w:rFonts w:ascii="Times New Roman" w:hAnsi="Times New Roman" w:cs="Times New Roman"/>
          <w:sz w:val="28"/>
          <w:szCs w:val="28"/>
        </w:rPr>
        <w:t xml:space="preserve">для надання </w:t>
      </w:r>
      <w:r w:rsidR="00C02788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у </w:t>
      </w:r>
      <w:r w:rsidR="00DA14DD">
        <w:rPr>
          <w:rFonts w:ascii="Times New Roman" w:hAnsi="Times New Roman" w:cs="Times New Roman"/>
          <w:sz w:val="28"/>
          <w:szCs w:val="28"/>
        </w:rPr>
        <w:t xml:space="preserve">подальших звітних періодах </w:t>
      </w:r>
      <w:r w:rsidR="00494811">
        <w:rPr>
          <w:rFonts w:ascii="Times New Roman" w:hAnsi="Times New Roman" w:cs="Times New Roman"/>
          <w:sz w:val="28"/>
          <w:szCs w:val="28"/>
        </w:rPr>
        <w:t xml:space="preserve"> 202</w:t>
      </w:r>
      <w:r w:rsidR="007663AD">
        <w:rPr>
          <w:rFonts w:ascii="Times New Roman" w:hAnsi="Times New Roman" w:cs="Times New Roman"/>
          <w:sz w:val="28"/>
          <w:szCs w:val="28"/>
        </w:rPr>
        <w:t>3</w:t>
      </w:r>
      <w:r w:rsidR="00C02788">
        <w:rPr>
          <w:rFonts w:ascii="Times New Roman" w:hAnsi="Times New Roman" w:cs="Times New Roman"/>
          <w:sz w:val="28"/>
          <w:szCs w:val="28"/>
        </w:rPr>
        <w:t xml:space="preserve"> ро</w:t>
      </w:r>
      <w:r w:rsidR="00494811">
        <w:rPr>
          <w:rFonts w:ascii="Times New Roman" w:hAnsi="Times New Roman" w:cs="Times New Roman"/>
          <w:sz w:val="28"/>
          <w:szCs w:val="28"/>
        </w:rPr>
        <w:t>ку</w:t>
      </w:r>
      <w:r w:rsidR="00C02788">
        <w:rPr>
          <w:rFonts w:ascii="Times New Roman" w:hAnsi="Times New Roman" w:cs="Times New Roman"/>
          <w:sz w:val="28"/>
          <w:szCs w:val="28"/>
        </w:rPr>
        <w:t>.</w:t>
      </w:r>
      <w:r w:rsidR="004679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1C8" w:rsidRPr="005D485A" w:rsidRDefault="00467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4FFD">
        <w:rPr>
          <w:rFonts w:ascii="Times New Roman" w:hAnsi="Times New Roman" w:cs="Times New Roman"/>
          <w:sz w:val="28"/>
          <w:szCs w:val="28"/>
        </w:rPr>
        <w:t>кінець</w:t>
      </w:r>
      <w:r>
        <w:rPr>
          <w:rFonts w:ascii="Times New Roman" w:hAnsi="Times New Roman" w:cs="Times New Roman"/>
          <w:sz w:val="28"/>
          <w:szCs w:val="28"/>
        </w:rPr>
        <w:t xml:space="preserve"> звітного періоді у формі </w:t>
      </w:r>
      <w:r w:rsidR="00A93D2F">
        <w:rPr>
          <w:rFonts w:ascii="Times New Roman" w:hAnsi="Times New Roman" w:cs="Times New Roman"/>
          <w:sz w:val="28"/>
          <w:szCs w:val="28"/>
        </w:rPr>
        <w:t xml:space="preserve">‘’Баланс’’ у рядку 1165 </w:t>
      </w:r>
      <w:r w:rsidR="00A93D2F" w:rsidRPr="005D485A">
        <w:rPr>
          <w:rFonts w:ascii="Times New Roman" w:hAnsi="Times New Roman" w:cs="Times New Roman"/>
          <w:i/>
          <w:sz w:val="28"/>
          <w:szCs w:val="28"/>
        </w:rPr>
        <w:t>‘’Гроші та їх еквіваленти’’</w:t>
      </w:r>
      <w:r w:rsidR="005D4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зазначено сумарний залишок грошових коштів </w:t>
      </w:r>
      <w:r w:rsidR="005D485A" w:rsidRPr="00D970B7">
        <w:rPr>
          <w:rFonts w:ascii="Times New Roman" w:hAnsi="Times New Roman" w:cs="Times New Roman"/>
          <w:i/>
          <w:sz w:val="28"/>
          <w:szCs w:val="28"/>
        </w:rPr>
        <w:t>(</w:t>
      </w:r>
      <w:r w:rsidR="006B1174">
        <w:rPr>
          <w:rFonts w:ascii="Times New Roman" w:hAnsi="Times New Roman" w:cs="Times New Roman"/>
          <w:i/>
          <w:sz w:val="28"/>
          <w:szCs w:val="28"/>
        </w:rPr>
        <w:t>3</w:t>
      </w:r>
      <w:r w:rsidR="00372FBD">
        <w:rPr>
          <w:rFonts w:ascii="Times New Roman" w:hAnsi="Times New Roman" w:cs="Times New Roman"/>
          <w:i/>
          <w:sz w:val="28"/>
          <w:szCs w:val="28"/>
        </w:rPr>
        <w:t>40</w:t>
      </w:r>
      <w:r w:rsidR="00614F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85A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5D485A" w:rsidRPr="00D970B7">
        <w:rPr>
          <w:rFonts w:ascii="Times New Roman" w:hAnsi="Times New Roman" w:cs="Times New Roman"/>
          <w:i/>
          <w:sz w:val="28"/>
          <w:szCs w:val="28"/>
        </w:rPr>
        <w:t>.</w:t>
      </w:r>
      <w:r w:rsidR="005D485A">
        <w:rPr>
          <w:rFonts w:ascii="Times New Roman" w:hAnsi="Times New Roman" w:cs="Times New Roman"/>
          <w:sz w:val="28"/>
          <w:szCs w:val="28"/>
        </w:rPr>
        <w:t>)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BE2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FFD">
        <w:rPr>
          <w:rFonts w:ascii="Times New Roman" w:hAnsi="Times New Roman" w:cs="Times New Roman"/>
          <w:i/>
          <w:sz w:val="28"/>
          <w:szCs w:val="28"/>
        </w:rPr>
        <w:t>–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3AD">
        <w:rPr>
          <w:rFonts w:ascii="Times New Roman" w:hAnsi="Times New Roman" w:cs="Times New Roman"/>
          <w:i/>
          <w:sz w:val="28"/>
          <w:szCs w:val="28"/>
        </w:rPr>
        <w:t>4</w:t>
      </w:r>
      <w:r w:rsidR="00614F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70B7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D970B7" w:rsidRPr="00D970B7">
        <w:rPr>
          <w:rFonts w:ascii="Times New Roman" w:hAnsi="Times New Roman" w:cs="Times New Roman"/>
          <w:i/>
          <w:sz w:val="28"/>
          <w:szCs w:val="28"/>
        </w:rPr>
        <w:t>.)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6B1174">
        <w:rPr>
          <w:rFonts w:ascii="Times New Roman" w:hAnsi="Times New Roman" w:cs="Times New Roman"/>
          <w:sz w:val="28"/>
          <w:szCs w:val="28"/>
        </w:rPr>
        <w:t>30.0</w:t>
      </w:r>
      <w:r w:rsidR="00372FBD">
        <w:rPr>
          <w:rFonts w:ascii="Times New Roman" w:hAnsi="Times New Roman" w:cs="Times New Roman"/>
          <w:sz w:val="28"/>
          <w:szCs w:val="28"/>
        </w:rPr>
        <w:t>9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FF379A">
        <w:rPr>
          <w:rFonts w:ascii="Times New Roman" w:hAnsi="Times New Roman" w:cs="Times New Roman"/>
          <w:sz w:val="28"/>
          <w:szCs w:val="28"/>
        </w:rPr>
        <w:t>8,5</w:t>
      </w:r>
      <w:r w:rsidR="00F9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тис.грн.,в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440" w:rsidRDefault="00CB18B4" w:rsidP="00416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FF379A">
        <w:rPr>
          <w:rFonts w:ascii="Times New Roman" w:hAnsi="Times New Roman" w:cs="Times New Roman"/>
          <w:sz w:val="28"/>
          <w:szCs w:val="28"/>
        </w:rPr>
        <w:t>4,6</w:t>
      </w:r>
      <w:r w:rsidR="00344B29">
        <w:rPr>
          <w:rFonts w:ascii="Times New Roman" w:hAnsi="Times New Roman" w:cs="Times New Roman"/>
          <w:sz w:val="28"/>
          <w:szCs w:val="28"/>
        </w:rPr>
        <w:t xml:space="preserve"> </w:t>
      </w:r>
      <w:r w:rsidR="00C15389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B7"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CE6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рендарями </w:t>
      </w:r>
      <w:r w:rsidR="003927B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відшкодування експлуатаційних витр</w:t>
      </w:r>
      <w:r w:rsidR="00533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4BD5">
        <w:rPr>
          <w:rFonts w:ascii="Times New Roman" w:hAnsi="Times New Roman" w:cs="Times New Roman"/>
          <w:sz w:val="28"/>
          <w:szCs w:val="28"/>
        </w:rPr>
        <w:t xml:space="preserve"> </w:t>
      </w:r>
      <w:r w:rsidR="00416440">
        <w:rPr>
          <w:rFonts w:ascii="Times New Roman" w:hAnsi="Times New Roman" w:cs="Times New Roman"/>
          <w:sz w:val="28"/>
          <w:szCs w:val="28"/>
        </w:rPr>
        <w:t xml:space="preserve">за </w:t>
      </w:r>
      <w:r w:rsidR="00FF379A">
        <w:rPr>
          <w:rFonts w:ascii="Times New Roman" w:hAnsi="Times New Roman" w:cs="Times New Roman"/>
          <w:sz w:val="28"/>
          <w:szCs w:val="28"/>
        </w:rPr>
        <w:t>вересень</w:t>
      </w:r>
      <w:r w:rsidR="00416440">
        <w:rPr>
          <w:rFonts w:ascii="Times New Roman" w:hAnsi="Times New Roman" w:cs="Times New Roman"/>
          <w:sz w:val="28"/>
          <w:szCs w:val="28"/>
        </w:rPr>
        <w:t xml:space="preserve"> 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416440">
        <w:rPr>
          <w:rFonts w:ascii="Times New Roman" w:hAnsi="Times New Roman" w:cs="Times New Roman"/>
          <w:sz w:val="28"/>
          <w:szCs w:val="28"/>
        </w:rPr>
        <w:t xml:space="preserve"> року; </w:t>
      </w:r>
    </w:p>
    <w:p w:rsidR="00B367FE" w:rsidRDefault="00B367FE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FF379A">
        <w:rPr>
          <w:rFonts w:ascii="Times New Roman" w:hAnsi="Times New Roman" w:cs="Times New Roman"/>
          <w:sz w:val="28"/>
          <w:szCs w:val="28"/>
        </w:rPr>
        <w:t>3,9</w:t>
      </w:r>
      <w:r w:rsidR="0034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тис. грн. по розрахунках</w:t>
      </w:r>
      <w:r w:rsidR="00F342FC">
        <w:rPr>
          <w:rFonts w:ascii="Times New Roman" w:hAnsi="Times New Roman" w:cs="Times New Roman"/>
          <w:sz w:val="28"/>
          <w:szCs w:val="28"/>
        </w:rPr>
        <w:t>, за якими проведена авансова оплата.</w:t>
      </w:r>
    </w:p>
    <w:p w:rsidR="006B1174" w:rsidRDefault="00836442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6B1174">
        <w:rPr>
          <w:rFonts w:ascii="Times New Roman" w:hAnsi="Times New Roman" w:cs="Times New Roman"/>
          <w:sz w:val="28"/>
          <w:szCs w:val="28"/>
        </w:rPr>
        <w:t>30.0</w:t>
      </w:r>
      <w:r w:rsidR="00FF379A">
        <w:rPr>
          <w:rFonts w:ascii="Times New Roman" w:hAnsi="Times New Roman" w:cs="Times New Roman"/>
          <w:sz w:val="28"/>
          <w:szCs w:val="28"/>
        </w:rPr>
        <w:t>9</w:t>
      </w:r>
      <w:r w:rsidR="004B224D">
        <w:rPr>
          <w:rFonts w:ascii="Times New Roman" w:hAnsi="Times New Roman" w:cs="Times New Roman"/>
          <w:sz w:val="28"/>
          <w:szCs w:val="28"/>
        </w:rPr>
        <w:t>.202</w:t>
      </w:r>
      <w:r w:rsidR="007663AD">
        <w:rPr>
          <w:rFonts w:ascii="Times New Roman" w:hAnsi="Times New Roman" w:cs="Times New Roman"/>
          <w:sz w:val="28"/>
          <w:szCs w:val="28"/>
        </w:rPr>
        <w:t>3</w:t>
      </w:r>
      <w:r w:rsidR="004B224D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6B1174">
        <w:rPr>
          <w:rFonts w:ascii="Times New Roman" w:hAnsi="Times New Roman" w:cs="Times New Roman"/>
          <w:sz w:val="28"/>
          <w:szCs w:val="28"/>
        </w:rPr>
        <w:t>2</w:t>
      </w:r>
      <w:r w:rsidR="00FF379A">
        <w:rPr>
          <w:rFonts w:ascii="Times New Roman" w:hAnsi="Times New Roman" w:cs="Times New Roman"/>
          <w:sz w:val="28"/>
          <w:szCs w:val="28"/>
        </w:rPr>
        <w:t xml:space="preserve">7,9 </w:t>
      </w:r>
      <w:bookmarkStart w:id="0" w:name="_GoBack"/>
      <w:bookmarkEnd w:id="0"/>
      <w:r w:rsidR="007B686E">
        <w:rPr>
          <w:rFonts w:ascii="Times New Roman" w:hAnsi="Times New Roman" w:cs="Times New Roman"/>
          <w:sz w:val="28"/>
          <w:szCs w:val="28"/>
        </w:rPr>
        <w:t>тис.грн.,</w:t>
      </w:r>
      <w:r w:rsidR="005C307B">
        <w:rPr>
          <w:rFonts w:ascii="Times New Roman" w:hAnsi="Times New Roman" w:cs="Times New Roman"/>
          <w:sz w:val="28"/>
          <w:szCs w:val="28"/>
        </w:rPr>
        <w:t xml:space="preserve"> </w:t>
      </w:r>
      <w:r w:rsidR="006B1174">
        <w:rPr>
          <w:rFonts w:ascii="Times New Roman" w:hAnsi="Times New Roman" w:cs="Times New Roman"/>
          <w:sz w:val="28"/>
          <w:szCs w:val="28"/>
        </w:rPr>
        <w:t xml:space="preserve">термін оплати щодо якої не настав, в </w:t>
      </w:r>
      <w:proofErr w:type="spellStart"/>
      <w:r w:rsidR="006B11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B1174">
        <w:rPr>
          <w:rFonts w:ascii="Times New Roman" w:hAnsi="Times New Roman" w:cs="Times New Roman"/>
          <w:sz w:val="28"/>
          <w:szCs w:val="28"/>
        </w:rPr>
        <w:t>.:</w:t>
      </w:r>
    </w:p>
    <w:p w:rsidR="006B1174" w:rsidRDefault="006B1174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-.</w:t>
      </w:r>
      <w:r w:rsidR="00B57B79"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79A">
        <w:rPr>
          <w:rFonts w:ascii="Times New Roman" w:hAnsi="Times New Roman" w:cs="Times New Roman"/>
          <w:sz w:val="28"/>
          <w:szCs w:val="28"/>
        </w:rPr>
        <w:t>26,8</w:t>
      </w:r>
      <w:r w:rsidR="00344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A2B" w:rsidRDefault="006B1174" w:rsidP="006B1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розрахунках з ПДВ </w:t>
      </w:r>
      <w:r w:rsidR="00344B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44B2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3D9" w:rsidRDefault="00D603D9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F77F7A">
        <w:rPr>
          <w:rFonts w:ascii="Times New Roman" w:hAnsi="Times New Roman" w:cs="Times New Roman"/>
          <w:sz w:val="28"/>
          <w:szCs w:val="28"/>
        </w:rPr>
        <w:t>ксана КАЛІНІЧЕНКО</w:t>
      </w: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A59B5" w:rsidRPr="00F77F7A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77F7A">
        <w:rPr>
          <w:rFonts w:ascii="Times New Roman" w:hAnsi="Times New Roman" w:cs="Times New Roman"/>
          <w:sz w:val="16"/>
          <w:szCs w:val="16"/>
        </w:rPr>
        <w:t>Вик</w:t>
      </w:r>
      <w:proofErr w:type="spellEnd"/>
      <w:r w:rsidRPr="00F77F7A">
        <w:rPr>
          <w:rFonts w:ascii="Times New Roman" w:hAnsi="Times New Roman" w:cs="Times New Roman"/>
          <w:sz w:val="16"/>
          <w:szCs w:val="16"/>
        </w:rPr>
        <w:t>.: Л</w:t>
      </w:r>
      <w:r w:rsidR="00F77F7A">
        <w:rPr>
          <w:rFonts w:ascii="Times New Roman" w:hAnsi="Times New Roman" w:cs="Times New Roman"/>
          <w:sz w:val="16"/>
          <w:szCs w:val="16"/>
        </w:rPr>
        <w:t>юдмила ДВОРНИК</w:t>
      </w:r>
    </w:p>
    <w:p w:rsidR="008A59B5" w:rsidRPr="00F77F7A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77F7A">
        <w:rPr>
          <w:rFonts w:ascii="Times New Roman" w:hAnsi="Times New Roman" w:cs="Times New Roman"/>
          <w:sz w:val="16"/>
          <w:szCs w:val="16"/>
        </w:rPr>
        <w:t>(04631) 7 14 19</w:t>
      </w:r>
    </w:p>
    <w:sectPr w:rsidR="008A59B5" w:rsidRPr="00F77F7A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2DF"/>
    <w:multiLevelType w:val="hybridMultilevel"/>
    <w:tmpl w:val="A9B27CAC"/>
    <w:lvl w:ilvl="0" w:tplc="420074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3"/>
    <w:rsid w:val="00002D06"/>
    <w:rsid w:val="00004175"/>
    <w:rsid w:val="0000437B"/>
    <w:rsid w:val="0000539E"/>
    <w:rsid w:val="00005E53"/>
    <w:rsid w:val="0000620C"/>
    <w:rsid w:val="00007384"/>
    <w:rsid w:val="0000761C"/>
    <w:rsid w:val="00010707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4921"/>
    <w:rsid w:val="000309C8"/>
    <w:rsid w:val="00033177"/>
    <w:rsid w:val="000331BD"/>
    <w:rsid w:val="00033E3B"/>
    <w:rsid w:val="00034574"/>
    <w:rsid w:val="00035D4F"/>
    <w:rsid w:val="0003671A"/>
    <w:rsid w:val="00037B86"/>
    <w:rsid w:val="00040ACB"/>
    <w:rsid w:val="00040D80"/>
    <w:rsid w:val="00042BBD"/>
    <w:rsid w:val="000442B6"/>
    <w:rsid w:val="00044FCB"/>
    <w:rsid w:val="0005249E"/>
    <w:rsid w:val="00052BD7"/>
    <w:rsid w:val="00052CB2"/>
    <w:rsid w:val="00054A91"/>
    <w:rsid w:val="00054FFB"/>
    <w:rsid w:val="00055097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7C97"/>
    <w:rsid w:val="0008223F"/>
    <w:rsid w:val="000854A3"/>
    <w:rsid w:val="00085559"/>
    <w:rsid w:val="00085893"/>
    <w:rsid w:val="00085BAF"/>
    <w:rsid w:val="00087E4C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A7D9D"/>
    <w:rsid w:val="000B2F88"/>
    <w:rsid w:val="000B3224"/>
    <w:rsid w:val="000B3CF8"/>
    <w:rsid w:val="000B6B4B"/>
    <w:rsid w:val="000B6CAA"/>
    <w:rsid w:val="000B71EA"/>
    <w:rsid w:val="000C6705"/>
    <w:rsid w:val="000C697D"/>
    <w:rsid w:val="000C7DBF"/>
    <w:rsid w:val="000D0D64"/>
    <w:rsid w:val="000D2578"/>
    <w:rsid w:val="000D2B4E"/>
    <w:rsid w:val="000D6A5B"/>
    <w:rsid w:val="000D72A2"/>
    <w:rsid w:val="000D78C2"/>
    <w:rsid w:val="000D7D3E"/>
    <w:rsid w:val="000E1942"/>
    <w:rsid w:val="000E5071"/>
    <w:rsid w:val="000E5820"/>
    <w:rsid w:val="000E7A2B"/>
    <w:rsid w:val="000F0502"/>
    <w:rsid w:val="000F3074"/>
    <w:rsid w:val="000F51A6"/>
    <w:rsid w:val="000F6768"/>
    <w:rsid w:val="000F7333"/>
    <w:rsid w:val="001012BE"/>
    <w:rsid w:val="00101A33"/>
    <w:rsid w:val="00102610"/>
    <w:rsid w:val="00102EEC"/>
    <w:rsid w:val="00104E6E"/>
    <w:rsid w:val="00105842"/>
    <w:rsid w:val="00107172"/>
    <w:rsid w:val="00112BD3"/>
    <w:rsid w:val="00113C46"/>
    <w:rsid w:val="00115C90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514C"/>
    <w:rsid w:val="00145D61"/>
    <w:rsid w:val="001476E9"/>
    <w:rsid w:val="00150C61"/>
    <w:rsid w:val="00150E7F"/>
    <w:rsid w:val="00151BF1"/>
    <w:rsid w:val="001533ED"/>
    <w:rsid w:val="00153866"/>
    <w:rsid w:val="0016032C"/>
    <w:rsid w:val="0016108D"/>
    <w:rsid w:val="00162182"/>
    <w:rsid w:val="00163644"/>
    <w:rsid w:val="00163A5F"/>
    <w:rsid w:val="00170750"/>
    <w:rsid w:val="0017076A"/>
    <w:rsid w:val="001707E5"/>
    <w:rsid w:val="00172A32"/>
    <w:rsid w:val="00172DCE"/>
    <w:rsid w:val="001740E8"/>
    <w:rsid w:val="001765F7"/>
    <w:rsid w:val="00176A19"/>
    <w:rsid w:val="00182D58"/>
    <w:rsid w:val="001835A7"/>
    <w:rsid w:val="00186A3D"/>
    <w:rsid w:val="00191311"/>
    <w:rsid w:val="00191F6D"/>
    <w:rsid w:val="001922B1"/>
    <w:rsid w:val="00193038"/>
    <w:rsid w:val="0019346C"/>
    <w:rsid w:val="001974D3"/>
    <w:rsid w:val="001A0CD0"/>
    <w:rsid w:val="001A622B"/>
    <w:rsid w:val="001A701C"/>
    <w:rsid w:val="001A7097"/>
    <w:rsid w:val="001B1CC0"/>
    <w:rsid w:val="001B3D30"/>
    <w:rsid w:val="001B7D42"/>
    <w:rsid w:val="001C59BE"/>
    <w:rsid w:val="001C7794"/>
    <w:rsid w:val="001D0958"/>
    <w:rsid w:val="001D3105"/>
    <w:rsid w:val="001D338F"/>
    <w:rsid w:val="001D618E"/>
    <w:rsid w:val="001D6AD5"/>
    <w:rsid w:val="001D6B8C"/>
    <w:rsid w:val="001D74B6"/>
    <w:rsid w:val="001D757C"/>
    <w:rsid w:val="001E0BDB"/>
    <w:rsid w:val="001E188A"/>
    <w:rsid w:val="001E2C6B"/>
    <w:rsid w:val="001E4C1B"/>
    <w:rsid w:val="001E61CC"/>
    <w:rsid w:val="001F216B"/>
    <w:rsid w:val="001F2AB0"/>
    <w:rsid w:val="001F5746"/>
    <w:rsid w:val="001F6B23"/>
    <w:rsid w:val="001F73C4"/>
    <w:rsid w:val="00200268"/>
    <w:rsid w:val="002002D7"/>
    <w:rsid w:val="00200968"/>
    <w:rsid w:val="002015FE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90F"/>
    <w:rsid w:val="00212E71"/>
    <w:rsid w:val="0021489D"/>
    <w:rsid w:val="00220658"/>
    <w:rsid w:val="00223C36"/>
    <w:rsid w:val="002243F0"/>
    <w:rsid w:val="00226536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433F"/>
    <w:rsid w:val="002563C0"/>
    <w:rsid w:val="00256A2E"/>
    <w:rsid w:val="002570C9"/>
    <w:rsid w:val="002572A5"/>
    <w:rsid w:val="002601ED"/>
    <w:rsid w:val="002620BA"/>
    <w:rsid w:val="0026699C"/>
    <w:rsid w:val="00270F8F"/>
    <w:rsid w:val="00270FED"/>
    <w:rsid w:val="00272561"/>
    <w:rsid w:val="00277269"/>
    <w:rsid w:val="00277EB7"/>
    <w:rsid w:val="00281F8B"/>
    <w:rsid w:val="0028281D"/>
    <w:rsid w:val="00284A1E"/>
    <w:rsid w:val="00286F96"/>
    <w:rsid w:val="002872BD"/>
    <w:rsid w:val="00287B76"/>
    <w:rsid w:val="00287BE4"/>
    <w:rsid w:val="00291940"/>
    <w:rsid w:val="002931F6"/>
    <w:rsid w:val="00293684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11B3"/>
    <w:rsid w:val="002C46D1"/>
    <w:rsid w:val="002C5576"/>
    <w:rsid w:val="002C6263"/>
    <w:rsid w:val="002C6E07"/>
    <w:rsid w:val="002C6FB8"/>
    <w:rsid w:val="002C7430"/>
    <w:rsid w:val="002D0F83"/>
    <w:rsid w:val="002D2BFF"/>
    <w:rsid w:val="002D465A"/>
    <w:rsid w:val="002D5192"/>
    <w:rsid w:val="002D572E"/>
    <w:rsid w:val="002D5B15"/>
    <w:rsid w:val="002D656C"/>
    <w:rsid w:val="002D7921"/>
    <w:rsid w:val="002E0A74"/>
    <w:rsid w:val="002E5325"/>
    <w:rsid w:val="002E6B3C"/>
    <w:rsid w:val="002E7414"/>
    <w:rsid w:val="002E771F"/>
    <w:rsid w:val="002E7890"/>
    <w:rsid w:val="002F096E"/>
    <w:rsid w:val="002F481B"/>
    <w:rsid w:val="002F69AC"/>
    <w:rsid w:val="00305134"/>
    <w:rsid w:val="00305271"/>
    <w:rsid w:val="0030582F"/>
    <w:rsid w:val="00305C25"/>
    <w:rsid w:val="00307194"/>
    <w:rsid w:val="003078E5"/>
    <w:rsid w:val="00310730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B29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26D5"/>
    <w:rsid w:val="00362BA1"/>
    <w:rsid w:val="00366AB5"/>
    <w:rsid w:val="00367735"/>
    <w:rsid w:val="00372FBD"/>
    <w:rsid w:val="00374202"/>
    <w:rsid w:val="00374CCB"/>
    <w:rsid w:val="00376D25"/>
    <w:rsid w:val="00380189"/>
    <w:rsid w:val="00381CC8"/>
    <w:rsid w:val="00382089"/>
    <w:rsid w:val="00384FA9"/>
    <w:rsid w:val="003852AB"/>
    <w:rsid w:val="0038629F"/>
    <w:rsid w:val="003911B8"/>
    <w:rsid w:val="00391697"/>
    <w:rsid w:val="00392157"/>
    <w:rsid w:val="003927B7"/>
    <w:rsid w:val="00394715"/>
    <w:rsid w:val="003A15C2"/>
    <w:rsid w:val="003A2F2A"/>
    <w:rsid w:val="003A394E"/>
    <w:rsid w:val="003B0030"/>
    <w:rsid w:val="003B060C"/>
    <w:rsid w:val="003B29B0"/>
    <w:rsid w:val="003B334D"/>
    <w:rsid w:val="003B56CA"/>
    <w:rsid w:val="003B5EE8"/>
    <w:rsid w:val="003C159F"/>
    <w:rsid w:val="003C1687"/>
    <w:rsid w:val="003C2054"/>
    <w:rsid w:val="003C256F"/>
    <w:rsid w:val="003C363E"/>
    <w:rsid w:val="003C4415"/>
    <w:rsid w:val="003C5162"/>
    <w:rsid w:val="003C5C63"/>
    <w:rsid w:val="003C60C9"/>
    <w:rsid w:val="003D0360"/>
    <w:rsid w:val="003D4C25"/>
    <w:rsid w:val="003D5844"/>
    <w:rsid w:val="003D601D"/>
    <w:rsid w:val="003D71C3"/>
    <w:rsid w:val="003D77A5"/>
    <w:rsid w:val="003D79EE"/>
    <w:rsid w:val="003E1318"/>
    <w:rsid w:val="003E1CAA"/>
    <w:rsid w:val="003E2676"/>
    <w:rsid w:val="003E3454"/>
    <w:rsid w:val="003E3AA9"/>
    <w:rsid w:val="003E5C8D"/>
    <w:rsid w:val="003F063D"/>
    <w:rsid w:val="003F0BB3"/>
    <w:rsid w:val="003F1BDE"/>
    <w:rsid w:val="003F213F"/>
    <w:rsid w:val="003F39FA"/>
    <w:rsid w:val="003F781D"/>
    <w:rsid w:val="00402F62"/>
    <w:rsid w:val="00403B5B"/>
    <w:rsid w:val="00405271"/>
    <w:rsid w:val="0040713D"/>
    <w:rsid w:val="00410A7A"/>
    <w:rsid w:val="00410FC1"/>
    <w:rsid w:val="00411ABB"/>
    <w:rsid w:val="00412C73"/>
    <w:rsid w:val="004141E0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609"/>
    <w:rsid w:val="004271B6"/>
    <w:rsid w:val="00433CDB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679F4"/>
    <w:rsid w:val="00470BFD"/>
    <w:rsid w:val="0047219E"/>
    <w:rsid w:val="0047432C"/>
    <w:rsid w:val="00476BE6"/>
    <w:rsid w:val="00480AD3"/>
    <w:rsid w:val="0048133C"/>
    <w:rsid w:val="00482EC4"/>
    <w:rsid w:val="004833D6"/>
    <w:rsid w:val="004836FF"/>
    <w:rsid w:val="00484370"/>
    <w:rsid w:val="00484B0B"/>
    <w:rsid w:val="00486853"/>
    <w:rsid w:val="00490523"/>
    <w:rsid w:val="00490E5A"/>
    <w:rsid w:val="004916DA"/>
    <w:rsid w:val="004924DA"/>
    <w:rsid w:val="00493B55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FAC"/>
    <w:rsid w:val="004B4E09"/>
    <w:rsid w:val="004B5741"/>
    <w:rsid w:val="004B6312"/>
    <w:rsid w:val="004B7734"/>
    <w:rsid w:val="004C0247"/>
    <w:rsid w:val="004C076E"/>
    <w:rsid w:val="004C08B3"/>
    <w:rsid w:val="004C1D16"/>
    <w:rsid w:val="004C2715"/>
    <w:rsid w:val="004C33DE"/>
    <w:rsid w:val="004C49CA"/>
    <w:rsid w:val="004D0711"/>
    <w:rsid w:val="004D0BBA"/>
    <w:rsid w:val="004D17AC"/>
    <w:rsid w:val="004D23EE"/>
    <w:rsid w:val="004D4C0A"/>
    <w:rsid w:val="004D6922"/>
    <w:rsid w:val="004E2D14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722B"/>
    <w:rsid w:val="00513155"/>
    <w:rsid w:val="0051316E"/>
    <w:rsid w:val="00513B6E"/>
    <w:rsid w:val="0051502A"/>
    <w:rsid w:val="00515C44"/>
    <w:rsid w:val="005161F7"/>
    <w:rsid w:val="00525552"/>
    <w:rsid w:val="00530DF5"/>
    <w:rsid w:val="00532883"/>
    <w:rsid w:val="00532913"/>
    <w:rsid w:val="005330FB"/>
    <w:rsid w:val="005331CF"/>
    <w:rsid w:val="00535FEF"/>
    <w:rsid w:val="005369FF"/>
    <w:rsid w:val="00543ABA"/>
    <w:rsid w:val="00546AB3"/>
    <w:rsid w:val="0054738A"/>
    <w:rsid w:val="00551863"/>
    <w:rsid w:val="00552E44"/>
    <w:rsid w:val="005531F0"/>
    <w:rsid w:val="00554C37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33CA"/>
    <w:rsid w:val="00576AEE"/>
    <w:rsid w:val="00577342"/>
    <w:rsid w:val="00577472"/>
    <w:rsid w:val="00582A93"/>
    <w:rsid w:val="00582B2F"/>
    <w:rsid w:val="00583E1B"/>
    <w:rsid w:val="00587A88"/>
    <w:rsid w:val="00591D82"/>
    <w:rsid w:val="0059254C"/>
    <w:rsid w:val="0059258B"/>
    <w:rsid w:val="00592C10"/>
    <w:rsid w:val="00592E07"/>
    <w:rsid w:val="005943AA"/>
    <w:rsid w:val="005953E8"/>
    <w:rsid w:val="00595AC5"/>
    <w:rsid w:val="005967C8"/>
    <w:rsid w:val="005A22C5"/>
    <w:rsid w:val="005A3843"/>
    <w:rsid w:val="005A4042"/>
    <w:rsid w:val="005A4CE5"/>
    <w:rsid w:val="005A5B7D"/>
    <w:rsid w:val="005B1FB7"/>
    <w:rsid w:val="005B3CBA"/>
    <w:rsid w:val="005B56C2"/>
    <w:rsid w:val="005B6AC9"/>
    <w:rsid w:val="005C0AEF"/>
    <w:rsid w:val="005C0FB4"/>
    <w:rsid w:val="005C26BF"/>
    <w:rsid w:val="005C29B4"/>
    <w:rsid w:val="005C2AA9"/>
    <w:rsid w:val="005C307B"/>
    <w:rsid w:val="005C3474"/>
    <w:rsid w:val="005C7FAB"/>
    <w:rsid w:val="005D081A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33C8"/>
    <w:rsid w:val="005E37BC"/>
    <w:rsid w:val="005E3A79"/>
    <w:rsid w:val="005E3EC6"/>
    <w:rsid w:val="005E69B8"/>
    <w:rsid w:val="005F1295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3CBF"/>
    <w:rsid w:val="00614CB2"/>
    <w:rsid w:val="00614FFD"/>
    <w:rsid w:val="0062153A"/>
    <w:rsid w:val="006222B1"/>
    <w:rsid w:val="0062369C"/>
    <w:rsid w:val="00624578"/>
    <w:rsid w:val="006248CB"/>
    <w:rsid w:val="0062606C"/>
    <w:rsid w:val="0063025C"/>
    <w:rsid w:val="00630AAA"/>
    <w:rsid w:val="00633F0F"/>
    <w:rsid w:val="006348BB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80B0D"/>
    <w:rsid w:val="00680D21"/>
    <w:rsid w:val="0068274A"/>
    <w:rsid w:val="00682FC7"/>
    <w:rsid w:val="00686613"/>
    <w:rsid w:val="00686AD1"/>
    <w:rsid w:val="00687F3E"/>
    <w:rsid w:val="0069082F"/>
    <w:rsid w:val="00693FFA"/>
    <w:rsid w:val="00696016"/>
    <w:rsid w:val="006A2210"/>
    <w:rsid w:val="006A3759"/>
    <w:rsid w:val="006A3C06"/>
    <w:rsid w:val="006A3D0D"/>
    <w:rsid w:val="006A5B29"/>
    <w:rsid w:val="006A5BAA"/>
    <w:rsid w:val="006A720D"/>
    <w:rsid w:val="006B0F62"/>
    <w:rsid w:val="006B1174"/>
    <w:rsid w:val="006B157F"/>
    <w:rsid w:val="006B1604"/>
    <w:rsid w:val="006B2B2C"/>
    <w:rsid w:val="006B4BAD"/>
    <w:rsid w:val="006C04EA"/>
    <w:rsid w:val="006C1828"/>
    <w:rsid w:val="006C52F6"/>
    <w:rsid w:val="006C6D91"/>
    <w:rsid w:val="006D0154"/>
    <w:rsid w:val="006D3FF5"/>
    <w:rsid w:val="006D513C"/>
    <w:rsid w:val="006D5EF2"/>
    <w:rsid w:val="006D6011"/>
    <w:rsid w:val="006D7956"/>
    <w:rsid w:val="006E0537"/>
    <w:rsid w:val="006E3065"/>
    <w:rsid w:val="006E3D1F"/>
    <w:rsid w:val="006E4B43"/>
    <w:rsid w:val="006E7CEC"/>
    <w:rsid w:val="006E7FA8"/>
    <w:rsid w:val="006F1E23"/>
    <w:rsid w:val="007023DC"/>
    <w:rsid w:val="0070527B"/>
    <w:rsid w:val="00707070"/>
    <w:rsid w:val="007110B2"/>
    <w:rsid w:val="00711331"/>
    <w:rsid w:val="0071165A"/>
    <w:rsid w:val="0071473F"/>
    <w:rsid w:val="00714763"/>
    <w:rsid w:val="00720A44"/>
    <w:rsid w:val="00721E73"/>
    <w:rsid w:val="0072383C"/>
    <w:rsid w:val="00724877"/>
    <w:rsid w:val="00730C32"/>
    <w:rsid w:val="00733859"/>
    <w:rsid w:val="00733F12"/>
    <w:rsid w:val="0073408B"/>
    <w:rsid w:val="007346BC"/>
    <w:rsid w:val="0073513F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0288"/>
    <w:rsid w:val="00761CB4"/>
    <w:rsid w:val="00761E44"/>
    <w:rsid w:val="00761F66"/>
    <w:rsid w:val="0076449F"/>
    <w:rsid w:val="007663AD"/>
    <w:rsid w:val="0076713F"/>
    <w:rsid w:val="00767BFF"/>
    <w:rsid w:val="00770881"/>
    <w:rsid w:val="0078338E"/>
    <w:rsid w:val="00784ECE"/>
    <w:rsid w:val="007870DB"/>
    <w:rsid w:val="00787377"/>
    <w:rsid w:val="00787DB8"/>
    <w:rsid w:val="00790565"/>
    <w:rsid w:val="00790C0E"/>
    <w:rsid w:val="00791D9B"/>
    <w:rsid w:val="00792AB2"/>
    <w:rsid w:val="00793C7B"/>
    <w:rsid w:val="007A1C5D"/>
    <w:rsid w:val="007A33AC"/>
    <w:rsid w:val="007A447D"/>
    <w:rsid w:val="007A574E"/>
    <w:rsid w:val="007A601F"/>
    <w:rsid w:val="007B01D9"/>
    <w:rsid w:val="007B0688"/>
    <w:rsid w:val="007B10C0"/>
    <w:rsid w:val="007B232D"/>
    <w:rsid w:val="007B28CD"/>
    <w:rsid w:val="007B5929"/>
    <w:rsid w:val="007B686E"/>
    <w:rsid w:val="007B7D89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2B64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D70"/>
    <w:rsid w:val="00813151"/>
    <w:rsid w:val="00813C4D"/>
    <w:rsid w:val="00814ECA"/>
    <w:rsid w:val="00815963"/>
    <w:rsid w:val="00815D51"/>
    <w:rsid w:val="008211F2"/>
    <w:rsid w:val="008249CC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641B"/>
    <w:rsid w:val="00854798"/>
    <w:rsid w:val="0085484B"/>
    <w:rsid w:val="00856669"/>
    <w:rsid w:val="00857FDE"/>
    <w:rsid w:val="00860076"/>
    <w:rsid w:val="008609C1"/>
    <w:rsid w:val="0086334A"/>
    <w:rsid w:val="00864792"/>
    <w:rsid w:val="00870A76"/>
    <w:rsid w:val="00872043"/>
    <w:rsid w:val="00872CE9"/>
    <w:rsid w:val="008730E0"/>
    <w:rsid w:val="008741B8"/>
    <w:rsid w:val="00875CE9"/>
    <w:rsid w:val="00876A96"/>
    <w:rsid w:val="00877267"/>
    <w:rsid w:val="0088122C"/>
    <w:rsid w:val="008816FB"/>
    <w:rsid w:val="008830F1"/>
    <w:rsid w:val="00883EA0"/>
    <w:rsid w:val="00886151"/>
    <w:rsid w:val="0088675B"/>
    <w:rsid w:val="00887136"/>
    <w:rsid w:val="00892BC5"/>
    <w:rsid w:val="00893C3D"/>
    <w:rsid w:val="0089515E"/>
    <w:rsid w:val="00895EA7"/>
    <w:rsid w:val="0089660A"/>
    <w:rsid w:val="008A012A"/>
    <w:rsid w:val="008A1250"/>
    <w:rsid w:val="008A3871"/>
    <w:rsid w:val="008A59B5"/>
    <w:rsid w:val="008A644A"/>
    <w:rsid w:val="008A64F2"/>
    <w:rsid w:val="008B151A"/>
    <w:rsid w:val="008B2A7A"/>
    <w:rsid w:val="008B2E05"/>
    <w:rsid w:val="008B35B5"/>
    <w:rsid w:val="008B5EAE"/>
    <w:rsid w:val="008B60CF"/>
    <w:rsid w:val="008B6898"/>
    <w:rsid w:val="008B6FB2"/>
    <w:rsid w:val="008C073C"/>
    <w:rsid w:val="008C0CE4"/>
    <w:rsid w:val="008C29A3"/>
    <w:rsid w:val="008C5E79"/>
    <w:rsid w:val="008D1906"/>
    <w:rsid w:val="008D3412"/>
    <w:rsid w:val="008D3906"/>
    <w:rsid w:val="008D40B2"/>
    <w:rsid w:val="008D5180"/>
    <w:rsid w:val="008D55CC"/>
    <w:rsid w:val="008E0F26"/>
    <w:rsid w:val="008E1CA8"/>
    <w:rsid w:val="008E2E1C"/>
    <w:rsid w:val="008F2AB9"/>
    <w:rsid w:val="008F77AF"/>
    <w:rsid w:val="00900865"/>
    <w:rsid w:val="00902492"/>
    <w:rsid w:val="00902BB1"/>
    <w:rsid w:val="009031AE"/>
    <w:rsid w:val="00903B6C"/>
    <w:rsid w:val="00904054"/>
    <w:rsid w:val="00905372"/>
    <w:rsid w:val="00907AB7"/>
    <w:rsid w:val="0091011D"/>
    <w:rsid w:val="009102A0"/>
    <w:rsid w:val="00910730"/>
    <w:rsid w:val="0091254E"/>
    <w:rsid w:val="00914998"/>
    <w:rsid w:val="00914D72"/>
    <w:rsid w:val="00914F4D"/>
    <w:rsid w:val="0091509F"/>
    <w:rsid w:val="0092143F"/>
    <w:rsid w:val="009238BD"/>
    <w:rsid w:val="00924682"/>
    <w:rsid w:val="00924721"/>
    <w:rsid w:val="00925777"/>
    <w:rsid w:val="00926244"/>
    <w:rsid w:val="009267F6"/>
    <w:rsid w:val="009341B9"/>
    <w:rsid w:val="00934E70"/>
    <w:rsid w:val="00936AB7"/>
    <w:rsid w:val="0093702E"/>
    <w:rsid w:val="00940359"/>
    <w:rsid w:val="00940848"/>
    <w:rsid w:val="00941BA3"/>
    <w:rsid w:val="009421BD"/>
    <w:rsid w:val="009436EF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1BE1"/>
    <w:rsid w:val="00964235"/>
    <w:rsid w:val="00966098"/>
    <w:rsid w:val="00970447"/>
    <w:rsid w:val="00971B03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5896"/>
    <w:rsid w:val="009A6308"/>
    <w:rsid w:val="009A6976"/>
    <w:rsid w:val="009B38C5"/>
    <w:rsid w:val="009B43C1"/>
    <w:rsid w:val="009B4A55"/>
    <w:rsid w:val="009B7CF3"/>
    <w:rsid w:val="009C0FCF"/>
    <w:rsid w:val="009C3B7D"/>
    <w:rsid w:val="009C3EF8"/>
    <w:rsid w:val="009C3FD8"/>
    <w:rsid w:val="009C4180"/>
    <w:rsid w:val="009C4BD5"/>
    <w:rsid w:val="009C68CB"/>
    <w:rsid w:val="009C6AB4"/>
    <w:rsid w:val="009C77BA"/>
    <w:rsid w:val="009D0B33"/>
    <w:rsid w:val="009D14E3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0D49"/>
    <w:rsid w:val="00A03B66"/>
    <w:rsid w:val="00A0694E"/>
    <w:rsid w:val="00A10C35"/>
    <w:rsid w:val="00A11732"/>
    <w:rsid w:val="00A170A9"/>
    <w:rsid w:val="00A24B22"/>
    <w:rsid w:val="00A2558C"/>
    <w:rsid w:val="00A305F1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51158"/>
    <w:rsid w:val="00A51E62"/>
    <w:rsid w:val="00A52929"/>
    <w:rsid w:val="00A52EFF"/>
    <w:rsid w:val="00A53741"/>
    <w:rsid w:val="00A542F8"/>
    <w:rsid w:val="00A54850"/>
    <w:rsid w:val="00A57237"/>
    <w:rsid w:val="00A63A96"/>
    <w:rsid w:val="00A6501F"/>
    <w:rsid w:val="00A6676A"/>
    <w:rsid w:val="00A66EA5"/>
    <w:rsid w:val="00A704B8"/>
    <w:rsid w:val="00A7143D"/>
    <w:rsid w:val="00A71843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87514"/>
    <w:rsid w:val="00A93D2F"/>
    <w:rsid w:val="00A94035"/>
    <w:rsid w:val="00A949DF"/>
    <w:rsid w:val="00A96203"/>
    <w:rsid w:val="00A96C6B"/>
    <w:rsid w:val="00A96CAB"/>
    <w:rsid w:val="00A97559"/>
    <w:rsid w:val="00AB0BA1"/>
    <w:rsid w:val="00AB0C48"/>
    <w:rsid w:val="00AB33BC"/>
    <w:rsid w:val="00AB411D"/>
    <w:rsid w:val="00AB6CCD"/>
    <w:rsid w:val="00AB7A67"/>
    <w:rsid w:val="00AC0580"/>
    <w:rsid w:val="00AC28B2"/>
    <w:rsid w:val="00AC54B6"/>
    <w:rsid w:val="00AC6B8F"/>
    <w:rsid w:val="00AC703F"/>
    <w:rsid w:val="00AC797D"/>
    <w:rsid w:val="00AD0780"/>
    <w:rsid w:val="00AD0F35"/>
    <w:rsid w:val="00AE0FDC"/>
    <w:rsid w:val="00AE3C24"/>
    <w:rsid w:val="00AE496E"/>
    <w:rsid w:val="00AE7609"/>
    <w:rsid w:val="00AF27E2"/>
    <w:rsid w:val="00AF6CA5"/>
    <w:rsid w:val="00AF6CD1"/>
    <w:rsid w:val="00AF749F"/>
    <w:rsid w:val="00AF7CA1"/>
    <w:rsid w:val="00B02B21"/>
    <w:rsid w:val="00B033C4"/>
    <w:rsid w:val="00B03EC7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2517D"/>
    <w:rsid w:val="00B26C2F"/>
    <w:rsid w:val="00B34DD9"/>
    <w:rsid w:val="00B3559A"/>
    <w:rsid w:val="00B3571A"/>
    <w:rsid w:val="00B36103"/>
    <w:rsid w:val="00B36317"/>
    <w:rsid w:val="00B367FE"/>
    <w:rsid w:val="00B36A52"/>
    <w:rsid w:val="00B3738E"/>
    <w:rsid w:val="00B41096"/>
    <w:rsid w:val="00B430B6"/>
    <w:rsid w:val="00B455A5"/>
    <w:rsid w:val="00B50249"/>
    <w:rsid w:val="00B50FFD"/>
    <w:rsid w:val="00B54F61"/>
    <w:rsid w:val="00B57943"/>
    <w:rsid w:val="00B57B79"/>
    <w:rsid w:val="00B57C17"/>
    <w:rsid w:val="00B616CF"/>
    <w:rsid w:val="00B61D38"/>
    <w:rsid w:val="00B6412E"/>
    <w:rsid w:val="00B65A67"/>
    <w:rsid w:val="00B711DE"/>
    <w:rsid w:val="00B712AB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B4CA3"/>
    <w:rsid w:val="00BC184C"/>
    <w:rsid w:val="00BC7B11"/>
    <w:rsid w:val="00BC7E17"/>
    <w:rsid w:val="00BD0240"/>
    <w:rsid w:val="00BD09A7"/>
    <w:rsid w:val="00BD13DC"/>
    <w:rsid w:val="00BD2BFA"/>
    <w:rsid w:val="00BD2BFB"/>
    <w:rsid w:val="00BD55F9"/>
    <w:rsid w:val="00BD6E7C"/>
    <w:rsid w:val="00BE1059"/>
    <w:rsid w:val="00BE28EA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C00308"/>
    <w:rsid w:val="00C01087"/>
    <w:rsid w:val="00C02788"/>
    <w:rsid w:val="00C034CD"/>
    <w:rsid w:val="00C03EF4"/>
    <w:rsid w:val="00C04B2D"/>
    <w:rsid w:val="00C04E58"/>
    <w:rsid w:val="00C05253"/>
    <w:rsid w:val="00C071C8"/>
    <w:rsid w:val="00C10849"/>
    <w:rsid w:val="00C13EA0"/>
    <w:rsid w:val="00C1530A"/>
    <w:rsid w:val="00C15389"/>
    <w:rsid w:val="00C15719"/>
    <w:rsid w:val="00C1704E"/>
    <w:rsid w:val="00C2034F"/>
    <w:rsid w:val="00C20458"/>
    <w:rsid w:val="00C20980"/>
    <w:rsid w:val="00C21675"/>
    <w:rsid w:val="00C21FCB"/>
    <w:rsid w:val="00C22C81"/>
    <w:rsid w:val="00C23C3D"/>
    <w:rsid w:val="00C26B59"/>
    <w:rsid w:val="00C26EB8"/>
    <w:rsid w:val="00C27FF5"/>
    <w:rsid w:val="00C327A4"/>
    <w:rsid w:val="00C32C01"/>
    <w:rsid w:val="00C3366A"/>
    <w:rsid w:val="00C350FF"/>
    <w:rsid w:val="00C35419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48A"/>
    <w:rsid w:val="00C647B4"/>
    <w:rsid w:val="00C666E6"/>
    <w:rsid w:val="00C66ECD"/>
    <w:rsid w:val="00C67CEE"/>
    <w:rsid w:val="00C70BEE"/>
    <w:rsid w:val="00C73DB3"/>
    <w:rsid w:val="00C75A82"/>
    <w:rsid w:val="00C75C0B"/>
    <w:rsid w:val="00C8006A"/>
    <w:rsid w:val="00C8088B"/>
    <w:rsid w:val="00C80BB5"/>
    <w:rsid w:val="00C81ED9"/>
    <w:rsid w:val="00C8219E"/>
    <w:rsid w:val="00C87169"/>
    <w:rsid w:val="00C92E4F"/>
    <w:rsid w:val="00C93416"/>
    <w:rsid w:val="00C9403B"/>
    <w:rsid w:val="00C97CC9"/>
    <w:rsid w:val="00CA0559"/>
    <w:rsid w:val="00CA0EED"/>
    <w:rsid w:val="00CA4188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438E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0DB0"/>
    <w:rsid w:val="00CF1E06"/>
    <w:rsid w:val="00CF1E5E"/>
    <w:rsid w:val="00CF205D"/>
    <w:rsid w:val="00CF4CB7"/>
    <w:rsid w:val="00CF589A"/>
    <w:rsid w:val="00CF6AB3"/>
    <w:rsid w:val="00CF6B00"/>
    <w:rsid w:val="00D006EE"/>
    <w:rsid w:val="00D0257F"/>
    <w:rsid w:val="00D03432"/>
    <w:rsid w:val="00D04B88"/>
    <w:rsid w:val="00D05213"/>
    <w:rsid w:val="00D0531D"/>
    <w:rsid w:val="00D05C24"/>
    <w:rsid w:val="00D10708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384C"/>
    <w:rsid w:val="00D34217"/>
    <w:rsid w:val="00D34661"/>
    <w:rsid w:val="00D35EB1"/>
    <w:rsid w:val="00D41028"/>
    <w:rsid w:val="00D43826"/>
    <w:rsid w:val="00D44BDD"/>
    <w:rsid w:val="00D45BA2"/>
    <w:rsid w:val="00D50355"/>
    <w:rsid w:val="00D52647"/>
    <w:rsid w:val="00D52FEE"/>
    <w:rsid w:val="00D5577B"/>
    <w:rsid w:val="00D562D7"/>
    <w:rsid w:val="00D572AF"/>
    <w:rsid w:val="00D603D9"/>
    <w:rsid w:val="00D603EF"/>
    <w:rsid w:val="00D61296"/>
    <w:rsid w:val="00D62D04"/>
    <w:rsid w:val="00D66D1D"/>
    <w:rsid w:val="00D67C52"/>
    <w:rsid w:val="00D67F44"/>
    <w:rsid w:val="00D71D0B"/>
    <w:rsid w:val="00D73D1A"/>
    <w:rsid w:val="00D81445"/>
    <w:rsid w:val="00D83460"/>
    <w:rsid w:val="00D83750"/>
    <w:rsid w:val="00D83E9A"/>
    <w:rsid w:val="00D85D89"/>
    <w:rsid w:val="00D86691"/>
    <w:rsid w:val="00D8677A"/>
    <w:rsid w:val="00D90870"/>
    <w:rsid w:val="00D9238E"/>
    <w:rsid w:val="00D96103"/>
    <w:rsid w:val="00D970B7"/>
    <w:rsid w:val="00D97B76"/>
    <w:rsid w:val="00DA08EA"/>
    <w:rsid w:val="00DA14DD"/>
    <w:rsid w:val="00DA2AE7"/>
    <w:rsid w:val="00DA4C00"/>
    <w:rsid w:val="00DA5988"/>
    <w:rsid w:val="00DA6FBA"/>
    <w:rsid w:val="00DB00E4"/>
    <w:rsid w:val="00DB28DF"/>
    <w:rsid w:val="00DB33F1"/>
    <w:rsid w:val="00DB3EA2"/>
    <w:rsid w:val="00DB7C31"/>
    <w:rsid w:val="00DC403B"/>
    <w:rsid w:val="00DC4169"/>
    <w:rsid w:val="00DC4B71"/>
    <w:rsid w:val="00DC62DA"/>
    <w:rsid w:val="00DC6458"/>
    <w:rsid w:val="00DD1D1C"/>
    <w:rsid w:val="00DD2A7B"/>
    <w:rsid w:val="00DD4B99"/>
    <w:rsid w:val="00DD50FF"/>
    <w:rsid w:val="00DD53F6"/>
    <w:rsid w:val="00DE0370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23F8"/>
    <w:rsid w:val="00E029F0"/>
    <w:rsid w:val="00E051F1"/>
    <w:rsid w:val="00E052ED"/>
    <w:rsid w:val="00E05CB0"/>
    <w:rsid w:val="00E06FD9"/>
    <w:rsid w:val="00E071A1"/>
    <w:rsid w:val="00E11F2A"/>
    <w:rsid w:val="00E124FE"/>
    <w:rsid w:val="00E14650"/>
    <w:rsid w:val="00E14F11"/>
    <w:rsid w:val="00E202FA"/>
    <w:rsid w:val="00E20DCB"/>
    <w:rsid w:val="00E25066"/>
    <w:rsid w:val="00E30644"/>
    <w:rsid w:val="00E30DE8"/>
    <w:rsid w:val="00E330A2"/>
    <w:rsid w:val="00E34580"/>
    <w:rsid w:val="00E35E39"/>
    <w:rsid w:val="00E360A4"/>
    <w:rsid w:val="00E40D55"/>
    <w:rsid w:val="00E40FAE"/>
    <w:rsid w:val="00E41107"/>
    <w:rsid w:val="00E4215E"/>
    <w:rsid w:val="00E42164"/>
    <w:rsid w:val="00E502E7"/>
    <w:rsid w:val="00E50DD3"/>
    <w:rsid w:val="00E50E30"/>
    <w:rsid w:val="00E515BC"/>
    <w:rsid w:val="00E52B3F"/>
    <w:rsid w:val="00E53F6F"/>
    <w:rsid w:val="00E570BF"/>
    <w:rsid w:val="00E57481"/>
    <w:rsid w:val="00E6292D"/>
    <w:rsid w:val="00E644FE"/>
    <w:rsid w:val="00E660FA"/>
    <w:rsid w:val="00E674F8"/>
    <w:rsid w:val="00E703B5"/>
    <w:rsid w:val="00E73FB8"/>
    <w:rsid w:val="00E75D45"/>
    <w:rsid w:val="00E761C6"/>
    <w:rsid w:val="00E769AB"/>
    <w:rsid w:val="00E76B30"/>
    <w:rsid w:val="00E81994"/>
    <w:rsid w:val="00E822C9"/>
    <w:rsid w:val="00E8356F"/>
    <w:rsid w:val="00E836FF"/>
    <w:rsid w:val="00E8531D"/>
    <w:rsid w:val="00E87127"/>
    <w:rsid w:val="00E87A4C"/>
    <w:rsid w:val="00E926B1"/>
    <w:rsid w:val="00E94B99"/>
    <w:rsid w:val="00E95A39"/>
    <w:rsid w:val="00E97515"/>
    <w:rsid w:val="00EA01D8"/>
    <w:rsid w:val="00EA36CB"/>
    <w:rsid w:val="00EA5DE5"/>
    <w:rsid w:val="00EA7643"/>
    <w:rsid w:val="00EB4A0F"/>
    <w:rsid w:val="00EB7B74"/>
    <w:rsid w:val="00EC3326"/>
    <w:rsid w:val="00EC378F"/>
    <w:rsid w:val="00EC5460"/>
    <w:rsid w:val="00EC5A08"/>
    <w:rsid w:val="00EC7D34"/>
    <w:rsid w:val="00ED0EB9"/>
    <w:rsid w:val="00ED1A86"/>
    <w:rsid w:val="00ED256B"/>
    <w:rsid w:val="00ED2E98"/>
    <w:rsid w:val="00ED2F63"/>
    <w:rsid w:val="00ED49FC"/>
    <w:rsid w:val="00ED7292"/>
    <w:rsid w:val="00EE211A"/>
    <w:rsid w:val="00EE3CCB"/>
    <w:rsid w:val="00EE5DE9"/>
    <w:rsid w:val="00EE76F4"/>
    <w:rsid w:val="00EF0125"/>
    <w:rsid w:val="00EF3D6F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138A3"/>
    <w:rsid w:val="00F13E8E"/>
    <w:rsid w:val="00F14CB5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78A5"/>
    <w:rsid w:val="00F527C1"/>
    <w:rsid w:val="00F54B6A"/>
    <w:rsid w:val="00F55706"/>
    <w:rsid w:val="00F55D4B"/>
    <w:rsid w:val="00F57DCA"/>
    <w:rsid w:val="00F624F9"/>
    <w:rsid w:val="00F6279A"/>
    <w:rsid w:val="00F6290B"/>
    <w:rsid w:val="00F630D4"/>
    <w:rsid w:val="00F64D62"/>
    <w:rsid w:val="00F6515D"/>
    <w:rsid w:val="00F669CC"/>
    <w:rsid w:val="00F67F44"/>
    <w:rsid w:val="00F71158"/>
    <w:rsid w:val="00F71CD8"/>
    <w:rsid w:val="00F72807"/>
    <w:rsid w:val="00F728AB"/>
    <w:rsid w:val="00F76FFF"/>
    <w:rsid w:val="00F77F7A"/>
    <w:rsid w:val="00F81B32"/>
    <w:rsid w:val="00F8676B"/>
    <w:rsid w:val="00F87823"/>
    <w:rsid w:val="00F904E6"/>
    <w:rsid w:val="00F9130A"/>
    <w:rsid w:val="00F91A42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A669C"/>
    <w:rsid w:val="00FB04A5"/>
    <w:rsid w:val="00FB1301"/>
    <w:rsid w:val="00FB197C"/>
    <w:rsid w:val="00FB1B9E"/>
    <w:rsid w:val="00FB236C"/>
    <w:rsid w:val="00FB2861"/>
    <w:rsid w:val="00FB344C"/>
    <w:rsid w:val="00FB4031"/>
    <w:rsid w:val="00FB41D9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46EF"/>
    <w:rsid w:val="00FC524F"/>
    <w:rsid w:val="00FC52CF"/>
    <w:rsid w:val="00FC62BE"/>
    <w:rsid w:val="00FC642B"/>
    <w:rsid w:val="00FC77F7"/>
    <w:rsid w:val="00FC7C07"/>
    <w:rsid w:val="00FD0364"/>
    <w:rsid w:val="00FD058F"/>
    <w:rsid w:val="00FD3BA5"/>
    <w:rsid w:val="00FE0B0E"/>
    <w:rsid w:val="00FE176E"/>
    <w:rsid w:val="00FE21D5"/>
    <w:rsid w:val="00FE6663"/>
    <w:rsid w:val="00FE7E70"/>
    <w:rsid w:val="00FE7E81"/>
    <w:rsid w:val="00FF0A04"/>
    <w:rsid w:val="00FF0FFD"/>
    <w:rsid w:val="00FF11B8"/>
    <w:rsid w:val="00FF2DF2"/>
    <w:rsid w:val="00FF379A"/>
    <w:rsid w:val="00FF3B31"/>
    <w:rsid w:val="00FF3D28"/>
    <w:rsid w:val="00FF3F1D"/>
    <w:rsid w:val="00FF4006"/>
    <w:rsid w:val="00FF5A82"/>
    <w:rsid w:val="00FF674F"/>
    <w:rsid w:val="00FF6C10"/>
    <w:rsid w:val="00FF705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3AFB"/>
  <w15:docId w15:val="{E7F2BC46-5809-42AE-8BA1-E7E3A34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6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8567-7CBE-439C-80C1-3A02CDF3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9605</Words>
  <Characters>5476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ChAccountant</cp:lastModifiedBy>
  <cp:revision>20</cp:revision>
  <cp:lastPrinted>2023-08-02T12:28:00Z</cp:lastPrinted>
  <dcterms:created xsi:type="dcterms:W3CDTF">2023-10-25T10:09:00Z</dcterms:created>
  <dcterms:modified xsi:type="dcterms:W3CDTF">2023-10-25T12:55:00Z</dcterms:modified>
</cp:coreProperties>
</file>