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2A" w:rsidRDefault="000C7F9A">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rsidR="0078402A" w:rsidRDefault="000C7F9A">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rsidR="0078402A" w:rsidRDefault="000C7F9A">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p w:rsidR="0078402A" w:rsidRDefault="0078402A">
      <w:pPr>
        <w:spacing w:after="0"/>
        <w:jc w:val="center"/>
        <w:rPr>
          <w:rFonts w:ascii="Times New Roman" w:hAnsi="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114"/>
        <w:gridCol w:w="2097"/>
      </w:tblGrid>
      <w:tr w:rsidR="0078402A">
        <w:tc>
          <w:tcPr>
            <w:tcW w:w="9828" w:type="dxa"/>
            <w:gridSpan w:val="3"/>
            <w:tcBorders>
              <w:top w:val="single" w:sz="4" w:space="0" w:color="auto"/>
              <w:left w:val="single" w:sz="4" w:space="0" w:color="auto"/>
              <w:bottom w:val="single" w:sz="4" w:space="0" w:color="auto"/>
              <w:right w:val="single" w:sz="4" w:space="0" w:color="auto"/>
            </w:tcBorders>
          </w:tcPr>
          <w:p w:rsidR="0078402A" w:rsidRDefault="000C7F9A">
            <w:pPr>
              <w:spacing w:after="0"/>
              <w:jc w:val="center"/>
              <w:rPr>
                <w:rFonts w:ascii="Times New Roman" w:eastAsia="Times New Roman" w:hAnsi="Times New Roman"/>
                <w:b/>
                <w:sz w:val="28"/>
                <w:szCs w:val="28"/>
                <w:lang w:val="uk-UA"/>
              </w:rPr>
            </w:pPr>
            <w:r>
              <w:rPr>
                <w:rFonts w:ascii="Times New Roman" w:hAnsi="Times New Roman"/>
                <w:b/>
                <w:sz w:val="28"/>
                <w:szCs w:val="28"/>
                <w:lang w:val="uk-UA"/>
              </w:rPr>
              <w:t>За</w:t>
            </w:r>
            <w:r w:rsidR="00994DEC">
              <w:rPr>
                <w:rFonts w:ascii="Times New Roman" w:hAnsi="Times New Roman"/>
                <w:b/>
                <w:sz w:val="28"/>
                <w:szCs w:val="28"/>
                <w:lang w:val="uk-UA"/>
              </w:rPr>
              <w:t>сідання виконавчого комітету №21  від 22</w:t>
            </w:r>
            <w:r>
              <w:rPr>
                <w:rFonts w:ascii="Times New Roman" w:hAnsi="Times New Roman"/>
                <w:b/>
                <w:sz w:val="28"/>
                <w:szCs w:val="28"/>
                <w:lang w:val="uk-UA"/>
              </w:rPr>
              <w:t>.06.2023 року</w:t>
            </w:r>
          </w:p>
        </w:tc>
      </w:tr>
      <w:tr w:rsidR="0078402A">
        <w:tc>
          <w:tcPr>
            <w:tcW w:w="0" w:type="auto"/>
            <w:tcBorders>
              <w:top w:val="single" w:sz="4" w:space="0" w:color="auto"/>
              <w:left w:val="single" w:sz="4" w:space="0" w:color="auto"/>
              <w:bottom w:val="single" w:sz="4" w:space="0" w:color="auto"/>
              <w:right w:val="single" w:sz="4" w:space="0" w:color="auto"/>
            </w:tcBorders>
          </w:tcPr>
          <w:p w:rsidR="0078402A" w:rsidRDefault="000C7F9A">
            <w:pPr>
              <w:spacing w:after="0"/>
              <w:rPr>
                <w:rFonts w:ascii="Times New Roman" w:eastAsia="Times New Roman" w:hAnsi="Times New Roman"/>
                <w:b/>
                <w:sz w:val="28"/>
                <w:szCs w:val="28"/>
                <w:lang w:val="uk-UA"/>
              </w:rPr>
            </w:pPr>
            <w:r>
              <w:rPr>
                <w:rFonts w:ascii="Times New Roman" w:hAnsi="Times New Roman"/>
                <w:b/>
                <w:sz w:val="28"/>
                <w:szCs w:val="28"/>
                <w:lang w:val="uk-UA"/>
              </w:rPr>
              <w:t xml:space="preserve">№ </w:t>
            </w:r>
            <w:proofErr w:type="spellStart"/>
            <w:r>
              <w:rPr>
                <w:rFonts w:ascii="Times New Roman" w:hAnsi="Times New Roman"/>
                <w:b/>
                <w:sz w:val="28"/>
                <w:szCs w:val="28"/>
                <w:lang w:val="uk-UA"/>
              </w:rPr>
              <w:t>п\п</w:t>
            </w:r>
            <w:proofErr w:type="spellEnd"/>
          </w:p>
        </w:tc>
        <w:tc>
          <w:tcPr>
            <w:tcW w:w="7114" w:type="dxa"/>
            <w:tcBorders>
              <w:top w:val="single" w:sz="4" w:space="0" w:color="auto"/>
              <w:left w:val="single" w:sz="4" w:space="0" w:color="auto"/>
              <w:bottom w:val="single" w:sz="4" w:space="0" w:color="auto"/>
              <w:right w:val="single" w:sz="4" w:space="0" w:color="auto"/>
            </w:tcBorders>
          </w:tcPr>
          <w:p w:rsidR="0078402A" w:rsidRDefault="000C7F9A">
            <w:pPr>
              <w:pStyle w:val="a8"/>
              <w:spacing w:after="0" w:afterAutospacing="0" w:line="276" w:lineRule="auto"/>
              <w:jc w:val="both"/>
              <w:rPr>
                <w:rStyle w:val="a5"/>
                <w:sz w:val="28"/>
                <w:szCs w:val="28"/>
                <w:lang w:val="uk-UA"/>
              </w:rPr>
            </w:pPr>
            <w:r>
              <w:rPr>
                <w:rStyle w:val="a5"/>
                <w:sz w:val="28"/>
                <w:szCs w:val="28"/>
                <w:lang w:val="uk-UA"/>
              </w:rPr>
              <w:t xml:space="preserve">                                    Назва рішення</w:t>
            </w:r>
          </w:p>
        </w:tc>
        <w:tc>
          <w:tcPr>
            <w:tcW w:w="2097" w:type="dxa"/>
            <w:tcBorders>
              <w:top w:val="single" w:sz="4" w:space="0" w:color="auto"/>
              <w:left w:val="single" w:sz="4" w:space="0" w:color="auto"/>
              <w:bottom w:val="single" w:sz="4" w:space="0" w:color="auto"/>
              <w:right w:val="single" w:sz="4" w:space="0" w:color="auto"/>
            </w:tcBorders>
          </w:tcPr>
          <w:p w:rsidR="0078402A" w:rsidRDefault="000C7F9A">
            <w:pPr>
              <w:spacing w:after="0"/>
              <w:rPr>
                <w:rFonts w:ascii="Times New Roman" w:eastAsia="Times New Roman" w:hAnsi="Times New Roman"/>
                <w:b/>
                <w:sz w:val="28"/>
                <w:szCs w:val="28"/>
                <w:lang w:val="uk-UA"/>
              </w:rPr>
            </w:pPr>
            <w:r>
              <w:rPr>
                <w:rFonts w:ascii="Times New Roman" w:hAnsi="Times New Roman"/>
                <w:b/>
                <w:sz w:val="28"/>
                <w:szCs w:val="28"/>
                <w:lang w:val="uk-UA"/>
              </w:rPr>
              <w:t>№ рішення</w:t>
            </w:r>
          </w:p>
        </w:tc>
      </w:tr>
      <w:tr w:rsidR="00994DEC">
        <w:trPr>
          <w:trHeight w:val="963"/>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594C21" w:rsidRDefault="00994DEC" w:rsidP="0055509D">
            <w:p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Про нагородження з нагоди державного свята Дня Конституції</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237</w:t>
            </w:r>
          </w:p>
        </w:tc>
      </w:tr>
      <w:tr w:rsidR="00994DEC" w:rsidRPr="00994DEC">
        <w:trPr>
          <w:trHeight w:val="372"/>
        </w:trPr>
        <w:tc>
          <w:tcPr>
            <w:tcW w:w="0" w:type="auto"/>
            <w:tcBorders>
              <w:top w:val="single" w:sz="4" w:space="0" w:color="auto"/>
              <w:left w:val="single" w:sz="4" w:space="0" w:color="auto"/>
              <w:bottom w:val="single" w:sz="4" w:space="0" w:color="auto"/>
              <w:right w:val="single" w:sz="4" w:space="0" w:color="auto"/>
            </w:tcBorders>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594C21" w:rsidRDefault="00994DEC" w:rsidP="0055509D">
            <w:pPr>
              <w:spacing w:after="0" w:line="240" w:lineRule="auto"/>
              <w:jc w:val="both"/>
              <w:rPr>
                <w:rFonts w:ascii="Times New Roman" w:hAnsi="Times New Roman" w:cs="Times New Roman"/>
                <w:iCs/>
                <w:color w:val="000000"/>
                <w:sz w:val="28"/>
                <w:szCs w:val="28"/>
                <w:lang w:val="uk-UA"/>
              </w:rPr>
            </w:pPr>
            <w:r w:rsidRPr="00594C21">
              <w:rPr>
                <w:rFonts w:ascii="Times New Roman" w:hAnsi="Times New Roman" w:cs="Times New Roman"/>
                <w:iCs/>
                <w:color w:val="000000"/>
                <w:sz w:val="28"/>
                <w:szCs w:val="28"/>
                <w:lang w:val="uk-UA"/>
              </w:rPr>
              <w:t>Про внесення змін до фінансового</w:t>
            </w:r>
            <w:r>
              <w:rPr>
                <w:rFonts w:ascii="Times New Roman" w:hAnsi="Times New Roman" w:cs="Times New Roman"/>
                <w:iCs/>
                <w:color w:val="000000"/>
                <w:sz w:val="28"/>
                <w:szCs w:val="28"/>
                <w:lang w:val="uk-UA"/>
              </w:rPr>
              <w:t xml:space="preserve"> </w:t>
            </w:r>
            <w:r w:rsidRPr="00594C21">
              <w:rPr>
                <w:rFonts w:ascii="Times New Roman" w:hAnsi="Times New Roman" w:cs="Times New Roman"/>
                <w:iCs/>
                <w:color w:val="000000"/>
                <w:sz w:val="28"/>
                <w:szCs w:val="28"/>
                <w:lang w:val="uk-UA"/>
              </w:rPr>
              <w:t>плану комунального некомерційного підприємства «Ніжинська центральна міська</w:t>
            </w:r>
            <w:r>
              <w:rPr>
                <w:rFonts w:ascii="Times New Roman" w:hAnsi="Times New Roman" w:cs="Times New Roman"/>
                <w:iCs/>
                <w:color w:val="000000"/>
                <w:sz w:val="28"/>
                <w:szCs w:val="28"/>
                <w:lang w:val="uk-UA"/>
              </w:rPr>
              <w:t xml:space="preserve"> </w:t>
            </w:r>
            <w:r w:rsidRPr="00594C21">
              <w:rPr>
                <w:rFonts w:ascii="Times New Roman" w:hAnsi="Times New Roman" w:cs="Times New Roman"/>
                <w:iCs/>
                <w:color w:val="000000"/>
                <w:sz w:val="28"/>
                <w:szCs w:val="28"/>
                <w:lang w:val="uk-UA"/>
              </w:rPr>
              <w:t>лікарня імені Миколи Галицького»</w:t>
            </w:r>
            <w:r>
              <w:rPr>
                <w:rFonts w:ascii="Times New Roman" w:hAnsi="Times New Roman" w:cs="Times New Roman"/>
                <w:iCs/>
                <w:color w:val="000000"/>
                <w:sz w:val="28"/>
                <w:szCs w:val="28"/>
                <w:lang w:val="uk-UA"/>
              </w:rPr>
              <w:t xml:space="preserve"> </w:t>
            </w:r>
            <w:r w:rsidRPr="00594C21">
              <w:rPr>
                <w:rFonts w:ascii="Times New Roman" w:hAnsi="Times New Roman" w:cs="Times New Roman"/>
                <w:iCs/>
                <w:color w:val="000000"/>
                <w:sz w:val="28"/>
                <w:szCs w:val="28"/>
                <w:lang w:val="uk-UA"/>
              </w:rPr>
              <w:t>Ніжинської міської ради Чернігівської області на 2023 рік</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238</w:t>
            </w:r>
          </w:p>
        </w:tc>
      </w:tr>
      <w:tr w:rsidR="00994DEC">
        <w:trPr>
          <w:trHeight w:val="438"/>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iCs/>
                <w:sz w:val="28"/>
                <w:szCs w:val="28"/>
                <w:lang w:val="uk-UA"/>
              </w:rPr>
            </w:pPr>
            <w:r>
              <w:rPr>
                <w:rFonts w:ascii="Times New Roman" w:hAnsi="Times New Roman" w:cs="Times New Roman"/>
                <w:iCs/>
                <w:sz w:val="28"/>
                <w:szCs w:val="28"/>
                <w:lang w:val="uk-UA"/>
              </w:rPr>
              <w:t>3</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pStyle w:val="22"/>
              <w:jc w:val="both"/>
              <w:rPr>
                <w:iCs/>
                <w:color w:val="000000"/>
                <w:sz w:val="28"/>
                <w:szCs w:val="28"/>
                <w:lang w:val="uk-UA"/>
              </w:rPr>
            </w:pPr>
            <w:r w:rsidRPr="00594C21">
              <w:rPr>
                <w:iCs/>
                <w:color w:val="000000"/>
                <w:sz w:val="28"/>
                <w:szCs w:val="28"/>
                <w:lang w:val="uk-UA"/>
              </w:rPr>
              <w:t>Про видалення зелених насаджень на території м. Ніжина</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239</w:t>
            </w:r>
          </w:p>
        </w:tc>
      </w:tr>
      <w:tr w:rsid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4</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spacing w:after="0" w:line="240" w:lineRule="auto"/>
              <w:jc w:val="both"/>
              <w:rPr>
                <w:rFonts w:ascii="Times New Roman" w:hAnsi="Times New Roman" w:cs="Times New Roman"/>
                <w:sz w:val="28"/>
                <w:szCs w:val="28"/>
                <w:lang w:val="uk-UA"/>
              </w:rPr>
            </w:pPr>
            <w:r w:rsidRPr="00594C21">
              <w:rPr>
                <w:rFonts w:ascii="Times New Roman" w:hAnsi="Times New Roman" w:cs="Times New Roman"/>
                <w:sz w:val="28"/>
                <w:szCs w:val="28"/>
                <w:lang w:val="uk-UA"/>
              </w:rPr>
              <w:t>Про розгляд матеріалів опікунської ради</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240</w:t>
            </w:r>
          </w:p>
        </w:tc>
      </w:tr>
      <w:tr w:rsid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spacing w:after="0" w:line="240" w:lineRule="auto"/>
              <w:jc w:val="both"/>
              <w:rPr>
                <w:rFonts w:ascii="Times New Roman" w:hAnsi="Times New Roman" w:cs="Times New Roman"/>
                <w:sz w:val="28"/>
                <w:szCs w:val="28"/>
                <w:lang w:val="uk-UA"/>
              </w:rPr>
            </w:pPr>
            <w:r w:rsidRPr="002D7056">
              <w:rPr>
                <w:rFonts w:ascii="Times New Roman" w:hAnsi="Times New Roman" w:cs="Times New Roman"/>
                <w:sz w:val="28"/>
                <w:szCs w:val="28"/>
                <w:lang w:val="uk-UA"/>
              </w:rPr>
              <w:t>Про  утворення  координаційного центру  підтримки  цивільного населення  при  виконавчому комітеті Ніжинської  міської  ради</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994DEC" w:rsidRP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spacing w:after="0" w:line="240" w:lineRule="auto"/>
              <w:jc w:val="both"/>
              <w:rPr>
                <w:rFonts w:ascii="Times New Roman" w:hAnsi="Times New Roman" w:cs="Times New Roman"/>
                <w:sz w:val="28"/>
                <w:szCs w:val="28"/>
                <w:lang w:val="uk-UA"/>
              </w:rPr>
            </w:pPr>
            <w:r w:rsidRPr="00594C21">
              <w:rPr>
                <w:rFonts w:ascii="Times New Roman" w:hAnsi="Times New Roman" w:cs="Times New Roman"/>
                <w:sz w:val="28"/>
                <w:szCs w:val="28"/>
                <w:lang w:val="uk-UA"/>
              </w:rPr>
              <w:t>Про внесення змін до фінансового</w:t>
            </w:r>
            <w:r>
              <w:rPr>
                <w:rFonts w:ascii="Times New Roman" w:hAnsi="Times New Roman" w:cs="Times New Roman"/>
                <w:sz w:val="28"/>
                <w:szCs w:val="28"/>
                <w:lang w:val="uk-UA"/>
              </w:rPr>
              <w:t xml:space="preserve"> </w:t>
            </w:r>
            <w:r w:rsidRPr="00594C21">
              <w:rPr>
                <w:rFonts w:ascii="Times New Roman" w:hAnsi="Times New Roman" w:cs="Times New Roman"/>
                <w:sz w:val="28"/>
                <w:szCs w:val="28"/>
                <w:lang w:val="uk-UA"/>
              </w:rPr>
              <w:t>плану комунального некомерційного підприємства «Ніжинський міський ЦПМСД»</w:t>
            </w:r>
            <w:r>
              <w:rPr>
                <w:rFonts w:ascii="Times New Roman" w:hAnsi="Times New Roman" w:cs="Times New Roman"/>
                <w:sz w:val="28"/>
                <w:szCs w:val="28"/>
                <w:lang w:val="uk-UA"/>
              </w:rPr>
              <w:t xml:space="preserve"> </w:t>
            </w:r>
            <w:r w:rsidRPr="00594C21">
              <w:rPr>
                <w:rFonts w:ascii="Times New Roman" w:hAnsi="Times New Roman" w:cs="Times New Roman"/>
                <w:sz w:val="28"/>
                <w:szCs w:val="28"/>
                <w:lang w:val="uk-UA"/>
              </w:rPr>
              <w:t>Ніжинської міської ради Чернігівської області на 2023 рік</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242</w:t>
            </w:r>
          </w:p>
        </w:tc>
      </w:tr>
      <w:tr w:rsidR="00994DEC" w:rsidRP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994DEC" w:rsidRDefault="00994DEC" w:rsidP="0055509D">
            <w:pPr>
              <w:pStyle w:val="a9"/>
              <w:jc w:val="both"/>
              <w:rPr>
                <w:rFonts w:ascii="Times New Roman" w:eastAsia="Andale Sans UI" w:hAnsi="Times New Roman"/>
                <w:kern w:val="2"/>
                <w:sz w:val="28"/>
                <w:szCs w:val="24"/>
                <w:lang w:val="uk-UA"/>
              </w:rPr>
            </w:pPr>
            <w:r w:rsidRPr="00994DEC">
              <w:rPr>
                <w:rFonts w:ascii="Times New Roman" w:eastAsia="Andale Sans UI" w:hAnsi="Times New Roman"/>
                <w:kern w:val="2"/>
                <w:sz w:val="28"/>
                <w:szCs w:val="24"/>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243</w:t>
            </w:r>
          </w:p>
        </w:tc>
      </w:tr>
      <w:tr w:rsid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350E6A" w:rsidRDefault="00994DEC" w:rsidP="0055509D">
            <w:pPr>
              <w:keepNext/>
              <w:widowControl w:val="0"/>
              <w:suppressAutoHyphens/>
              <w:spacing w:after="0" w:line="240" w:lineRule="auto"/>
              <w:rPr>
                <w:rFonts w:ascii="Times New Roman CYR" w:hAnsi="Times New Roman CYR" w:cs="Times New Roman CYR"/>
                <w:kern w:val="2"/>
                <w:sz w:val="28"/>
                <w:szCs w:val="24"/>
                <w:lang w:val="uk-UA"/>
              </w:rPr>
            </w:pPr>
            <w:r w:rsidRPr="00594C21">
              <w:rPr>
                <w:rFonts w:ascii="Times New Roman CYR" w:hAnsi="Times New Roman CYR" w:cs="Times New Roman CYR"/>
                <w:kern w:val="2"/>
                <w:sz w:val="28"/>
                <w:szCs w:val="24"/>
                <w:lang w:val="uk-UA"/>
              </w:rPr>
              <w:t>Про фінансування</w:t>
            </w:r>
            <w:r>
              <w:rPr>
                <w:rFonts w:ascii="Times New Roman CYR" w:hAnsi="Times New Roman CYR" w:cs="Times New Roman CYR"/>
                <w:kern w:val="2"/>
                <w:sz w:val="28"/>
                <w:szCs w:val="24"/>
                <w:lang w:val="uk-UA"/>
              </w:rPr>
              <w:t xml:space="preserve"> </w:t>
            </w:r>
            <w:r w:rsidRPr="00594C21">
              <w:rPr>
                <w:rFonts w:ascii="Times New Roman CYR" w:hAnsi="Times New Roman CYR" w:cs="Times New Roman CYR"/>
                <w:kern w:val="2"/>
                <w:sz w:val="28"/>
                <w:szCs w:val="24"/>
                <w:lang w:val="uk-UA"/>
              </w:rPr>
              <w:t>заходів та робіт з облаштування укриттів цивільного захисту</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244</w:t>
            </w:r>
          </w:p>
        </w:tc>
      </w:tr>
      <w:tr w:rsid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spacing w:after="0" w:line="240" w:lineRule="auto"/>
              <w:jc w:val="both"/>
              <w:rPr>
                <w:rFonts w:ascii="Times New Roman" w:hAnsi="Times New Roman" w:cs="Times New Roman"/>
                <w:sz w:val="28"/>
                <w:szCs w:val="28"/>
                <w:lang w:val="uk-UA"/>
              </w:rPr>
            </w:pPr>
            <w:r w:rsidRPr="00594C21">
              <w:rPr>
                <w:rFonts w:ascii="Times New Roman" w:hAnsi="Times New Roman" w:cs="Times New Roman"/>
                <w:sz w:val="28"/>
                <w:szCs w:val="28"/>
                <w:lang w:val="uk-UA"/>
              </w:rPr>
              <w:t>Про фінансування матеріально-технічних засобів для потреб військових організаційних структур</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245</w:t>
            </w:r>
          </w:p>
        </w:tc>
      </w:tr>
      <w:tr w:rsidR="00994DEC" w:rsidRPr="00994DEC">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Default="00994DEC" w:rsidP="0055509D">
            <w:pPr>
              <w:jc w:val="both"/>
              <w:rPr>
                <w:rFonts w:ascii="Times New Roman" w:hAnsi="Times New Roman" w:cs="Times New Roman"/>
                <w:sz w:val="28"/>
                <w:szCs w:val="28"/>
                <w:lang w:val="uk-UA"/>
              </w:rPr>
            </w:pPr>
            <w:r w:rsidRPr="00594C21">
              <w:rPr>
                <w:rFonts w:ascii="Times New Roman" w:hAnsi="Times New Roman" w:cs="Times New Roman"/>
                <w:sz w:val="28"/>
                <w:szCs w:val="28"/>
                <w:lang w:val="uk-UA"/>
              </w:rPr>
              <w:t xml:space="preserve">Про створення Ніжинської міської </w:t>
            </w:r>
            <w:proofErr w:type="spellStart"/>
            <w:r w:rsidRPr="00594C21">
              <w:rPr>
                <w:rFonts w:ascii="Times New Roman" w:hAnsi="Times New Roman" w:cs="Times New Roman"/>
                <w:sz w:val="28"/>
                <w:szCs w:val="28"/>
                <w:lang w:val="uk-UA"/>
              </w:rPr>
              <w:t>субланки</w:t>
            </w:r>
            <w:proofErr w:type="spellEnd"/>
            <w:r w:rsidRPr="00594C21">
              <w:rPr>
                <w:rFonts w:ascii="Times New Roman" w:hAnsi="Times New Roman" w:cs="Times New Roman"/>
                <w:sz w:val="28"/>
                <w:szCs w:val="28"/>
                <w:lang w:val="uk-UA"/>
              </w:rPr>
              <w:t xml:space="preserve"> Ніжинської районної ланки територіальної підсистеми єдиної державної системи цивільного захисту Чернігівської області</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246</w:t>
            </w:r>
          </w:p>
        </w:tc>
      </w:tr>
      <w:tr w:rsidR="00994DEC" w:rsidRPr="001E5F4E">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CC76F6" w:rsidRDefault="00994DEC" w:rsidP="0055509D">
            <w:pPr>
              <w:jc w:val="both"/>
              <w:rPr>
                <w:rFonts w:ascii="Times New Roman" w:hAnsi="Times New Roman" w:cs="Times New Roman"/>
                <w:sz w:val="28"/>
                <w:szCs w:val="28"/>
                <w:lang w:val="uk-UA"/>
              </w:rPr>
            </w:pPr>
            <w:r>
              <w:rPr>
                <w:rFonts w:ascii="Times New Roman" w:hAnsi="Times New Roman" w:cs="Times New Roman"/>
                <w:sz w:val="28"/>
                <w:szCs w:val="28"/>
                <w:lang w:val="uk-UA"/>
              </w:rPr>
              <w:t>Про облаштування входів до укриттів цивільного захисту</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247</w:t>
            </w:r>
          </w:p>
        </w:tc>
      </w:tr>
      <w:tr w:rsidR="00994DEC" w:rsidRPr="001E5F4E">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CC76F6" w:rsidRDefault="00994DEC" w:rsidP="0055509D">
            <w:pPr>
              <w:jc w:val="both"/>
              <w:rPr>
                <w:rFonts w:ascii="Times New Roman" w:hAnsi="Times New Roman" w:cs="Times New Roman"/>
                <w:sz w:val="28"/>
                <w:szCs w:val="28"/>
                <w:lang w:val="uk-UA"/>
              </w:rPr>
            </w:pPr>
            <w:r w:rsidRPr="002D7056">
              <w:rPr>
                <w:rFonts w:ascii="Times New Roman" w:hAnsi="Times New Roman" w:cs="Times New Roman"/>
                <w:sz w:val="28"/>
                <w:szCs w:val="28"/>
                <w:lang w:val="uk-UA"/>
              </w:rPr>
              <w:t>Про надання дозволу на укладення договору про надання овердрафту</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248</w:t>
            </w:r>
          </w:p>
        </w:tc>
      </w:tr>
      <w:tr w:rsidR="00994DEC" w:rsidRPr="001E5F4E">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CC76F6" w:rsidRDefault="00994DEC" w:rsidP="0055509D">
            <w:pPr>
              <w:jc w:val="both"/>
              <w:rPr>
                <w:rFonts w:ascii="Times New Roman" w:hAnsi="Times New Roman" w:cs="Times New Roman"/>
                <w:sz w:val="28"/>
                <w:szCs w:val="28"/>
                <w:lang w:val="uk-UA"/>
              </w:rPr>
            </w:pPr>
            <w:r w:rsidRPr="002D7056">
              <w:rPr>
                <w:rFonts w:ascii="Times New Roman" w:hAnsi="Times New Roman" w:cs="Times New Roman"/>
                <w:sz w:val="28"/>
                <w:szCs w:val="28"/>
                <w:lang w:val="uk-UA"/>
              </w:rPr>
              <w:t>Про затвердження акта про вирішення земельного спору (</w:t>
            </w:r>
            <w:proofErr w:type="spellStart"/>
            <w:r w:rsidRPr="002D7056">
              <w:rPr>
                <w:rFonts w:ascii="Times New Roman" w:hAnsi="Times New Roman" w:cs="Times New Roman"/>
                <w:sz w:val="28"/>
                <w:szCs w:val="28"/>
                <w:lang w:val="uk-UA"/>
              </w:rPr>
              <w:t>м.Ніжин</w:t>
            </w:r>
            <w:proofErr w:type="spellEnd"/>
            <w:r w:rsidRPr="002D7056">
              <w:rPr>
                <w:rFonts w:ascii="Times New Roman" w:hAnsi="Times New Roman" w:cs="Times New Roman"/>
                <w:sz w:val="28"/>
                <w:szCs w:val="28"/>
                <w:lang w:val="uk-UA"/>
              </w:rPr>
              <w:t xml:space="preserve">, </w:t>
            </w:r>
            <w:proofErr w:type="spellStart"/>
            <w:r w:rsidRPr="002D7056">
              <w:rPr>
                <w:rFonts w:ascii="Times New Roman" w:hAnsi="Times New Roman" w:cs="Times New Roman"/>
                <w:sz w:val="28"/>
                <w:szCs w:val="28"/>
                <w:lang w:val="uk-UA"/>
              </w:rPr>
              <w:t>пров.Заводський</w:t>
            </w:r>
            <w:proofErr w:type="spellEnd"/>
            <w:r w:rsidRPr="002D7056">
              <w:rPr>
                <w:rFonts w:ascii="Times New Roman" w:hAnsi="Times New Roman" w:cs="Times New Roman"/>
                <w:sz w:val="28"/>
                <w:szCs w:val="28"/>
                <w:lang w:val="uk-UA"/>
              </w:rPr>
              <w:t>, №1)</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249</w:t>
            </w:r>
          </w:p>
        </w:tc>
      </w:tr>
      <w:tr w:rsidR="00994DEC" w:rsidRPr="00824983">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994DEC" w:rsidRDefault="00994DEC">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114" w:type="dxa"/>
            <w:tcBorders>
              <w:top w:val="single" w:sz="4" w:space="0" w:color="auto"/>
              <w:left w:val="single" w:sz="4" w:space="0" w:color="auto"/>
              <w:bottom w:val="single" w:sz="4" w:space="0" w:color="auto"/>
              <w:right w:val="single" w:sz="4" w:space="0" w:color="auto"/>
            </w:tcBorders>
            <w:vAlign w:val="center"/>
          </w:tcPr>
          <w:p w:rsidR="00994DEC" w:rsidRPr="00CC76F6" w:rsidRDefault="00994DEC" w:rsidP="0055509D">
            <w:pPr>
              <w:jc w:val="both"/>
              <w:rPr>
                <w:rFonts w:ascii="Times New Roman" w:hAnsi="Times New Roman" w:cs="Times New Roman"/>
                <w:sz w:val="28"/>
                <w:szCs w:val="28"/>
                <w:lang w:val="uk-UA"/>
              </w:rPr>
            </w:pPr>
            <w:r w:rsidRPr="002D7056">
              <w:rPr>
                <w:rFonts w:ascii="Times New Roman" w:hAnsi="Times New Roman" w:cs="Times New Roman"/>
                <w:sz w:val="28"/>
                <w:szCs w:val="28"/>
                <w:lang w:val="uk-UA"/>
              </w:rPr>
              <w:t>Про затвердження акта про вирішення земельного спору ( м Ніжин, вул. Богуна, №14)</w:t>
            </w:r>
          </w:p>
        </w:tc>
        <w:tc>
          <w:tcPr>
            <w:tcW w:w="2097" w:type="dxa"/>
            <w:tcBorders>
              <w:top w:val="single" w:sz="4" w:space="0" w:color="auto"/>
              <w:left w:val="single" w:sz="4" w:space="0" w:color="auto"/>
              <w:bottom w:val="single" w:sz="4" w:space="0" w:color="auto"/>
              <w:right w:val="single" w:sz="4" w:space="0" w:color="auto"/>
            </w:tcBorders>
            <w:vAlign w:val="center"/>
          </w:tcPr>
          <w:p w:rsidR="00994DEC" w:rsidRDefault="00994DE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bl>
    <w:p w:rsidR="0078402A" w:rsidRDefault="0078402A">
      <w:pPr>
        <w:rPr>
          <w:lang w:val="uk-UA"/>
        </w:rPr>
      </w:pPr>
    </w:p>
    <w:sectPr w:rsidR="0078402A" w:rsidSect="0078402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02A" w:rsidRDefault="000C7F9A">
      <w:pPr>
        <w:spacing w:line="240" w:lineRule="auto"/>
      </w:pPr>
      <w:r>
        <w:separator/>
      </w:r>
    </w:p>
  </w:endnote>
  <w:endnote w:type="continuationSeparator" w:id="1">
    <w:p w:rsidR="0078402A" w:rsidRDefault="000C7F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02A" w:rsidRDefault="000C7F9A">
      <w:pPr>
        <w:spacing w:after="0"/>
      </w:pPr>
      <w:r>
        <w:separator/>
      </w:r>
    </w:p>
  </w:footnote>
  <w:footnote w:type="continuationSeparator" w:id="1">
    <w:p w:rsidR="0078402A" w:rsidRDefault="000C7F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15FB7"/>
    <w:rsid w:val="00043289"/>
    <w:rsid w:val="000C7F9A"/>
    <w:rsid w:val="000E44CB"/>
    <w:rsid w:val="001104EA"/>
    <w:rsid w:val="001E5F4E"/>
    <w:rsid w:val="00201356"/>
    <w:rsid w:val="00206220"/>
    <w:rsid w:val="002459F6"/>
    <w:rsid w:val="002D1856"/>
    <w:rsid w:val="002D6EE5"/>
    <w:rsid w:val="0030296D"/>
    <w:rsid w:val="00380D35"/>
    <w:rsid w:val="003C267F"/>
    <w:rsid w:val="003C6FFB"/>
    <w:rsid w:val="00451D0D"/>
    <w:rsid w:val="00467790"/>
    <w:rsid w:val="00523F80"/>
    <w:rsid w:val="00550148"/>
    <w:rsid w:val="005715FD"/>
    <w:rsid w:val="005962C5"/>
    <w:rsid w:val="005B359D"/>
    <w:rsid w:val="005D2018"/>
    <w:rsid w:val="005F1AEF"/>
    <w:rsid w:val="005F471D"/>
    <w:rsid w:val="00615210"/>
    <w:rsid w:val="006344F5"/>
    <w:rsid w:val="006414AB"/>
    <w:rsid w:val="00694FD7"/>
    <w:rsid w:val="006A226C"/>
    <w:rsid w:val="006B5FE9"/>
    <w:rsid w:val="007213F0"/>
    <w:rsid w:val="00723EFC"/>
    <w:rsid w:val="0078402A"/>
    <w:rsid w:val="007D1B51"/>
    <w:rsid w:val="007F085B"/>
    <w:rsid w:val="00824983"/>
    <w:rsid w:val="00983F89"/>
    <w:rsid w:val="00994DEC"/>
    <w:rsid w:val="009C3CF7"/>
    <w:rsid w:val="009F045D"/>
    <w:rsid w:val="00A405EA"/>
    <w:rsid w:val="00A61DA9"/>
    <w:rsid w:val="00AA2EFE"/>
    <w:rsid w:val="00AF4106"/>
    <w:rsid w:val="00C04CCF"/>
    <w:rsid w:val="00C11574"/>
    <w:rsid w:val="00CB36DC"/>
    <w:rsid w:val="00CC2893"/>
    <w:rsid w:val="00CE08A4"/>
    <w:rsid w:val="00CF25D3"/>
    <w:rsid w:val="00D15FB7"/>
    <w:rsid w:val="00D42C47"/>
    <w:rsid w:val="00E04BB0"/>
    <w:rsid w:val="00EE614C"/>
    <w:rsid w:val="00F10366"/>
    <w:rsid w:val="00F45F77"/>
    <w:rsid w:val="00F82FCB"/>
    <w:rsid w:val="00FE6C1E"/>
    <w:rsid w:val="0260342F"/>
    <w:rsid w:val="055159FF"/>
    <w:rsid w:val="0904315A"/>
    <w:rsid w:val="11203BFB"/>
    <w:rsid w:val="1297745F"/>
    <w:rsid w:val="14957291"/>
    <w:rsid w:val="185E0ADB"/>
    <w:rsid w:val="197D617F"/>
    <w:rsid w:val="1B095777"/>
    <w:rsid w:val="1BFE1F24"/>
    <w:rsid w:val="25FA01B2"/>
    <w:rsid w:val="27FB0DF7"/>
    <w:rsid w:val="30FA6230"/>
    <w:rsid w:val="34243A1C"/>
    <w:rsid w:val="3DAE69FA"/>
    <w:rsid w:val="4261703B"/>
    <w:rsid w:val="434D371F"/>
    <w:rsid w:val="449223B4"/>
    <w:rsid w:val="4B4F7D55"/>
    <w:rsid w:val="4ED7686B"/>
    <w:rsid w:val="4F4314FC"/>
    <w:rsid w:val="53442BBB"/>
    <w:rsid w:val="548E61C5"/>
    <w:rsid w:val="58D028B2"/>
    <w:rsid w:val="5ACD0F13"/>
    <w:rsid w:val="5EEC56EE"/>
    <w:rsid w:val="5F2E58C8"/>
    <w:rsid w:val="60E461CA"/>
    <w:rsid w:val="663210AA"/>
    <w:rsid w:val="68EB7E85"/>
    <w:rsid w:val="6BEF00A6"/>
    <w:rsid w:val="6DD36B53"/>
    <w:rsid w:val="6DF006FA"/>
    <w:rsid w:val="6E887CE2"/>
    <w:rsid w:val="71436292"/>
    <w:rsid w:val="747E36ED"/>
    <w:rsid w:val="77F67226"/>
    <w:rsid w:val="7D4B414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2A"/>
    <w:pPr>
      <w:spacing w:after="200" w:line="276" w:lineRule="auto"/>
    </w:pPr>
    <w:rPr>
      <w:sz w:val="22"/>
      <w:szCs w:val="22"/>
    </w:rPr>
  </w:style>
  <w:style w:type="paragraph" w:styleId="1">
    <w:name w:val="heading 1"/>
    <w:basedOn w:val="a"/>
    <w:next w:val="a"/>
    <w:uiPriority w:val="9"/>
    <w:qFormat/>
    <w:rsid w:val="0078402A"/>
    <w:pPr>
      <w:keepNext/>
      <w:spacing w:before="240" w:after="60"/>
      <w:outlineLvl w:val="0"/>
    </w:pPr>
    <w:rPr>
      <w:rFonts w:ascii="Arial" w:hAnsi="Arial" w:cs="Arial"/>
      <w:b/>
      <w:bCs/>
      <w:kern w:val="32"/>
      <w:sz w:val="32"/>
      <w:szCs w:val="32"/>
    </w:rPr>
  </w:style>
  <w:style w:type="paragraph" w:styleId="4">
    <w:name w:val="heading 4"/>
    <w:basedOn w:val="a"/>
    <w:next w:val="a"/>
    <w:uiPriority w:val="9"/>
    <w:unhideWhenUsed/>
    <w:qFormat/>
    <w:rsid w:val="007840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8402A"/>
    <w:rPr>
      <w:i/>
      <w:iCs/>
    </w:rPr>
  </w:style>
  <w:style w:type="character" w:styleId="a4">
    <w:name w:val="Hyperlink"/>
    <w:uiPriority w:val="99"/>
    <w:unhideWhenUsed/>
    <w:qFormat/>
    <w:rsid w:val="0078402A"/>
    <w:rPr>
      <w:color w:val="0000FF"/>
      <w:u w:val="single"/>
    </w:rPr>
  </w:style>
  <w:style w:type="character" w:styleId="a5">
    <w:name w:val="Strong"/>
    <w:basedOn w:val="a0"/>
    <w:uiPriority w:val="22"/>
    <w:qFormat/>
    <w:rsid w:val="0078402A"/>
    <w:rPr>
      <w:b/>
      <w:bCs/>
    </w:rPr>
  </w:style>
  <w:style w:type="paragraph" w:styleId="2">
    <w:name w:val="Body Text 2"/>
    <w:basedOn w:val="a"/>
    <w:qFormat/>
    <w:rsid w:val="0078402A"/>
    <w:rPr>
      <w:sz w:val="28"/>
    </w:rPr>
  </w:style>
  <w:style w:type="paragraph" w:styleId="a6">
    <w:name w:val="Body Text Indent"/>
    <w:basedOn w:val="a"/>
    <w:link w:val="a7"/>
    <w:qFormat/>
    <w:rsid w:val="0078402A"/>
    <w:pPr>
      <w:ind w:left="142" w:hanging="142"/>
      <w:jc w:val="center"/>
    </w:pPr>
    <w:rPr>
      <w:b/>
      <w:lang w:val="uk-UA"/>
    </w:rPr>
  </w:style>
  <w:style w:type="paragraph" w:styleId="a8">
    <w:name w:val="Normal (Web)"/>
    <w:basedOn w:val="a"/>
    <w:uiPriority w:val="99"/>
    <w:unhideWhenUsed/>
    <w:qFormat/>
    <w:rsid w:val="007840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99"/>
    <w:qFormat/>
    <w:rsid w:val="0078402A"/>
    <w:rPr>
      <w:sz w:val="22"/>
      <w:szCs w:val="22"/>
    </w:rPr>
  </w:style>
  <w:style w:type="paragraph" w:customStyle="1" w:styleId="10">
    <w:name w:val="Обычный1"/>
    <w:qFormat/>
    <w:rsid w:val="0078402A"/>
    <w:rPr>
      <w:rFonts w:ascii="Times New Roman" w:eastAsia="Times New Roman" w:hAnsi="Times New Roman" w:cs="Times New Roman"/>
    </w:rPr>
  </w:style>
  <w:style w:type="character" w:customStyle="1" w:styleId="docdata">
    <w:name w:val="docdata"/>
    <w:basedOn w:val="a0"/>
    <w:qFormat/>
    <w:rsid w:val="0078402A"/>
  </w:style>
  <w:style w:type="character" w:customStyle="1" w:styleId="a7">
    <w:name w:val="Основной текст с отступом Знак"/>
    <w:basedOn w:val="a0"/>
    <w:link w:val="a6"/>
    <w:qFormat/>
    <w:rsid w:val="0078402A"/>
    <w:rPr>
      <w:b/>
      <w:lang w:val="uk-UA"/>
    </w:rPr>
  </w:style>
  <w:style w:type="paragraph" w:customStyle="1" w:styleId="20">
    <w:name w:val="Знак Знак2"/>
    <w:basedOn w:val="a"/>
    <w:qFormat/>
    <w:rsid w:val="0078402A"/>
    <w:pPr>
      <w:spacing w:after="0" w:line="240" w:lineRule="auto"/>
    </w:pPr>
    <w:rPr>
      <w:rFonts w:ascii="Verdana" w:eastAsia="Times New Roman" w:hAnsi="Verdana" w:cs="Verdana"/>
      <w:sz w:val="20"/>
      <w:szCs w:val="20"/>
      <w:lang w:val="en-US" w:eastAsia="en-US"/>
    </w:rPr>
  </w:style>
  <w:style w:type="character" w:customStyle="1" w:styleId="aa">
    <w:name w:val="Основной текст_"/>
    <w:link w:val="21"/>
    <w:qFormat/>
    <w:rsid w:val="0078402A"/>
    <w:rPr>
      <w:spacing w:val="2"/>
      <w:sz w:val="25"/>
      <w:szCs w:val="25"/>
      <w:shd w:val="clear" w:color="auto" w:fill="FFFFFF"/>
    </w:rPr>
  </w:style>
  <w:style w:type="paragraph" w:customStyle="1" w:styleId="21">
    <w:name w:val="Основной текст2"/>
    <w:basedOn w:val="a"/>
    <w:link w:val="aa"/>
    <w:qFormat/>
    <w:rsid w:val="0078402A"/>
    <w:pPr>
      <w:widowControl w:val="0"/>
      <w:shd w:val="clear" w:color="auto" w:fill="FFFFFF"/>
      <w:spacing w:after="0" w:line="0" w:lineRule="atLeast"/>
    </w:pPr>
    <w:rPr>
      <w:spacing w:val="2"/>
      <w:sz w:val="25"/>
      <w:szCs w:val="25"/>
    </w:rPr>
  </w:style>
  <w:style w:type="paragraph" w:styleId="ab">
    <w:name w:val="List Paragraph"/>
    <w:basedOn w:val="a"/>
    <w:uiPriority w:val="34"/>
    <w:qFormat/>
    <w:rsid w:val="0078402A"/>
    <w:pPr>
      <w:ind w:left="720"/>
      <w:contextualSpacing/>
    </w:pPr>
  </w:style>
  <w:style w:type="paragraph" w:customStyle="1" w:styleId="tj">
    <w:name w:val="tj"/>
    <w:basedOn w:val="a"/>
    <w:qFormat/>
    <w:rsid w:val="00784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y">
    <w:name w:val="docy"/>
    <w:basedOn w:val="a"/>
    <w:qFormat/>
    <w:rsid w:val="00784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qFormat/>
    <w:rsid w:val="0078402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289</Words>
  <Characters>1650</Characters>
  <Application>Microsoft Office Word</Application>
  <DocSecurity>0</DocSecurity>
  <Lines>13</Lines>
  <Paragraphs>3</Paragraphs>
  <ScaleCrop>false</ScaleCrop>
  <Company>Grizli777</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34</cp:revision>
  <cp:lastPrinted>2023-01-04T09:55:00Z</cp:lastPrinted>
  <dcterms:created xsi:type="dcterms:W3CDTF">2021-12-09T09:24:00Z</dcterms:created>
  <dcterms:modified xsi:type="dcterms:W3CDTF">2023-06-22T06:47:00Z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2E81B2D3A57B4511B460CF09225A22C9</vt:lpwstr>
  </property>
</Properties>
</file>