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20" w:rsidRDefault="00621320" w:rsidP="00B508B7">
      <w:pPr>
        <w:jc w:val="both"/>
        <w:rPr>
          <w:b/>
          <w:color w:val="0000FF"/>
          <w:sz w:val="28"/>
          <w:szCs w:val="28"/>
          <w:u w:val="single"/>
          <w:lang w:val="uk-UA"/>
        </w:rPr>
      </w:pPr>
    </w:p>
    <w:p w:rsidR="003973CC" w:rsidRPr="004133E6" w:rsidRDefault="003973CC" w:rsidP="00B508B7">
      <w:pPr>
        <w:jc w:val="both"/>
        <w:rPr>
          <w:b/>
          <w:color w:val="0000FF"/>
          <w:sz w:val="28"/>
          <w:szCs w:val="28"/>
          <w:u w:val="single"/>
          <w:lang w:val="uk-UA"/>
        </w:rPr>
      </w:pPr>
      <w:r w:rsidRPr="004133E6">
        <w:rPr>
          <w:b/>
          <w:color w:val="0000FF"/>
          <w:sz w:val="28"/>
          <w:szCs w:val="28"/>
          <w:u w:val="single"/>
          <w:lang w:val="uk-UA"/>
        </w:rPr>
        <w:t>Комунальне підприємство «Ніжинське управління водопровідно-каналізаційного господарства»</w:t>
      </w:r>
    </w:p>
    <w:p w:rsidR="00D40C51" w:rsidRPr="00BF0CF8" w:rsidRDefault="00E07EC8" w:rsidP="00D40C5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2022 рік</w:t>
      </w:r>
      <w:r w:rsidR="00D40C51" w:rsidRPr="00BF0CF8">
        <w:rPr>
          <w:sz w:val="28"/>
          <w:szCs w:val="28"/>
          <w:lang w:val="uk-UA"/>
        </w:rPr>
        <w:t xml:space="preserve"> підприємство «Ніжинське управління водопровідно-каналізаційного господарства» застосовувало тарифи на послуги з централізованого водопостачання та централізованого водовідведення  рішенням виконавчого комітету Ніжинської міської ради №499 від 30грудня 2021 року  </w:t>
      </w:r>
      <w:r w:rsidR="00D40C51" w:rsidRPr="00BF0CF8">
        <w:rPr>
          <w:b/>
          <w:sz w:val="28"/>
          <w:szCs w:val="28"/>
          <w:lang w:val="uk-UA"/>
        </w:rPr>
        <w:t>централізоване водопостачання -18,67грн/м</w:t>
      </w:r>
      <w:r w:rsidR="00D40C51" w:rsidRPr="00BF0CF8">
        <w:rPr>
          <w:b/>
          <w:sz w:val="28"/>
          <w:szCs w:val="28"/>
          <w:vertAlign w:val="superscript"/>
          <w:lang w:val="uk-UA"/>
        </w:rPr>
        <w:t>3</w:t>
      </w:r>
      <w:r w:rsidR="00D40C51" w:rsidRPr="00BF0CF8">
        <w:rPr>
          <w:b/>
          <w:sz w:val="28"/>
          <w:szCs w:val="28"/>
          <w:lang w:val="uk-UA"/>
        </w:rPr>
        <w:t xml:space="preserve">,  </w:t>
      </w:r>
    </w:p>
    <w:p w:rsidR="00D40C51" w:rsidRPr="00BF0CF8" w:rsidRDefault="00D40C51" w:rsidP="00D40C51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BF0CF8">
        <w:rPr>
          <w:b/>
          <w:sz w:val="28"/>
          <w:szCs w:val="28"/>
          <w:lang w:val="uk-UA"/>
        </w:rPr>
        <w:t>централізоване водовідведення  -34,48 грн/м</w:t>
      </w:r>
      <w:r w:rsidRPr="00BF0CF8">
        <w:rPr>
          <w:b/>
          <w:sz w:val="28"/>
          <w:szCs w:val="28"/>
          <w:vertAlign w:val="superscript"/>
          <w:lang w:val="uk-UA"/>
        </w:rPr>
        <w:t>3</w:t>
      </w:r>
      <w:r w:rsidRPr="00BF0CF8">
        <w:rPr>
          <w:b/>
          <w:sz w:val="28"/>
          <w:szCs w:val="28"/>
          <w:lang w:val="uk-UA"/>
        </w:rPr>
        <w:t>.</w:t>
      </w:r>
    </w:p>
    <w:p w:rsidR="00D40C51" w:rsidRPr="00BF0CF8" w:rsidRDefault="00D40C51" w:rsidP="00D40C51">
      <w:pPr>
        <w:ind w:firstLine="360"/>
        <w:jc w:val="both"/>
        <w:rPr>
          <w:sz w:val="28"/>
          <w:szCs w:val="28"/>
          <w:lang w:val="uk-UA"/>
        </w:rPr>
      </w:pPr>
      <w:r w:rsidRPr="00BF0CF8">
        <w:rPr>
          <w:sz w:val="28"/>
          <w:szCs w:val="28"/>
          <w:lang w:val="uk-UA"/>
        </w:rPr>
        <w:t xml:space="preserve">Рівень відшкодування середньозваженими діючими тарифами для населення фактичних витрат на виробництво послуг з централізованого постачання за  2022  рік  становить: </w:t>
      </w:r>
    </w:p>
    <w:p w:rsidR="00D40C51" w:rsidRPr="00BF0CF8" w:rsidRDefault="00D40C51" w:rsidP="00D40C51">
      <w:pPr>
        <w:jc w:val="both"/>
        <w:rPr>
          <w:sz w:val="28"/>
          <w:szCs w:val="28"/>
          <w:lang w:val="uk-UA"/>
        </w:rPr>
      </w:pPr>
      <w:r w:rsidRPr="00BF0CF8">
        <w:rPr>
          <w:sz w:val="28"/>
          <w:szCs w:val="28"/>
          <w:lang w:val="uk-UA"/>
        </w:rPr>
        <w:t xml:space="preserve">  - по водопостачанню  - 89,1%; - по водовідведенн</w:t>
      </w:r>
      <w:bookmarkStart w:id="0" w:name="_GoBack"/>
      <w:bookmarkEnd w:id="0"/>
      <w:r w:rsidRPr="00BF0CF8">
        <w:rPr>
          <w:sz w:val="28"/>
          <w:szCs w:val="28"/>
          <w:lang w:val="uk-UA"/>
        </w:rPr>
        <w:t>ю   87,8%.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Формування  дохідної частини  фінансового плану</w:t>
      </w:r>
      <w:r w:rsidRPr="004133E6">
        <w:rPr>
          <w:sz w:val="28"/>
          <w:szCs w:val="28"/>
          <w:lang w:val="uk-UA"/>
        </w:rPr>
        <w:t xml:space="preserve"> </w:t>
      </w:r>
    </w:p>
    <w:p w:rsidR="007664FD" w:rsidRPr="00FE455E" w:rsidRDefault="00E779D9" w:rsidP="007664FD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Всього підприємство отримало чисто</w:t>
      </w:r>
      <w:r w:rsidR="00D40C51">
        <w:rPr>
          <w:sz w:val="28"/>
          <w:szCs w:val="28"/>
          <w:lang w:val="uk-UA"/>
        </w:rPr>
        <w:t>го доходу від реалізації послуг</w:t>
      </w:r>
      <w:r w:rsidRPr="004133E6">
        <w:rPr>
          <w:sz w:val="28"/>
          <w:szCs w:val="28"/>
          <w:lang w:val="uk-UA"/>
        </w:rPr>
        <w:t xml:space="preserve"> за </w:t>
      </w:r>
      <w:r w:rsidR="007664FD">
        <w:rPr>
          <w:sz w:val="28"/>
          <w:szCs w:val="28"/>
          <w:lang w:val="uk-UA"/>
        </w:rPr>
        <w:t>2022 рік</w:t>
      </w:r>
      <w:r w:rsidR="00D40C51">
        <w:rPr>
          <w:sz w:val="28"/>
          <w:szCs w:val="28"/>
          <w:lang w:val="uk-UA"/>
        </w:rPr>
        <w:t xml:space="preserve"> 65371,0</w:t>
      </w:r>
      <w:r w:rsidR="005F1137">
        <w:rPr>
          <w:sz w:val="28"/>
          <w:szCs w:val="28"/>
          <w:lang w:val="uk-UA"/>
        </w:rPr>
        <w:t xml:space="preserve"> тис</w:t>
      </w:r>
      <w:r w:rsidRPr="004133E6">
        <w:rPr>
          <w:sz w:val="28"/>
          <w:szCs w:val="28"/>
          <w:lang w:val="uk-UA"/>
        </w:rPr>
        <w:t xml:space="preserve"> </w:t>
      </w:r>
      <w:r w:rsidR="005F1137">
        <w:rPr>
          <w:sz w:val="28"/>
          <w:szCs w:val="28"/>
          <w:lang w:val="uk-UA"/>
        </w:rPr>
        <w:t>грн.,</w:t>
      </w:r>
      <w:r w:rsidR="00FE455E">
        <w:rPr>
          <w:sz w:val="28"/>
          <w:szCs w:val="28"/>
          <w:lang w:val="uk-UA"/>
        </w:rPr>
        <w:t xml:space="preserve"> </w:t>
      </w:r>
      <w:r w:rsidR="007664FD" w:rsidRPr="004133E6">
        <w:rPr>
          <w:sz w:val="28"/>
          <w:szCs w:val="28"/>
          <w:lang w:val="uk-UA"/>
        </w:rPr>
        <w:t>з них від</w:t>
      </w:r>
      <w:r w:rsidR="007664FD">
        <w:rPr>
          <w:sz w:val="28"/>
          <w:szCs w:val="28"/>
          <w:lang w:val="uk-UA"/>
        </w:rPr>
        <w:t>: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послуг водопостачання </w:t>
      </w:r>
      <w:r w:rsidR="00F014F9" w:rsidRPr="004133E6">
        <w:rPr>
          <w:sz w:val="28"/>
          <w:szCs w:val="28"/>
          <w:lang w:val="uk-UA"/>
        </w:rPr>
        <w:t>–</w:t>
      </w:r>
      <w:r w:rsidRPr="004133E6">
        <w:rPr>
          <w:sz w:val="28"/>
          <w:szCs w:val="28"/>
          <w:lang w:val="uk-UA"/>
        </w:rPr>
        <w:t xml:space="preserve"> </w:t>
      </w:r>
      <w:r w:rsidR="00D40C51">
        <w:rPr>
          <w:sz w:val="28"/>
          <w:szCs w:val="28"/>
          <w:lang w:val="uk-UA"/>
        </w:rPr>
        <w:t>27762,8 тис грн. 42,5</w:t>
      </w:r>
      <w:r w:rsidRPr="004133E6">
        <w:rPr>
          <w:sz w:val="28"/>
          <w:szCs w:val="28"/>
          <w:lang w:val="uk-UA"/>
        </w:rPr>
        <w:t>%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</w:t>
      </w:r>
      <w:r w:rsidR="00D40C51">
        <w:rPr>
          <w:sz w:val="28"/>
          <w:szCs w:val="28"/>
          <w:lang w:val="uk-UA"/>
        </w:rPr>
        <w:t>послуг водовідведення – 31516,8</w:t>
      </w:r>
      <w:r w:rsidR="00F014F9" w:rsidRPr="004133E6">
        <w:rPr>
          <w:sz w:val="28"/>
          <w:szCs w:val="28"/>
          <w:lang w:val="uk-UA"/>
        </w:rPr>
        <w:t>тис. грн., або 48,2</w:t>
      </w:r>
      <w:r w:rsidRPr="004133E6">
        <w:rPr>
          <w:sz w:val="28"/>
          <w:szCs w:val="28"/>
          <w:lang w:val="uk-UA"/>
        </w:rPr>
        <w:t xml:space="preserve">  % </w:t>
      </w:r>
    </w:p>
    <w:p w:rsidR="00E779D9" w:rsidRPr="004133E6" w:rsidRDefault="00F1240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</w:t>
      </w:r>
      <w:r w:rsidR="00E07EC8">
        <w:rPr>
          <w:sz w:val="28"/>
          <w:szCs w:val="28"/>
          <w:lang w:val="uk-UA"/>
        </w:rPr>
        <w:t xml:space="preserve">- </w:t>
      </w:r>
      <w:r w:rsidR="00E779D9" w:rsidRPr="004133E6">
        <w:rPr>
          <w:sz w:val="28"/>
          <w:szCs w:val="28"/>
          <w:lang w:val="uk-UA"/>
        </w:rPr>
        <w:t>ін</w:t>
      </w:r>
      <w:r w:rsidR="00D40C51">
        <w:rPr>
          <w:sz w:val="28"/>
          <w:szCs w:val="28"/>
          <w:lang w:val="uk-UA"/>
        </w:rPr>
        <w:t>ші не ліцензовані послуги –2122,0 тис грн, або 3,2</w:t>
      </w:r>
      <w:r w:rsidR="00E779D9" w:rsidRPr="004133E6">
        <w:rPr>
          <w:sz w:val="28"/>
          <w:szCs w:val="28"/>
          <w:lang w:val="uk-UA"/>
        </w:rPr>
        <w:t xml:space="preserve"> %,</w:t>
      </w:r>
    </w:p>
    <w:p w:rsidR="007664FD" w:rsidRDefault="00F1240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- абонентська плата-</w:t>
      </w:r>
      <w:r w:rsidR="00D40C51">
        <w:rPr>
          <w:sz w:val="28"/>
          <w:szCs w:val="28"/>
          <w:lang w:val="uk-UA"/>
        </w:rPr>
        <w:t xml:space="preserve">3969,0 тис </w:t>
      </w:r>
      <w:r w:rsidR="002B1334">
        <w:rPr>
          <w:sz w:val="28"/>
          <w:szCs w:val="28"/>
          <w:lang w:val="uk-UA"/>
        </w:rPr>
        <w:t>грн.</w:t>
      </w:r>
      <w:r w:rsidR="00D40C51">
        <w:rPr>
          <w:sz w:val="28"/>
          <w:szCs w:val="28"/>
          <w:lang w:val="uk-UA"/>
        </w:rPr>
        <w:t>, або 6,1</w:t>
      </w:r>
      <w:r w:rsidR="00F014F9" w:rsidRPr="004133E6">
        <w:rPr>
          <w:sz w:val="28"/>
          <w:szCs w:val="28"/>
          <w:lang w:val="uk-UA"/>
        </w:rPr>
        <w:t>%</w:t>
      </w:r>
      <w:r w:rsidR="007664FD" w:rsidRPr="004133E6">
        <w:rPr>
          <w:sz w:val="28"/>
          <w:szCs w:val="28"/>
          <w:lang w:val="uk-UA"/>
        </w:rPr>
        <w:t>.</w:t>
      </w:r>
    </w:p>
    <w:p w:rsidR="007664FD" w:rsidRDefault="007664FD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дохідної частини на 11867,0 тис грн. в порівнянні з планом, за рахунок зменшення планових об’ємів наданих послуг</w:t>
      </w:r>
    </w:p>
    <w:p w:rsidR="007664FD" w:rsidRDefault="005F1137" w:rsidP="005F113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1137">
        <w:rPr>
          <w:rFonts w:ascii="Times New Roman" w:hAnsi="Times New Roman"/>
          <w:sz w:val="28"/>
          <w:szCs w:val="28"/>
          <w:lang w:val="uk-UA"/>
        </w:rPr>
        <w:t>водопостачання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 3758,0 тис грн., </w:t>
      </w:r>
    </w:p>
    <w:p w:rsidR="005F1137" w:rsidRDefault="005F1137" w:rsidP="005F113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водовідведення на 7035,0 тис грн.</w:t>
      </w:r>
      <w:r w:rsidR="00E0205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1137" w:rsidRDefault="005F1137" w:rsidP="005F113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інші не ліцензовані роботи  на 498,0 тис </w:t>
      </w:r>
      <w:r w:rsidR="00E0205C">
        <w:rPr>
          <w:rFonts w:ascii="Times New Roman" w:hAnsi="Times New Roman"/>
          <w:sz w:val="28"/>
          <w:szCs w:val="28"/>
          <w:lang w:val="uk-UA"/>
        </w:rPr>
        <w:t>грн.,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1137" w:rsidRPr="005F1137" w:rsidRDefault="005F1137" w:rsidP="005F113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абонентська плата на</w:t>
      </w:r>
      <w:r w:rsidR="00E020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576,0 тис грн</w:t>
      </w:r>
      <w:r w:rsidR="00E0205C">
        <w:rPr>
          <w:rFonts w:ascii="Times New Roman" w:hAnsi="Times New Roman"/>
          <w:sz w:val="28"/>
          <w:szCs w:val="28"/>
          <w:lang w:val="uk-UA"/>
        </w:rPr>
        <w:t>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За</w:t>
      </w:r>
      <w:r w:rsidR="0043590E">
        <w:rPr>
          <w:sz w:val="28"/>
          <w:szCs w:val="28"/>
          <w:lang w:val="uk-UA"/>
        </w:rPr>
        <w:t xml:space="preserve"> </w:t>
      </w:r>
      <w:r w:rsidR="005B2D04">
        <w:rPr>
          <w:sz w:val="28"/>
          <w:szCs w:val="28"/>
          <w:lang w:val="uk-UA"/>
        </w:rPr>
        <w:t>четвертий</w:t>
      </w:r>
      <w:r w:rsidRPr="004133E6">
        <w:rPr>
          <w:sz w:val="28"/>
          <w:szCs w:val="28"/>
          <w:lang w:val="uk-UA"/>
        </w:rPr>
        <w:t xml:space="preserve"> квартал 2022 року  підприємство  отримало чистого доходу</w:t>
      </w:r>
      <w:r w:rsidR="00F12408" w:rsidRPr="004133E6">
        <w:rPr>
          <w:sz w:val="28"/>
          <w:szCs w:val="28"/>
          <w:lang w:val="uk-UA"/>
        </w:rPr>
        <w:t xml:space="preserve"> </w:t>
      </w:r>
      <w:r w:rsidR="002B1334">
        <w:rPr>
          <w:sz w:val="28"/>
          <w:szCs w:val="28"/>
          <w:lang w:val="uk-UA"/>
        </w:rPr>
        <w:t>16976,0 тис грн.</w:t>
      </w:r>
      <w:r w:rsidRPr="004133E6">
        <w:rPr>
          <w:sz w:val="28"/>
          <w:szCs w:val="28"/>
          <w:lang w:val="uk-UA"/>
        </w:rPr>
        <w:t xml:space="preserve">, </w:t>
      </w:r>
      <w:r w:rsidR="00F12408" w:rsidRPr="004133E6">
        <w:rPr>
          <w:sz w:val="28"/>
          <w:szCs w:val="28"/>
          <w:lang w:val="uk-UA"/>
        </w:rPr>
        <w:t xml:space="preserve"> що менше ніж за планом на </w:t>
      </w:r>
      <w:r w:rsidR="002B1334">
        <w:rPr>
          <w:sz w:val="28"/>
          <w:szCs w:val="28"/>
          <w:lang w:val="uk-UA"/>
        </w:rPr>
        <w:t>2260,0</w:t>
      </w:r>
      <w:r w:rsidR="00F12408" w:rsidRPr="004133E6">
        <w:rPr>
          <w:sz w:val="28"/>
          <w:szCs w:val="28"/>
          <w:lang w:val="uk-UA"/>
        </w:rPr>
        <w:t xml:space="preserve"> тис грн </w:t>
      </w:r>
      <w:r w:rsidRPr="004133E6">
        <w:rPr>
          <w:sz w:val="28"/>
          <w:szCs w:val="28"/>
          <w:lang w:val="uk-UA"/>
        </w:rPr>
        <w:t>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Інші операційні доходи  становлять </w:t>
      </w:r>
      <w:r w:rsidR="007806F7">
        <w:rPr>
          <w:sz w:val="28"/>
          <w:szCs w:val="28"/>
          <w:lang w:val="uk-UA"/>
        </w:rPr>
        <w:t>3358</w:t>
      </w:r>
      <w:r w:rsidR="00F014F9" w:rsidRPr="004133E6">
        <w:rPr>
          <w:sz w:val="28"/>
          <w:szCs w:val="28"/>
          <w:lang w:val="uk-UA"/>
        </w:rPr>
        <w:t>,0</w:t>
      </w:r>
      <w:r w:rsidRPr="004133E6">
        <w:rPr>
          <w:sz w:val="28"/>
          <w:szCs w:val="28"/>
          <w:lang w:val="uk-UA"/>
        </w:rPr>
        <w:t xml:space="preserve">тис грн, в тому числі:. </w:t>
      </w:r>
    </w:p>
    <w:p w:rsidR="00E779D9" w:rsidRPr="004133E6" w:rsidRDefault="00F014F9" w:rsidP="00E779D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отримані штрафи та пені-5</w:t>
      </w:r>
      <w:r w:rsidR="007806F7">
        <w:rPr>
          <w:sz w:val="28"/>
          <w:szCs w:val="28"/>
          <w:lang w:val="uk-UA"/>
        </w:rPr>
        <w:t>5</w:t>
      </w:r>
      <w:r w:rsidRPr="004133E6">
        <w:rPr>
          <w:sz w:val="28"/>
          <w:szCs w:val="28"/>
          <w:lang w:val="uk-UA"/>
        </w:rPr>
        <w:t>,0</w:t>
      </w:r>
      <w:r w:rsidR="00E779D9" w:rsidRPr="004133E6">
        <w:rPr>
          <w:sz w:val="28"/>
          <w:szCs w:val="28"/>
          <w:lang w:val="uk-UA"/>
        </w:rPr>
        <w:t xml:space="preserve"> тис грн </w:t>
      </w:r>
    </w:p>
    <w:p w:rsidR="00E779D9" w:rsidRDefault="00E779D9" w:rsidP="00E779D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передані  безкоштовно </w:t>
      </w:r>
      <w:r w:rsidR="00F014F9" w:rsidRPr="004133E6">
        <w:rPr>
          <w:sz w:val="28"/>
          <w:szCs w:val="28"/>
          <w:lang w:val="uk-UA"/>
        </w:rPr>
        <w:t xml:space="preserve">матеріальні </w:t>
      </w:r>
      <w:r w:rsidR="007806F7">
        <w:rPr>
          <w:sz w:val="28"/>
          <w:szCs w:val="28"/>
          <w:lang w:val="uk-UA"/>
        </w:rPr>
        <w:t>цінності -282,0</w:t>
      </w:r>
      <w:r w:rsidRPr="004133E6">
        <w:rPr>
          <w:sz w:val="28"/>
          <w:szCs w:val="28"/>
          <w:lang w:val="uk-UA"/>
        </w:rPr>
        <w:t xml:space="preserve"> тис грн</w:t>
      </w:r>
    </w:p>
    <w:p w:rsidR="007806F7" w:rsidRDefault="007806F7" w:rsidP="00E779D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відсотки отримані -1 тис грн</w:t>
      </w:r>
    </w:p>
    <w:p w:rsidR="007806F7" w:rsidRDefault="007806F7" w:rsidP="00E779D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«Програми розвитку та фінансової підтримки комунальних підприємств»-3020,0 тис грн., з них направлено на :</w:t>
      </w:r>
    </w:p>
    <w:p w:rsidR="007806F7" w:rsidRDefault="00FE455E" w:rsidP="00FE455E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806F7">
        <w:rPr>
          <w:sz w:val="28"/>
          <w:szCs w:val="28"/>
          <w:lang w:val="uk-UA"/>
        </w:rPr>
        <w:t xml:space="preserve">сплату податків 348,1 тис грн </w:t>
      </w:r>
    </w:p>
    <w:p w:rsidR="007806F7" w:rsidRDefault="00FE455E" w:rsidP="00FE455E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806F7">
        <w:rPr>
          <w:sz w:val="28"/>
          <w:szCs w:val="28"/>
          <w:lang w:val="uk-UA"/>
        </w:rPr>
        <w:t>закупівлю дизпалива 1300,0 тис  грн.</w:t>
      </w:r>
    </w:p>
    <w:p w:rsidR="007806F7" w:rsidRPr="004133E6" w:rsidRDefault="00FE455E" w:rsidP="00FE455E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806F7">
        <w:rPr>
          <w:sz w:val="28"/>
          <w:szCs w:val="28"/>
          <w:lang w:val="uk-UA"/>
        </w:rPr>
        <w:t xml:space="preserve">закупівлю електроенергії 1371,357 тис грн. </w:t>
      </w:r>
    </w:p>
    <w:p w:rsidR="00E779D9" w:rsidRPr="004133E6" w:rsidRDefault="00FE455E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доходи: доход від </w:t>
      </w:r>
      <w:r w:rsidR="00E779D9" w:rsidRPr="004133E6">
        <w:rPr>
          <w:sz w:val="28"/>
          <w:szCs w:val="28"/>
          <w:lang w:val="uk-UA"/>
        </w:rPr>
        <w:t>нарахованої амортизації від безоплатно од</w:t>
      </w:r>
      <w:r w:rsidR="007806F7">
        <w:rPr>
          <w:sz w:val="28"/>
          <w:szCs w:val="28"/>
          <w:lang w:val="uk-UA"/>
        </w:rPr>
        <w:t>ержаних оборотних активів на 829</w:t>
      </w:r>
      <w:r w:rsidR="00E779D9" w:rsidRPr="004133E6">
        <w:rPr>
          <w:sz w:val="28"/>
          <w:szCs w:val="28"/>
          <w:lang w:val="uk-UA"/>
        </w:rPr>
        <w:t xml:space="preserve">,0 </w:t>
      </w:r>
      <w:proofErr w:type="spellStart"/>
      <w:r w:rsidR="00E779D9" w:rsidRPr="004133E6">
        <w:rPr>
          <w:sz w:val="28"/>
          <w:szCs w:val="28"/>
          <w:lang w:val="uk-UA"/>
        </w:rPr>
        <w:t>тис.грн</w:t>
      </w:r>
      <w:proofErr w:type="spellEnd"/>
      <w:r w:rsidR="00E779D9" w:rsidRPr="004133E6">
        <w:rPr>
          <w:sz w:val="28"/>
          <w:szCs w:val="28"/>
          <w:lang w:val="uk-UA"/>
        </w:rPr>
        <w:t xml:space="preserve"> </w:t>
      </w:r>
      <w:r w:rsidR="00E0205C">
        <w:rPr>
          <w:sz w:val="28"/>
          <w:szCs w:val="28"/>
          <w:lang w:val="uk-UA"/>
        </w:rPr>
        <w:t xml:space="preserve"> Виконання  плану на 69,1% за рахунок  введення в експлуатацію основних засобів  в кінці року , що вплинуло на зменшення нарахованої амортизації.</w:t>
      </w:r>
    </w:p>
    <w:p w:rsidR="00E0205C" w:rsidRDefault="00E779D9" w:rsidP="00E0205C">
      <w:pPr>
        <w:jc w:val="both"/>
        <w:rPr>
          <w:sz w:val="28"/>
          <w:szCs w:val="28"/>
          <w:lang w:val="uk-UA"/>
        </w:rPr>
      </w:pPr>
      <w:r w:rsidRPr="00E0205C">
        <w:rPr>
          <w:sz w:val="28"/>
          <w:szCs w:val="28"/>
          <w:lang w:val="uk-UA"/>
        </w:rPr>
        <w:t xml:space="preserve">Всього доходи за </w:t>
      </w:r>
      <w:r w:rsidR="007664FD" w:rsidRPr="00E0205C">
        <w:rPr>
          <w:sz w:val="28"/>
          <w:szCs w:val="28"/>
          <w:lang w:val="uk-UA"/>
        </w:rPr>
        <w:t>2022 рік</w:t>
      </w:r>
      <w:r w:rsidRPr="00E0205C">
        <w:rPr>
          <w:sz w:val="28"/>
          <w:szCs w:val="28"/>
          <w:lang w:val="uk-UA"/>
        </w:rPr>
        <w:t xml:space="preserve"> становлять </w:t>
      </w:r>
      <w:r w:rsidR="008E3EDF" w:rsidRPr="00E0205C">
        <w:rPr>
          <w:sz w:val="28"/>
          <w:szCs w:val="28"/>
          <w:lang w:val="uk-UA"/>
        </w:rPr>
        <w:t xml:space="preserve">69558,0 </w:t>
      </w:r>
      <w:r w:rsidR="009A18A2" w:rsidRPr="00E0205C">
        <w:rPr>
          <w:sz w:val="28"/>
          <w:szCs w:val="28"/>
          <w:lang w:val="uk-UA"/>
        </w:rPr>
        <w:t xml:space="preserve">тис </w:t>
      </w:r>
      <w:r w:rsidR="008E3EDF" w:rsidRPr="00E0205C">
        <w:rPr>
          <w:sz w:val="28"/>
          <w:szCs w:val="28"/>
          <w:lang w:val="uk-UA"/>
        </w:rPr>
        <w:t>грн.,</w:t>
      </w:r>
      <w:r w:rsidR="009A18A2" w:rsidRPr="00E0205C">
        <w:rPr>
          <w:sz w:val="28"/>
          <w:szCs w:val="28"/>
          <w:lang w:val="uk-UA"/>
        </w:rPr>
        <w:t xml:space="preserve"> </w:t>
      </w:r>
      <w:r w:rsidR="000B1096" w:rsidRPr="00E0205C">
        <w:rPr>
          <w:sz w:val="28"/>
          <w:szCs w:val="28"/>
          <w:lang w:val="uk-UA"/>
        </w:rPr>
        <w:t xml:space="preserve">що менше ніж за планом на </w:t>
      </w:r>
      <w:r w:rsidR="008E3EDF" w:rsidRPr="00E0205C">
        <w:rPr>
          <w:sz w:val="28"/>
          <w:szCs w:val="28"/>
          <w:lang w:val="uk-UA"/>
        </w:rPr>
        <w:t>8930,0</w:t>
      </w:r>
      <w:r w:rsidR="000B1096" w:rsidRPr="00E0205C">
        <w:rPr>
          <w:sz w:val="28"/>
          <w:szCs w:val="28"/>
          <w:lang w:val="uk-UA"/>
        </w:rPr>
        <w:t xml:space="preserve"> тис </w:t>
      </w:r>
      <w:proofErr w:type="spellStart"/>
      <w:r w:rsidR="000B1096" w:rsidRPr="00E0205C">
        <w:rPr>
          <w:sz w:val="28"/>
          <w:szCs w:val="28"/>
          <w:lang w:val="uk-UA"/>
        </w:rPr>
        <w:t>грн</w:t>
      </w:r>
      <w:r w:rsidR="009A18A2" w:rsidRPr="00E0205C">
        <w:rPr>
          <w:sz w:val="28"/>
          <w:szCs w:val="28"/>
          <w:lang w:val="uk-UA"/>
        </w:rPr>
        <w:t>,</w:t>
      </w:r>
      <w:r w:rsidR="00E0205C">
        <w:rPr>
          <w:sz w:val="28"/>
          <w:szCs w:val="28"/>
          <w:lang w:val="uk-UA"/>
        </w:rPr>
        <w:t>з</w:t>
      </w:r>
      <w:proofErr w:type="spellEnd"/>
      <w:r w:rsidR="00E0205C">
        <w:rPr>
          <w:sz w:val="28"/>
          <w:szCs w:val="28"/>
          <w:lang w:val="uk-UA"/>
        </w:rPr>
        <w:t xml:space="preserve"> них </w:t>
      </w:r>
      <w:r w:rsidR="009A18A2" w:rsidRPr="00E0205C">
        <w:rPr>
          <w:sz w:val="28"/>
          <w:szCs w:val="28"/>
          <w:lang w:val="uk-UA"/>
        </w:rPr>
        <w:t xml:space="preserve"> </w:t>
      </w:r>
    </w:p>
    <w:p w:rsidR="00E0205C" w:rsidRDefault="00147993" w:rsidP="00E020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чистий дохід  від реалізації послуг</w:t>
      </w:r>
      <w:r w:rsidR="00E0205C" w:rsidRPr="00E020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менше </w:t>
      </w:r>
      <w:r w:rsidR="00E0205C" w:rsidRPr="00E0205C">
        <w:rPr>
          <w:rFonts w:ascii="Times New Roman" w:hAnsi="Times New Roman"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sz w:val="28"/>
          <w:szCs w:val="28"/>
          <w:lang w:val="uk-UA"/>
        </w:rPr>
        <w:t>11867 тис грн.,</w:t>
      </w:r>
    </w:p>
    <w:p w:rsidR="00147993" w:rsidRDefault="00147993" w:rsidP="00E020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інші операційні доходи  більше  на 3308,0 тис грн.</w:t>
      </w:r>
    </w:p>
    <w:p w:rsidR="00147993" w:rsidRPr="00E0205C" w:rsidRDefault="00147993" w:rsidP="00E0205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інші доходи менше на 371,0 тис грн. </w:t>
      </w:r>
    </w:p>
    <w:p w:rsidR="00E779D9" w:rsidRPr="004133E6" w:rsidRDefault="00E779D9" w:rsidP="00E779D9">
      <w:pPr>
        <w:ind w:right="84"/>
        <w:jc w:val="both"/>
        <w:outlineLvl w:val="0"/>
        <w:rPr>
          <w:b/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Формування  витратної частини  фінансового плану</w:t>
      </w:r>
    </w:p>
    <w:p w:rsidR="00E779D9" w:rsidRPr="004133E6" w:rsidRDefault="00F108EF" w:rsidP="00E77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Всього</w:t>
      </w:r>
      <w:r w:rsidR="00E779D9" w:rsidRPr="004133E6">
        <w:rPr>
          <w:sz w:val="28"/>
          <w:szCs w:val="28"/>
          <w:lang w:val="uk-UA"/>
        </w:rPr>
        <w:t xml:space="preserve"> витрати підприємства</w:t>
      </w:r>
      <w:r w:rsidR="00E779D9" w:rsidRPr="004133E6">
        <w:rPr>
          <w:b/>
          <w:sz w:val="28"/>
          <w:szCs w:val="28"/>
          <w:lang w:val="uk-UA"/>
        </w:rPr>
        <w:t xml:space="preserve"> </w:t>
      </w:r>
      <w:r w:rsidR="00E779D9" w:rsidRPr="004133E6">
        <w:rPr>
          <w:sz w:val="28"/>
          <w:szCs w:val="28"/>
          <w:lang w:val="uk-UA"/>
        </w:rPr>
        <w:t>на виробництво послуг з централізованого водопостачання та</w:t>
      </w:r>
      <w:r w:rsidR="008E3EDF">
        <w:rPr>
          <w:sz w:val="28"/>
          <w:szCs w:val="28"/>
          <w:lang w:val="uk-UA"/>
        </w:rPr>
        <w:t xml:space="preserve"> водовідведення та інших робіт за </w:t>
      </w:r>
      <w:r w:rsidR="009A18A2">
        <w:rPr>
          <w:sz w:val="28"/>
          <w:szCs w:val="28"/>
          <w:lang w:val="uk-UA"/>
        </w:rPr>
        <w:t>12</w:t>
      </w:r>
      <w:r w:rsidR="0043590E">
        <w:rPr>
          <w:sz w:val="28"/>
          <w:szCs w:val="28"/>
          <w:lang w:val="uk-UA"/>
        </w:rPr>
        <w:t xml:space="preserve"> місяців</w:t>
      </w:r>
      <w:r w:rsidR="00E779D9" w:rsidRPr="00413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склали 74118</w:t>
      </w:r>
      <w:r w:rsidR="009A18A2">
        <w:rPr>
          <w:sz w:val="28"/>
          <w:szCs w:val="28"/>
          <w:lang w:val="uk-UA"/>
        </w:rPr>
        <w:t>,0 тис грн</w:t>
      </w:r>
      <w:r w:rsidR="009A18A2" w:rsidRPr="00083CB3">
        <w:rPr>
          <w:sz w:val="28"/>
          <w:szCs w:val="28"/>
          <w:lang w:val="uk-UA"/>
        </w:rPr>
        <w:t>,</w:t>
      </w:r>
      <w:r w:rsidR="00FE455E" w:rsidRPr="00083CB3">
        <w:rPr>
          <w:sz w:val="28"/>
          <w:szCs w:val="28"/>
          <w:lang w:val="uk-UA"/>
        </w:rPr>
        <w:t xml:space="preserve"> в порівнянні</w:t>
      </w:r>
      <w:r w:rsidR="00083CB3" w:rsidRPr="00083CB3">
        <w:rPr>
          <w:sz w:val="28"/>
          <w:szCs w:val="28"/>
          <w:lang w:val="uk-UA"/>
        </w:rPr>
        <w:t xml:space="preserve"> з</w:t>
      </w:r>
      <w:r w:rsidR="00FE455E" w:rsidRPr="00083CB3">
        <w:rPr>
          <w:sz w:val="28"/>
          <w:szCs w:val="28"/>
          <w:lang w:val="uk-UA"/>
        </w:rPr>
        <w:t xml:space="preserve"> планом</w:t>
      </w:r>
      <w:r w:rsidR="00083CB3" w:rsidRPr="00083CB3">
        <w:rPr>
          <w:sz w:val="28"/>
          <w:szCs w:val="28"/>
          <w:lang w:val="uk-UA"/>
        </w:rPr>
        <w:t xml:space="preserve"> на</w:t>
      </w:r>
      <w:r w:rsidR="00083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1030,0</w:t>
      </w:r>
      <w:r w:rsidR="00083CB3">
        <w:rPr>
          <w:sz w:val="28"/>
          <w:szCs w:val="28"/>
          <w:lang w:val="uk-UA"/>
        </w:rPr>
        <w:t xml:space="preserve"> тис </w:t>
      </w:r>
      <w:r>
        <w:rPr>
          <w:sz w:val="28"/>
          <w:szCs w:val="28"/>
          <w:lang w:val="uk-UA"/>
        </w:rPr>
        <w:t>грн. менше</w:t>
      </w:r>
      <w:r w:rsidR="00083CB3">
        <w:rPr>
          <w:sz w:val="28"/>
          <w:szCs w:val="28"/>
          <w:lang w:val="uk-UA"/>
        </w:rPr>
        <w:t xml:space="preserve"> ,</w:t>
      </w:r>
      <w:r w:rsidR="009A18A2">
        <w:rPr>
          <w:sz w:val="28"/>
          <w:szCs w:val="28"/>
          <w:lang w:val="uk-UA"/>
        </w:rPr>
        <w:t xml:space="preserve"> за 4</w:t>
      </w:r>
      <w:r w:rsidR="00E779D9" w:rsidRPr="004133E6">
        <w:rPr>
          <w:sz w:val="28"/>
          <w:szCs w:val="28"/>
          <w:lang w:val="uk-UA"/>
        </w:rPr>
        <w:t xml:space="preserve">  квартал 2022</w:t>
      </w:r>
      <w:r w:rsidR="003805F2">
        <w:rPr>
          <w:sz w:val="28"/>
          <w:szCs w:val="28"/>
          <w:lang w:val="uk-UA"/>
        </w:rPr>
        <w:t xml:space="preserve"> </w:t>
      </w:r>
      <w:r w:rsidR="00A5001E">
        <w:rPr>
          <w:sz w:val="28"/>
          <w:szCs w:val="28"/>
          <w:lang w:val="uk-UA"/>
        </w:rPr>
        <w:t xml:space="preserve">року </w:t>
      </w:r>
      <w:r w:rsidR="003805F2">
        <w:rPr>
          <w:sz w:val="28"/>
          <w:szCs w:val="28"/>
          <w:lang w:val="uk-UA"/>
        </w:rPr>
        <w:t xml:space="preserve">21584,0тис грн,, що на </w:t>
      </w:r>
      <w:r>
        <w:rPr>
          <w:sz w:val="28"/>
          <w:szCs w:val="28"/>
          <w:lang w:val="uk-UA"/>
        </w:rPr>
        <w:t>2786,0</w:t>
      </w:r>
      <w:r w:rsidR="00DA76D8" w:rsidRPr="004133E6">
        <w:rPr>
          <w:sz w:val="28"/>
          <w:szCs w:val="28"/>
          <w:lang w:val="uk-UA"/>
        </w:rPr>
        <w:t xml:space="preserve"> </w:t>
      </w:r>
      <w:r w:rsidR="00DA76D8" w:rsidRPr="008C2DF0">
        <w:rPr>
          <w:sz w:val="28"/>
          <w:szCs w:val="28"/>
          <w:lang w:val="uk-UA"/>
        </w:rPr>
        <w:t xml:space="preserve">тис грн </w:t>
      </w:r>
      <w:r w:rsidR="000F446C" w:rsidRPr="008C2DF0">
        <w:rPr>
          <w:sz w:val="28"/>
          <w:szCs w:val="28"/>
          <w:lang w:val="uk-UA"/>
        </w:rPr>
        <w:t>більше</w:t>
      </w:r>
      <w:r w:rsidR="004C5780" w:rsidRPr="004133E6">
        <w:rPr>
          <w:sz w:val="28"/>
          <w:szCs w:val="28"/>
          <w:lang w:val="uk-UA"/>
        </w:rPr>
        <w:t xml:space="preserve"> ніж за планом.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Собівартість реалізованої  продукції становить </w:t>
      </w:r>
      <w:r w:rsidR="00A5001E">
        <w:rPr>
          <w:sz w:val="28"/>
          <w:szCs w:val="28"/>
          <w:lang w:val="uk-UA"/>
        </w:rPr>
        <w:t>63692</w:t>
      </w:r>
      <w:r w:rsidRPr="004133E6">
        <w:rPr>
          <w:sz w:val="28"/>
          <w:szCs w:val="28"/>
          <w:lang w:val="uk-UA"/>
        </w:rPr>
        <w:t>,</w:t>
      </w:r>
      <w:r w:rsidR="009A18A2">
        <w:rPr>
          <w:sz w:val="28"/>
          <w:szCs w:val="28"/>
          <w:lang w:val="uk-UA"/>
        </w:rPr>
        <w:t>0 тис грн за 12</w:t>
      </w:r>
      <w:r w:rsidR="00A5001E">
        <w:rPr>
          <w:sz w:val="28"/>
          <w:szCs w:val="28"/>
          <w:lang w:val="uk-UA"/>
        </w:rPr>
        <w:t xml:space="preserve"> місяців</w:t>
      </w:r>
      <w:r w:rsidR="00083CB3">
        <w:rPr>
          <w:sz w:val="28"/>
          <w:szCs w:val="28"/>
          <w:lang w:val="uk-UA"/>
        </w:rPr>
        <w:t>, що менше ніж за планом на 2739,0 тис грн</w:t>
      </w:r>
      <w:r w:rsidR="00A5001E">
        <w:rPr>
          <w:sz w:val="28"/>
          <w:szCs w:val="28"/>
          <w:lang w:val="uk-UA"/>
        </w:rPr>
        <w:t xml:space="preserve"> та  18148</w:t>
      </w:r>
      <w:r w:rsidR="009A18A2">
        <w:rPr>
          <w:sz w:val="28"/>
          <w:szCs w:val="28"/>
          <w:lang w:val="uk-UA"/>
        </w:rPr>
        <w:t>,0тис грн за 4</w:t>
      </w:r>
      <w:r w:rsidRPr="004133E6">
        <w:rPr>
          <w:sz w:val="28"/>
          <w:szCs w:val="28"/>
          <w:lang w:val="uk-UA"/>
        </w:rPr>
        <w:t xml:space="preserve"> квартал, що на 1</w:t>
      </w:r>
      <w:r w:rsidR="00A5001E">
        <w:rPr>
          <w:sz w:val="28"/>
          <w:szCs w:val="28"/>
          <w:lang w:val="uk-UA"/>
        </w:rPr>
        <w:t>520</w:t>
      </w:r>
      <w:r w:rsidRPr="004133E6">
        <w:rPr>
          <w:sz w:val="28"/>
          <w:szCs w:val="28"/>
          <w:lang w:val="uk-UA"/>
        </w:rPr>
        <w:t xml:space="preserve">,0 тис </w:t>
      </w:r>
      <w:r w:rsidR="00FE455E">
        <w:rPr>
          <w:sz w:val="28"/>
          <w:szCs w:val="28"/>
          <w:lang w:val="uk-UA"/>
        </w:rPr>
        <w:t>більше</w:t>
      </w:r>
      <w:r w:rsidRPr="004133E6">
        <w:rPr>
          <w:sz w:val="28"/>
          <w:szCs w:val="28"/>
          <w:lang w:val="uk-UA"/>
        </w:rPr>
        <w:t xml:space="preserve"> ніж за планом</w:t>
      </w:r>
      <w:r w:rsidR="00FE455E">
        <w:rPr>
          <w:sz w:val="28"/>
          <w:szCs w:val="28"/>
          <w:lang w:val="uk-UA"/>
        </w:rPr>
        <w:t>.</w:t>
      </w:r>
    </w:p>
    <w:p w:rsidR="00083CB3" w:rsidRDefault="00083CB3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собівартості</w:t>
      </w:r>
      <w:r w:rsidR="009A18A2">
        <w:rPr>
          <w:sz w:val="28"/>
          <w:szCs w:val="28"/>
          <w:lang w:val="uk-UA"/>
        </w:rPr>
        <w:t xml:space="preserve"> за </w:t>
      </w:r>
      <w:r w:rsidR="00BB6F2C">
        <w:rPr>
          <w:sz w:val="28"/>
          <w:szCs w:val="28"/>
          <w:lang w:val="uk-UA"/>
        </w:rPr>
        <w:t>2022 рік</w:t>
      </w:r>
    </w:p>
    <w:p w:rsidR="00572379" w:rsidRDefault="00BB6F2C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76D8" w:rsidRPr="004133E6">
        <w:rPr>
          <w:sz w:val="28"/>
          <w:szCs w:val="28"/>
          <w:lang w:val="uk-UA"/>
        </w:rPr>
        <w:t xml:space="preserve">- витрати на </w:t>
      </w:r>
      <w:r w:rsidR="00083CB3">
        <w:rPr>
          <w:sz w:val="28"/>
          <w:szCs w:val="28"/>
          <w:lang w:val="uk-UA"/>
        </w:rPr>
        <w:t xml:space="preserve">електроенергію </w:t>
      </w:r>
      <w:r w:rsidR="00383289">
        <w:rPr>
          <w:sz w:val="28"/>
          <w:szCs w:val="28"/>
          <w:lang w:val="uk-UA"/>
        </w:rPr>
        <w:t xml:space="preserve">збільшилися на </w:t>
      </w:r>
      <w:r w:rsidR="00572379">
        <w:rPr>
          <w:sz w:val="28"/>
          <w:szCs w:val="28"/>
          <w:lang w:val="uk-UA"/>
        </w:rPr>
        <w:t>1154,0</w:t>
      </w:r>
      <w:r w:rsidR="00383289">
        <w:rPr>
          <w:sz w:val="28"/>
          <w:szCs w:val="28"/>
          <w:lang w:val="uk-UA"/>
        </w:rPr>
        <w:t xml:space="preserve"> тис грн при виконанні </w:t>
      </w:r>
      <w:r w:rsidR="00DA76D8" w:rsidRPr="004133E6">
        <w:rPr>
          <w:sz w:val="28"/>
          <w:szCs w:val="28"/>
          <w:lang w:val="uk-UA"/>
        </w:rPr>
        <w:t xml:space="preserve"> заходів енергоефективності та зменшення використання,</w:t>
      </w:r>
      <w:r w:rsidR="00147993">
        <w:rPr>
          <w:sz w:val="28"/>
          <w:szCs w:val="28"/>
          <w:lang w:val="uk-UA"/>
        </w:rPr>
        <w:t xml:space="preserve"> </w:t>
      </w:r>
      <w:r w:rsidR="00383289">
        <w:rPr>
          <w:sz w:val="28"/>
          <w:szCs w:val="28"/>
          <w:lang w:val="uk-UA"/>
        </w:rPr>
        <w:t>але</w:t>
      </w:r>
      <w:r w:rsidR="007664FD">
        <w:rPr>
          <w:sz w:val="28"/>
          <w:szCs w:val="28"/>
          <w:lang w:val="uk-UA"/>
        </w:rPr>
        <w:t xml:space="preserve"> збільшення</w:t>
      </w:r>
      <w:r w:rsidR="00DA76D8" w:rsidRPr="004133E6">
        <w:rPr>
          <w:sz w:val="28"/>
          <w:szCs w:val="28"/>
          <w:lang w:val="uk-UA"/>
        </w:rPr>
        <w:t xml:space="preserve"> ціни на 1 кВт.</w:t>
      </w:r>
      <w:r w:rsidR="00E779D9" w:rsidRPr="004133E6">
        <w:rPr>
          <w:sz w:val="28"/>
          <w:szCs w:val="28"/>
          <w:lang w:val="uk-UA"/>
        </w:rPr>
        <w:t xml:space="preserve"> </w:t>
      </w:r>
      <w:r w:rsidR="00383289">
        <w:rPr>
          <w:sz w:val="28"/>
          <w:szCs w:val="28"/>
          <w:lang w:val="uk-UA"/>
        </w:rPr>
        <w:t>(враховано в тарифах 4,074741 грн  фактично 5,88367 грн</w:t>
      </w:r>
      <w:r w:rsidR="007664FD">
        <w:rPr>
          <w:sz w:val="28"/>
          <w:szCs w:val="28"/>
          <w:lang w:val="uk-UA"/>
        </w:rPr>
        <w:t xml:space="preserve"> збільшення на 44,4%)</w:t>
      </w:r>
      <w:r w:rsidR="00572379">
        <w:rPr>
          <w:sz w:val="28"/>
          <w:szCs w:val="28"/>
          <w:lang w:val="uk-UA"/>
        </w:rPr>
        <w:t>.</w:t>
      </w:r>
    </w:p>
    <w:p w:rsidR="00E21A23" w:rsidRPr="004133E6" w:rsidRDefault="00E21A23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матеріальні витрати на </w:t>
      </w:r>
      <w:r w:rsidR="00572379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 тис грн.</w:t>
      </w:r>
      <w:r w:rsidRPr="00E21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Збільшення</w:t>
      </w:r>
      <w:r w:rsidRPr="004133E6">
        <w:rPr>
          <w:sz w:val="28"/>
          <w:szCs w:val="28"/>
          <w:lang w:val="uk-UA"/>
        </w:rPr>
        <w:t xml:space="preserve"> використання  основних матеріальних засобів </w:t>
      </w:r>
      <w:r>
        <w:rPr>
          <w:sz w:val="28"/>
          <w:szCs w:val="28"/>
          <w:lang w:val="uk-UA"/>
        </w:rPr>
        <w:t>за рахунок збільшення вартості при жорсткій  економії та виконання</w:t>
      </w:r>
      <w:r w:rsidRPr="004133E6">
        <w:rPr>
          <w:sz w:val="28"/>
          <w:szCs w:val="28"/>
          <w:lang w:val="uk-UA"/>
        </w:rPr>
        <w:t xml:space="preserve"> в основному аварійних ремонтних робіт</w:t>
      </w:r>
      <w:r>
        <w:rPr>
          <w:sz w:val="28"/>
          <w:szCs w:val="28"/>
          <w:lang w:val="uk-UA"/>
        </w:rPr>
        <w:t>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</w:t>
      </w:r>
      <w:r w:rsidR="00147993">
        <w:rPr>
          <w:sz w:val="28"/>
          <w:szCs w:val="28"/>
          <w:lang w:val="uk-UA"/>
        </w:rPr>
        <w:t>витрати на паливо</w:t>
      </w:r>
      <w:r w:rsidR="00E21A23">
        <w:rPr>
          <w:sz w:val="28"/>
          <w:szCs w:val="28"/>
          <w:lang w:val="uk-UA"/>
        </w:rPr>
        <w:t xml:space="preserve"> на </w:t>
      </w:r>
      <w:r w:rsidR="00572379">
        <w:rPr>
          <w:sz w:val="28"/>
          <w:szCs w:val="28"/>
          <w:lang w:val="uk-UA"/>
        </w:rPr>
        <w:t>835</w:t>
      </w:r>
      <w:r w:rsidR="00DA76D8" w:rsidRPr="004133E6">
        <w:rPr>
          <w:sz w:val="28"/>
          <w:szCs w:val="28"/>
          <w:lang w:val="uk-UA"/>
        </w:rPr>
        <w:t>,0</w:t>
      </w:r>
      <w:r w:rsidRPr="004133E6">
        <w:rPr>
          <w:sz w:val="28"/>
          <w:szCs w:val="28"/>
          <w:lang w:val="uk-UA"/>
        </w:rPr>
        <w:t xml:space="preserve"> тис грн за рахунок збільшення </w:t>
      </w:r>
      <w:r w:rsidR="00DA76D8" w:rsidRPr="004133E6">
        <w:rPr>
          <w:sz w:val="28"/>
          <w:szCs w:val="28"/>
          <w:lang w:val="uk-UA"/>
        </w:rPr>
        <w:t>ціни на ПММ</w:t>
      </w:r>
      <w:r w:rsidR="00D5080F">
        <w:rPr>
          <w:sz w:val="28"/>
          <w:szCs w:val="28"/>
          <w:lang w:val="uk-UA"/>
        </w:rPr>
        <w:t xml:space="preserve"> :</w:t>
      </w:r>
      <w:r w:rsidR="007664FD">
        <w:rPr>
          <w:sz w:val="28"/>
          <w:szCs w:val="28"/>
          <w:lang w:val="uk-UA"/>
        </w:rPr>
        <w:t xml:space="preserve"> </w:t>
      </w:r>
      <w:r w:rsidR="00D5080F">
        <w:rPr>
          <w:sz w:val="28"/>
          <w:szCs w:val="28"/>
          <w:lang w:val="uk-UA"/>
        </w:rPr>
        <w:t xml:space="preserve"> ціна зросла на бензин А -92 на 181,2%, дизпаливо  на 198,%, газ скраплений на 165%.</w:t>
      </w:r>
    </w:p>
    <w:p w:rsidR="00E21A23" w:rsidRDefault="00DA76D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амортизація  на </w:t>
      </w:r>
      <w:r w:rsidR="00572379">
        <w:rPr>
          <w:sz w:val="28"/>
          <w:szCs w:val="28"/>
          <w:lang w:val="uk-UA"/>
        </w:rPr>
        <w:t>329,</w:t>
      </w:r>
      <w:r w:rsidR="00E21A23">
        <w:rPr>
          <w:sz w:val="28"/>
          <w:szCs w:val="28"/>
          <w:lang w:val="uk-UA"/>
        </w:rPr>
        <w:t>0</w:t>
      </w:r>
      <w:r w:rsidR="00E779D9" w:rsidRPr="004133E6">
        <w:rPr>
          <w:sz w:val="28"/>
          <w:szCs w:val="28"/>
          <w:lang w:val="uk-UA"/>
        </w:rPr>
        <w:t>тис грн за рахунок прийняття на баланс основних фондів.</w:t>
      </w:r>
    </w:p>
    <w:p w:rsidR="00E779D9" w:rsidRDefault="00572379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витрати зросли на 2677</w:t>
      </w:r>
      <w:r w:rsidR="00E21A23">
        <w:rPr>
          <w:sz w:val="28"/>
          <w:szCs w:val="28"/>
          <w:lang w:val="uk-UA"/>
        </w:rPr>
        <w:t>,0 тис грн., в основному за рахунок</w:t>
      </w:r>
      <w:r w:rsidR="00E779D9" w:rsidRPr="004133E6">
        <w:rPr>
          <w:sz w:val="28"/>
          <w:szCs w:val="28"/>
          <w:lang w:val="uk-UA"/>
        </w:rPr>
        <w:t xml:space="preserve"> </w:t>
      </w:r>
      <w:r w:rsidR="00E21A23">
        <w:rPr>
          <w:sz w:val="28"/>
          <w:szCs w:val="28"/>
          <w:lang w:val="uk-UA"/>
        </w:rPr>
        <w:t xml:space="preserve"> збільшення податків та виконання </w:t>
      </w:r>
      <w:r w:rsidR="007664FD">
        <w:rPr>
          <w:sz w:val="28"/>
          <w:szCs w:val="28"/>
          <w:lang w:val="uk-UA"/>
        </w:rPr>
        <w:t xml:space="preserve">впровадження </w:t>
      </w:r>
      <w:r w:rsidR="00E21A23">
        <w:rPr>
          <w:sz w:val="28"/>
          <w:szCs w:val="28"/>
          <w:lang w:val="uk-UA"/>
        </w:rPr>
        <w:t>прочистки каналізаційної мережі гідродинамічним методом</w:t>
      </w:r>
      <w:r w:rsidR="007664FD">
        <w:rPr>
          <w:sz w:val="28"/>
          <w:szCs w:val="28"/>
          <w:lang w:val="uk-UA"/>
        </w:rPr>
        <w:t xml:space="preserve"> з залученням сторонньої організації</w:t>
      </w:r>
      <w:r w:rsidR="00E21A23">
        <w:rPr>
          <w:sz w:val="28"/>
          <w:szCs w:val="28"/>
          <w:lang w:val="uk-UA"/>
        </w:rPr>
        <w:t>.</w:t>
      </w:r>
    </w:p>
    <w:p w:rsidR="00572379" w:rsidRDefault="00572379" w:rsidP="00572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собівартості за 4</w:t>
      </w:r>
      <w:r w:rsidRPr="004133E6">
        <w:rPr>
          <w:sz w:val="28"/>
          <w:szCs w:val="28"/>
          <w:lang w:val="uk-UA"/>
        </w:rPr>
        <w:t xml:space="preserve"> квартал:</w:t>
      </w:r>
      <w:r>
        <w:rPr>
          <w:sz w:val="28"/>
          <w:szCs w:val="28"/>
          <w:lang w:val="uk-UA"/>
        </w:rPr>
        <w:t xml:space="preserve"> </w:t>
      </w:r>
    </w:p>
    <w:p w:rsidR="00572379" w:rsidRDefault="00572379" w:rsidP="0057237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витрати на </w:t>
      </w:r>
      <w:r>
        <w:rPr>
          <w:sz w:val="28"/>
          <w:szCs w:val="28"/>
          <w:lang w:val="uk-UA"/>
        </w:rPr>
        <w:t xml:space="preserve">електроенергію збільшилися на 455 тис грн., </w:t>
      </w:r>
      <w:r w:rsidRPr="004133E6">
        <w:rPr>
          <w:sz w:val="28"/>
          <w:szCs w:val="28"/>
          <w:lang w:val="uk-UA"/>
        </w:rPr>
        <w:t xml:space="preserve">збільшенні ціни на 1 кВт. </w:t>
      </w:r>
      <w:r>
        <w:rPr>
          <w:sz w:val="28"/>
          <w:szCs w:val="28"/>
          <w:lang w:val="uk-UA"/>
        </w:rPr>
        <w:t>(враховано в тарифах 4,074741 грн  фактично 5,88367 грн).</w:t>
      </w:r>
    </w:p>
    <w:p w:rsidR="00572379" w:rsidRPr="004133E6" w:rsidRDefault="00572379" w:rsidP="00572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матеріальні витрати на 191,0 тис грн. за 4 квартал.</w:t>
      </w:r>
      <w:r w:rsidRPr="00E21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Збільшення</w:t>
      </w:r>
      <w:r w:rsidRPr="004133E6">
        <w:rPr>
          <w:sz w:val="28"/>
          <w:szCs w:val="28"/>
          <w:lang w:val="uk-UA"/>
        </w:rPr>
        <w:t xml:space="preserve"> використання  основних матеріальних засобів </w:t>
      </w:r>
      <w:r>
        <w:rPr>
          <w:sz w:val="28"/>
          <w:szCs w:val="28"/>
          <w:lang w:val="uk-UA"/>
        </w:rPr>
        <w:t>за рахунок збільшення вартості.</w:t>
      </w:r>
    </w:p>
    <w:p w:rsidR="00572379" w:rsidRDefault="00572379" w:rsidP="0057237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витрати на паливо  на 637</w:t>
      </w:r>
      <w:r w:rsidRPr="004133E6">
        <w:rPr>
          <w:sz w:val="28"/>
          <w:szCs w:val="28"/>
          <w:lang w:val="uk-UA"/>
        </w:rPr>
        <w:t xml:space="preserve">,0 тис грн за рахунок збільшення ціни на ПММ- амортизація  на </w:t>
      </w:r>
      <w:r>
        <w:rPr>
          <w:sz w:val="28"/>
          <w:szCs w:val="28"/>
          <w:lang w:val="uk-UA"/>
        </w:rPr>
        <w:t>88,0</w:t>
      </w:r>
      <w:r w:rsidRPr="004133E6">
        <w:rPr>
          <w:sz w:val="28"/>
          <w:szCs w:val="28"/>
          <w:lang w:val="uk-UA"/>
        </w:rPr>
        <w:t>тис грн за рахунок прийняття на баланс основних фондів.</w:t>
      </w:r>
    </w:p>
    <w:p w:rsidR="00572379" w:rsidRDefault="00572379" w:rsidP="00572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витрати зросли на 1326,0 тис грн. за 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, в основному за рахунок</w:t>
      </w:r>
      <w:r w:rsidRPr="00413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збільшення податків та виконання прочистки каналізаційної мережі гідродинамічним методом.</w:t>
      </w:r>
    </w:p>
    <w:p w:rsidR="00083CB3" w:rsidRPr="004133E6" w:rsidRDefault="00083CB3" w:rsidP="00E779D9">
      <w:pPr>
        <w:jc w:val="both"/>
        <w:rPr>
          <w:sz w:val="28"/>
          <w:szCs w:val="28"/>
          <w:lang w:val="uk-UA"/>
        </w:rPr>
      </w:pP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 Адмі</w:t>
      </w:r>
      <w:r w:rsidR="00DA76D8" w:rsidRPr="004133E6">
        <w:rPr>
          <w:sz w:val="28"/>
          <w:szCs w:val="28"/>
          <w:lang w:val="uk-UA"/>
        </w:rPr>
        <w:t>ністративні вит</w:t>
      </w:r>
      <w:r w:rsidR="00E21A23">
        <w:rPr>
          <w:sz w:val="28"/>
          <w:szCs w:val="28"/>
          <w:lang w:val="uk-UA"/>
        </w:rPr>
        <w:t>рати  склали 5088</w:t>
      </w:r>
      <w:r w:rsidR="009A18A2">
        <w:rPr>
          <w:sz w:val="28"/>
          <w:szCs w:val="28"/>
          <w:lang w:val="uk-UA"/>
        </w:rPr>
        <w:t>,0тис грн. за 12</w:t>
      </w:r>
      <w:r w:rsidR="00E21A23">
        <w:rPr>
          <w:sz w:val="28"/>
          <w:szCs w:val="28"/>
          <w:lang w:val="uk-UA"/>
        </w:rPr>
        <w:t xml:space="preserve"> місяців</w:t>
      </w:r>
      <w:r w:rsidR="00572379">
        <w:rPr>
          <w:sz w:val="28"/>
          <w:szCs w:val="28"/>
          <w:lang w:val="uk-UA"/>
        </w:rPr>
        <w:t>, що на 1586,0 тис грн. менше ніж за планом,</w:t>
      </w:r>
      <w:r w:rsidR="00E21A23">
        <w:rPr>
          <w:sz w:val="28"/>
          <w:szCs w:val="28"/>
          <w:lang w:val="uk-UA"/>
        </w:rPr>
        <w:t xml:space="preserve"> та 1574</w:t>
      </w:r>
      <w:r w:rsidRPr="004133E6">
        <w:rPr>
          <w:sz w:val="28"/>
          <w:szCs w:val="28"/>
          <w:lang w:val="uk-UA"/>
        </w:rPr>
        <w:t>,0</w:t>
      </w:r>
      <w:r w:rsidR="009A18A2">
        <w:rPr>
          <w:sz w:val="28"/>
          <w:szCs w:val="28"/>
          <w:lang w:val="uk-UA"/>
        </w:rPr>
        <w:t xml:space="preserve"> тис грн </w:t>
      </w:r>
      <w:r w:rsidR="00FE455E">
        <w:rPr>
          <w:sz w:val="28"/>
          <w:szCs w:val="28"/>
          <w:lang w:val="uk-UA"/>
        </w:rPr>
        <w:t xml:space="preserve"> </w:t>
      </w:r>
      <w:r w:rsidR="009A18A2">
        <w:rPr>
          <w:sz w:val="28"/>
          <w:szCs w:val="28"/>
          <w:lang w:val="uk-UA"/>
        </w:rPr>
        <w:t>за 4</w:t>
      </w:r>
      <w:r w:rsidR="00DA76D8" w:rsidRPr="004133E6">
        <w:rPr>
          <w:sz w:val="28"/>
          <w:szCs w:val="28"/>
          <w:lang w:val="uk-UA"/>
        </w:rPr>
        <w:t xml:space="preserve"> квартал  що на </w:t>
      </w:r>
      <w:r w:rsidR="00E21A23">
        <w:rPr>
          <w:sz w:val="28"/>
          <w:szCs w:val="28"/>
          <w:lang w:val="uk-UA"/>
        </w:rPr>
        <w:t>100,0</w:t>
      </w:r>
      <w:r w:rsidR="00DA76D8" w:rsidRPr="004133E6">
        <w:rPr>
          <w:sz w:val="28"/>
          <w:szCs w:val="28"/>
          <w:lang w:val="uk-UA"/>
        </w:rPr>
        <w:t xml:space="preserve"> тис грн менше в порівнянні з планом</w:t>
      </w:r>
      <w:r w:rsidR="00A3475B">
        <w:rPr>
          <w:sz w:val="28"/>
          <w:szCs w:val="28"/>
          <w:lang w:val="uk-UA"/>
        </w:rPr>
        <w:t xml:space="preserve"> , в зв’язку  збільшенням ціни на ПММ</w:t>
      </w:r>
      <w:r w:rsidR="00DA76D8" w:rsidRPr="004133E6">
        <w:rPr>
          <w:sz w:val="28"/>
          <w:szCs w:val="28"/>
          <w:lang w:val="uk-UA"/>
        </w:rPr>
        <w:t>.</w:t>
      </w:r>
    </w:p>
    <w:p w:rsidR="00E779D9" w:rsidRPr="004133E6" w:rsidRDefault="00E779D9" w:rsidP="00E779D9">
      <w:pPr>
        <w:tabs>
          <w:tab w:val="left" w:pos="5767"/>
        </w:tabs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Витрати пов’язані з використанням службових автомобілів склали</w:t>
      </w:r>
      <w:r w:rsidR="00522845">
        <w:rPr>
          <w:sz w:val="28"/>
          <w:szCs w:val="28"/>
          <w:lang w:val="uk-UA"/>
        </w:rPr>
        <w:t xml:space="preserve">319 тис грн. за 2022 рік ,що на 72,0 тис більше ніж за планом та </w:t>
      </w:r>
      <w:r w:rsidRPr="004133E6">
        <w:rPr>
          <w:sz w:val="28"/>
          <w:szCs w:val="28"/>
          <w:lang w:val="uk-UA"/>
        </w:rPr>
        <w:t xml:space="preserve"> </w:t>
      </w:r>
      <w:r w:rsidR="00E21A23">
        <w:rPr>
          <w:sz w:val="28"/>
          <w:szCs w:val="28"/>
          <w:lang w:val="uk-UA"/>
        </w:rPr>
        <w:t>120</w:t>
      </w:r>
      <w:r w:rsidRPr="004133E6">
        <w:rPr>
          <w:sz w:val="28"/>
          <w:szCs w:val="28"/>
          <w:lang w:val="uk-UA"/>
        </w:rPr>
        <w:t>,0</w:t>
      </w:r>
      <w:r w:rsidR="00E21A23">
        <w:rPr>
          <w:sz w:val="28"/>
          <w:szCs w:val="28"/>
          <w:lang w:val="uk-UA"/>
        </w:rPr>
        <w:t xml:space="preserve"> тис грн за 4</w:t>
      </w:r>
      <w:r w:rsidR="00DA76D8" w:rsidRPr="004133E6">
        <w:rPr>
          <w:sz w:val="28"/>
          <w:szCs w:val="28"/>
          <w:lang w:val="uk-UA"/>
        </w:rPr>
        <w:t xml:space="preserve"> квартал ,</w:t>
      </w:r>
      <w:r w:rsidR="00BB6F2C">
        <w:rPr>
          <w:sz w:val="28"/>
          <w:szCs w:val="28"/>
          <w:lang w:val="uk-UA"/>
        </w:rPr>
        <w:t xml:space="preserve"> що на 59</w:t>
      </w:r>
      <w:r w:rsidR="00DA76D8" w:rsidRPr="004133E6">
        <w:rPr>
          <w:sz w:val="28"/>
          <w:szCs w:val="28"/>
          <w:lang w:val="uk-UA"/>
        </w:rPr>
        <w:t xml:space="preserve">,0 тис </w:t>
      </w:r>
      <w:r w:rsidR="00BB6F2C">
        <w:rPr>
          <w:sz w:val="28"/>
          <w:szCs w:val="28"/>
          <w:lang w:val="uk-UA"/>
        </w:rPr>
        <w:t xml:space="preserve">більше </w:t>
      </w:r>
      <w:r w:rsidRPr="004133E6">
        <w:rPr>
          <w:sz w:val="28"/>
          <w:szCs w:val="28"/>
          <w:lang w:val="uk-UA"/>
        </w:rPr>
        <w:t xml:space="preserve"> ніж за планом.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   Витрати на збут склали  </w:t>
      </w:r>
      <w:r w:rsidR="00BB6F2C">
        <w:rPr>
          <w:sz w:val="28"/>
          <w:szCs w:val="28"/>
          <w:lang w:val="uk-UA"/>
        </w:rPr>
        <w:t>4016</w:t>
      </w:r>
      <w:r w:rsidR="009A18A2">
        <w:rPr>
          <w:sz w:val="28"/>
          <w:szCs w:val="28"/>
          <w:lang w:val="uk-UA"/>
        </w:rPr>
        <w:t>,0 тис грн за 12</w:t>
      </w:r>
      <w:r w:rsidR="00522845">
        <w:rPr>
          <w:sz w:val="28"/>
          <w:szCs w:val="28"/>
          <w:lang w:val="uk-UA"/>
        </w:rPr>
        <w:t xml:space="preserve"> місяців</w:t>
      </w:r>
      <w:r w:rsidR="00BB6F2C">
        <w:rPr>
          <w:sz w:val="28"/>
          <w:szCs w:val="28"/>
          <w:lang w:val="uk-UA"/>
        </w:rPr>
        <w:t>, що на 3118,0 тис більше ніж за планом, та 886</w:t>
      </w:r>
      <w:r w:rsidR="009A18A2">
        <w:rPr>
          <w:sz w:val="28"/>
          <w:szCs w:val="28"/>
          <w:lang w:val="uk-UA"/>
        </w:rPr>
        <w:t>,0 тис. грн за 4</w:t>
      </w:r>
      <w:r w:rsidRPr="004133E6">
        <w:rPr>
          <w:sz w:val="28"/>
          <w:szCs w:val="28"/>
          <w:lang w:val="uk-UA"/>
        </w:rPr>
        <w:t xml:space="preserve"> квартал, що на </w:t>
      </w:r>
      <w:r w:rsidR="00FE455E">
        <w:rPr>
          <w:sz w:val="28"/>
          <w:szCs w:val="28"/>
          <w:lang w:val="uk-UA"/>
        </w:rPr>
        <w:t>658,0</w:t>
      </w:r>
      <w:r w:rsidR="00DA76D8" w:rsidRPr="004133E6">
        <w:rPr>
          <w:sz w:val="28"/>
          <w:szCs w:val="28"/>
          <w:lang w:val="uk-UA"/>
        </w:rPr>
        <w:t xml:space="preserve"> тис грн більше  </w:t>
      </w:r>
      <w:r w:rsidR="00DA76D8" w:rsidRPr="004133E6">
        <w:rPr>
          <w:sz w:val="28"/>
          <w:szCs w:val="28"/>
          <w:lang w:val="uk-UA"/>
        </w:rPr>
        <w:lastRenderedPageBreak/>
        <w:t>ніж за планом, в зв’я</w:t>
      </w:r>
      <w:r w:rsidR="00BB6F2C">
        <w:rPr>
          <w:sz w:val="28"/>
          <w:szCs w:val="28"/>
          <w:lang w:val="uk-UA"/>
        </w:rPr>
        <w:t xml:space="preserve">зку з розробленням на </w:t>
      </w:r>
      <w:r w:rsidR="00DA76D8" w:rsidRPr="004133E6">
        <w:rPr>
          <w:sz w:val="28"/>
          <w:szCs w:val="28"/>
          <w:lang w:val="uk-UA"/>
        </w:rPr>
        <w:t>вве</w:t>
      </w:r>
      <w:r w:rsidR="00522845">
        <w:rPr>
          <w:sz w:val="28"/>
          <w:szCs w:val="28"/>
          <w:lang w:val="uk-UA"/>
        </w:rPr>
        <w:t>денням програми</w:t>
      </w:r>
      <w:r w:rsidR="00DA76D8" w:rsidRPr="004133E6">
        <w:rPr>
          <w:sz w:val="28"/>
          <w:szCs w:val="28"/>
          <w:lang w:val="uk-UA"/>
        </w:rPr>
        <w:t xml:space="preserve"> </w:t>
      </w:r>
      <w:proofErr w:type="spellStart"/>
      <w:r w:rsidR="00DA76D8" w:rsidRPr="004133E6">
        <w:rPr>
          <w:sz w:val="28"/>
          <w:szCs w:val="28"/>
          <w:lang w:val="uk-UA"/>
        </w:rPr>
        <w:t>ді</w:t>
      </w:r>
      <w:r w:rsidR="0001681A" w:rsidRPr="004133E6">
        <w:rPr>
          <w:sz w:val="28"/>
          <w:szCs w:val="28"/>
          <w:lang w:val="uk-UA"/>
        </w:rPr>
        <w:t>джиталізації</w:t>
      </w:r>
      <w:proofErr w:type="spellEnd"/>
      <w:r w:rsidR="0001681A" w:rsidRPr="004133E6">
        <w:rPr>
          <w:sz w:val="28"/>
          <w:szCs w:val="28"/>
          <w:lang w:val="uk-UA"/>
        </w:rPr>
        <w:t xml:space="preserve">  абонентського відділу.</w:t>
      </w:r>
    </w:p>
    <w:p w:rsidR="00AA6C50" w:rsidRPr="004133E6" w:rsidRDefault="00AA6C50" w:rsidP="00536686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 xml:space="preserve">Інші операційні витрати </w:t>
      </w:r>
      <w:r w:rsidR="000F446C">
        <w:rPr>
          <w:sz w:val="28"/>
          <w:szCs w:val="28"/>
          <w:lang w:val="uk-UA"/>
        </w:rPr>
        <w:t>(</w:t>
      </w:r>
      <w:r w:rsidRPr="004133E6">
        <w:rPr>
          <w:sz w:val="28"/>
          <w:szCs w:val="28"/>
          <w:lang w:val="uk-UA"/>
        </w:rPr>
        <w:t>виконавчий збір, лікарняні за рахунок підприємства, виплати згідно колективного договору</w:t>
      </w:r>
      <w:r w:rsidR="00536686">
        <w:rPr>
          <w:sz w:val="28"/>
          <w:szCs w:val="28"/>
          <w:lang w:val="uk-UA"/>
        </w:rPr>
        <w:t>, залишкова варт</w:t>
      </w:r>
      <w:r w:rsidR="00FE455E">
        <w:rPr>
          <w:sz w:val="28"/>
          <w:szCs w:val="28"/>
          <w:lang w:val="uk-UA"/>
        </w:rPr>
        <w:t>ість списаних матеріальних засоб</w:t>
      </w:r>
      <w:r w:rsidR="00536686">
        <w:rPr>
          <w:sz w:val="28"/>
          <w:szCs w:val="28"/>
          <w:lang w:val="uk-UA"/>
        </w:rPr>
        <w:t>ів</w:t>
      </w:r>
      <w:r w:rsidRPr="00951465">
        <w:rPr>
          <w:sz w:val="28"/>
          <w:szCs w:val="28"/>
          <w:lang w:val="uk-UA"/>
        </w:rPr>
        <w:t xml:space="preserve">) </w:t>
      </w:r>
      <w:r w:rsidRPr="00951465">
        <w:rPr>
          <w:b/>
          <w:sz w:val="28"/>
          <w:szCs w:val="28"/>
          <w:lang w:val="uk-UA"/>
        </w:rPr>
        <w:t xml:space="preserve">склали </w:t>
      </w:r>
      <w:r w:rsidR="00522845">
        <w:rPr>
          <w:b/>
          <w:sz w:val="28"/>
          <w:szCs w:val="28"/>
          <w:lang w:val="uk-UA"/>
        </w:rPr>
        <w:t>441</w:t>
      </w:r>
      <w:r w:rsidRPr="004133E6">
        <w:rPr>
          <w:b/>
          <w:sz w:val="28"/>
          <w:szCs w:val="28"/>
          <w:lang w:val="uk-UA"/>
        </w:rPr>
        <w:t>,</w:t>
      </w:r>
      <w:r w:rsidR="004133E6" w:rsidRPr="004133E6">
        <w:rPr>
          <w:b/>
          <w:sz w:val="28"/>
          <w:szCs w:val="28"/>
          <w:lang w:val="uk-UA"/>
        </w:rPr>
        <w:t xml:space="preserve">0 </w:t>
      </w:r>
      <w:proofErr w:type="spellStart"/>
      <w:r w:rsidRPr="004133E6">
        <w:rPr>
          <w:b/>
          <w:sz w:val="28"/>
          <w:szCs w:val="28"/>
          <w:lang w:val="uk-UA"/>
        </w:rPr>
        <w:t>тис.грн</w:t>
      </w:r>
      <w:proofErr w:type="spellEnd"/>
      <w:r w:rsidR="009A18A2">
        <w:rPr>
          <w:sz w:val="28"/>
          <w:szCs w:val="28"/>
          <w:lang w:val="uk-UA"/>
        </w:rPr>
        <w:t xml:space="preserve">  за 12</w:t>
      </w:r>
      <w:r w:rsidRPr="004133E6">
        <w:rPr>
          <w:sz w:val="28"/>
          <w:szCs w:val="28"/>
          <w:lang w:val="uk-UA"/>
        </w:rPr>
        <w:t xml:space="preserve"> місяців</w:t>
      </w:r>
      <w:r w:rsidR="00536686">
        <w:rPr>
          <w:sz w:val="28"/>
          <w:szCs w:val="28"/>
          <w:lang w:val="uk-UA"/>
        </w:rPr>
        <w:t>,</w:t>
      </w:r>
      <w:r w:rsidR="00536686" w:rsidRPr="00536686">
        <w:rPr>
          <w:sz w:val="28"/>
          <w:szCs w:val="28"/>
          <w:lang w:val="uk-UA"/>
        </w:rPr>
        <w:t xml:space="preserve"> </w:t>
      </w:r>
      <w:r w:rsidR="00536686" w:rsidRPr="004133E6">
        <w:rPr>
          <w:sz w:val="28"/>
          <w:szCs w:val="28"/>
          <w:lang w:val="uk-UA"/>
        </w:rPr>
        <w:t xml:space="preserve">що </w:t>
      </w:r>
      <w:r w:rsidR="00951465">
        <w:rPr>
          <w:sz w:val="28"/>
          <w:szCs w:val="28"/>
          <w:lang w:val="uk-UA"/>
        </w:rPr>
        <w:t xml:space="preserve">більше </w:t>
      </w:r>
      <w:r w:rsidR="00536686">
        <w:rPr>
          <w:sz w:val="28"/>
          <w:szCs w:val="28"/>
          <w:lang w:val="uk-UA"/>
        </w:rPr>
        <w:t xml:space="preserve"> плану на </w:t>
      </w:r>
      <w:r w:rsidR="00522845">
        <w:rPr>
          <w:sz w:val="28"/>
          <w:szCs w:val="28"/>
          <w:lang w:val="uk-UA"/>
        </w:rPr>
        <w:t>29,0</w:t>
      </w:r>
      <w:r w:rsidR="00536686" w:rsidRPr="004133E6">
        <w:rPr>
          <w:sz w:val="28"/>
          <w:szCs w:val="28"/>
          <w:lang w:val="uk-UA"/>
        </w:rPr>
        <w:t xml:space="preserve"> тис </w:t>
      </w:r>
      <w:r w:rsidR="00536686">
        <w:rPr>
          <w:sz w:val="28"/>
          <w:szCs w:val="28"/>
          <w:lang w:val="uk-UA"/>
        </w:rPr>
        <w:t xml:space="preserve">грн., </w:t>
      </w:r>
      <w:r w:rsidRPr="004133E6">
        <w:rPr>
          <w:sz w:val="28"/>
          <w:szCs w:val="28"/>
          <w:lang w:val="uk-UA"/>
        </w:rPr>
        <w:t>та</w:t>
      </w:r>
      <w:r w:rsidR="00522845">
        <w:rPr>
          <w:sz w:val="28"/>
          <w:szCs w:val="28"/>
          <w:lang w:val="uk-UA"/>
        </w:rPr>
        <w:t xml:space="preserve"> 96</w:t>
      </w:r>
      <w:r w:rsidR="004133E6" w:rsidRPr="004133E6">
        <w:rPr>
          <w:sz w:val="28"/>
          <w:szCs w:val="28"/>
          <w:lang w:val="uk-UA"/>
        </w:rPr>
        <w:t>,0</w:t>
      </w:r>
      <w:r w:rsidR="009A18A2">
        <w:rPr>
          <w:sz w:val="28"/>
          <w:szCs w:val="28"/>
          <w:lang w:val="uk-UA"/>
        </w:rPr>
        <w:t>тис грн за 4</w:t>
      </w:r>
      <w:r w:rsidR="00536686">
        <w:rPr>
          <w:sz w:val="28"/>
          <w:szCs w:val="28"/>
          <w:lang w:val="uk-UA"/>
        </w:rPr>
        <w:t xml:space="preserve"> квартал,</w:t>
      </w:r>
      <w:r w:rsidRPr="004133E6">
        <w:rPr>
          <w:sz w:val="28"/>
          <w:szCs w:val="28"/>
          <w:lang w:val="uk-UA"/>
        </w:rPr>
        <w:t xml:space="preserve"> </w:t>
      </w:r>
      <w:r w:rsidR="00522845">
        <w:rPr>
          <w:sz w:val="28"/>
          <w:szCs w:val="28"/>
          <w:lang w:val="uk-UA"/>
        </w:rPr>
        <w:t xml:space="preserve">що менше ніж за планом на7,0 тис грн. </w:t>
      </w:r>
    </w:p>
    <w:p w:rsidR="00AA6C50" w:rsidRPr="004133E6" w:rsidRDefault="00AA6C50" w:rsidP="00AA6C50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Оскільки в тарифах інші операційні витрати не враховані, </w:t>
      </w:r>
      <w:r w:rsidRPr="004133E6">
        <w:rPr>
          <w:b/>
          <w:sz w:val="28"/>
          <w:szCs w:val="28"/>
          <w:lang w:val="uk-UA"/>
        </w:rPr>
        <w:t>вони прямо збільшують збитки підприємства, та відтягують оборотні кошти з виробництва.</w:t>
      </w:r>
      <w:r w:rsidRPr="004133E6">
        <w:rPr>
          <w:sz w:val="28"/>
          <w:szCs w:val="28"/>
          <w:lang w:val="uk-UA"/>
        </w:rPr>
        <w:t xml:space="preserve">  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В основному на збільшення інших операційних витрат вплинули  витрати :  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-лікарняні за рахунок коштів підприємства в сумі </w:t>
      </w:r>
      <w:r>
        <w:rPr>
          <w:b/>
          <w:sz w:val="28"/>
          <w:szCs w:val="28"/>
          <w:lang w:val="uk-UA"/>
        </w:rPr>
        <w:t>201,0</w:t>
      </w:r>
      <w:r w:rsidRPr="00977883">
        <w:rPr>
          <w:b/>
          <w:sz w:val="28"/>
          <w:szCs w:val="28"/>
          <w:lang w:val="uk-UA"/>
        </w:rPr>
        <w:t xml:space="preserve"> тис грн., 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>-єдиний</w:t>
      </w:r>
      <w:r w:rsidRPr="00977883">
        <w:rPr>
          <w:b/>
          <w:sz w:val="28"/>
          <w:szCs w:val="28"/>
          <w:lang w:val="uk-UA"/>
        </w:rPr>
        <w:t xml:space="preserve"> </w:t>
      </w:r>
      <w:r w:rsidRPr="00977883">
        <w:rPr>
          <w:sz w:val="28"/>
          <w:szCs w:val="28"/>
          <w:lang w:val="uk-UA"/>
        </w:rPr>
        <w:t xml:space="preserve">внесок </w:t>
      </w:r>
      <w:r>
        <w:rPr>
          <w:b/>
          <w:sz w:val="28"/>
          <w:szCs w:val="28"/>
          <w:lang w:val="uk-UA"/>
        </w:rPr>
        <w:t>135,0</w:t>
      </w:r>
      <w:r w:rsidRPr="00977883">
        <w:rPr>
          <w:sz w:val="28"/>
          <w:szCs w:val="28"/>
          <w:lang w:val="uk-UA"/>
        </w:rPr>
        <w:t>тис грн</w:t>
      </w:r>
      <w:r w:rsidRPr="00977883">
        <w:rPr>
          <w:sz w:val="28"/>
          <w:szCs w:val="28"/>
          <w:lang w:val="uk-UA"/>
        </w:rPr>
        <w:tab/>
        <w:t>,</w:t>
      </w:r>
    </w:p>
    <w:p w:rsidR="00536686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- культмасові </w:t>
      </w:r>
      <w:r w:rsidR="00CB4CC5">
        <w:rPr>
          <w:sz w:val="28"/>
          <w:szCs w:val="28"/>
          <w:lang w:val="uk-UA"/>
        </w:rPr>
        <w:t>0,</w:t>
      </w:r>
      <w:r w:rsidRPr="00977883">
        <w:rPr>
          <w:sz w:val="28"/>
          <w:szCs w:val="28"/>
          <w:lang w:val="uk-UA"/>
        </w:rPr>
        <w:t xml:space="preserve">3 % - </w:t>
      </w:r>
      <w:r w:rsidRPr="00977883">
        <w:rPr>
          <w:b/>
          <w:sz w:val="28"/>
          <w:szCs w:val="28"/>
          <w:lang w:val="uk-UA"/>
        </w:rPr>
        <w:t>21,5</w:t>
      </w:r>
      <w:r w:rsidRPr="00977883">
        <w:rPr>
          <w:sz w:val="28"/>
          <w:szCs w:val="28"/>
          <w:lang w:val="uk-UA"/>
        </w:rPr>
        <w:t xml:space="preserve"> тис грн., </w:t>
      </w:r>
    </w:p>
    <w:p w:rsidR="00536686" w:rsidRDefault="00536686" w:rsidP="005366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додаткова заробітна плата- </w:t>
      </w:r>
      <w:r w:rsidRPr="007F295D">
        <w:rPr>
          <w:b/>
          <w:sz w:val="28"/>
          <w:szCs w:val="28"/>
          <w:lang w:val="uk-UA"/>
        </w:rPr>
        <w:t>40,0тис</w:t>
      </w:r>
      <w:r>
        <w:rPr>
          <w:sz w:val="28"/>
          <w:szCs w:val="28"/>
          <w:lang w:val="uk-UA"/>
        </w:rPr>
        <w:t xml:space="preserve"> грн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пені та штрафи-</w:t>
      </w:r>
      <w:r w:rsidRPr="007F295D">
        <w:rPr>
          <w:b/>
          <w:sz w:val="28"/>
          <w:szCs w:val="28"/>
          <w:lang w:val="uk-UA"/>
        </w:rPr>
        <w:t>18,3</w:t>
      </w:r>
      <w:r>
        <w:rPr>
          <w:sz w:val="28"/>
          <w:szCs w:val="28"/>
          <w:lang w:val="uk-UA"/>
        </w:rPr>
        <w:t xml:space="preserve"> тис грн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- внески до </w:t>
      </w:r>
      <w:proofErr w:type="spellStart"/>
      <w:r w:rsidRPr="00977883">
        <w:rPr>
          <w:sz w:val="28"/>
          <w:szCs w:val="28"/>
          <w:lang w:val="uk-UA"/>
        </w:rPr>
        <w:t>Укрводоканалекологія</w:t>
      </w:r>
      <w:proofErr w:type="spellEnd"/>
      <w:r w:rsidRPr="00977883">
        <w:rPr>
          <w:sz w:val="28"/>
          <w:szCs w:val="28"/>
          <w:lang w:val="uk-UA"/>
        </w:rPr>
        <w:t xml:space="preserve"> -</w:t>
      </w:r>
      <w:r w:rsidRPr="00977883">
        <w:rPr>
          <w:b/>
          <w:sz w:val="28"/>
          <w:szCs w:val="28"/>
          <w:lang w:val="uk-UA"/>
        </w:rPr>
        <w:t>10,4</w:t>
      </w:r>
      <w:r w:rsidRPr="00977883">
        <w:rPr>
          <w:sz w:val="28"/>
          <w:szCs w:val="28"/>
          <w:lang w:val="uk-UA"/>
        </w:rPr>
        <w:t>тис грн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- судовий збір </w:t>
      </w:r>
      <w:r>
        <w:rPr>
          <w:b/>
          <w:sz w:val="28"/>
          <w:szCs w:val="28"/>
          <w:lang w:val="uk-UA"/>
        </w:rPr>
        <w:t>6,0</w:t>
      </w:r>
      <w:r w:rsidRPr="00977883">
        <w:rPr>
          <w:sz w:val="28"/>
          <w:szCs w:val="28"/>
          <w:lang w:val="uk-UA"/>
        </w:rPr>
        <w:t xml:space="preserve"> тис грн</w:t>
      </w:r>
    </w:p>
    <w:p w:rsidR="00536686" w:rsidRDefault="00536686" w:rsidP="00536686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>-  інші -</w:t>
      </w:r>
      <w:r>
        <w:rPr>
          <w:b/>
          <w:sz w:val="28"/>
          <w:szCs w:val="28"/>
          <w:lang w:val="uk-UA"/>
        </w:rPr>
        <w:t xml:space="preserve">9,4 </w:t>
      </w:r>
      <w:r w:rsidRPr="00977883">
        <w:rPr>
          <w:sz w:val="28"/>
          <w:szCs w:val="28"/>
          <w:lang w:val="uk-UA"/>
        </w:rPr>
        <w:t xml:space="preserve">тис </w:t>
      </w:r>
      <w:r>
        <w:rPr>
          <w:sz w:val="28"/>
          <w:szCs w:val="28"/>
          <w:lang w:val="uk-UA"/>
        </w:rPr>
        <w:t>грн.</w:t>
      </w:r>
    </w:p>
    <w:p w:rsidR="00522845" w:rsidRDefault="00522845" w:rsidP="00522845">
      <w:pPr>
        <w:jc w:val="both"/>
        <w:rPr>
          <w:sz w:val="28"/>
          <w:szCs w:val="28"/>
          <w:lang w:val="uk-UA"/>
        </w:rPr>
      </w:pPr>
      <w:r w:rsidRPr="00951465">
        <w:rPr>
          <w:b/>
          <w:sz w:val="28"/>
          <w:szCs w:val="28"/>
          <w:lang w:val="uk-UA"/>
        </w:rPr>
        <w:t>Інші витрати ,</w:t>
      </w:r>
      <w:r>
        <w:rPr>
          <w:sz w:val="28"/>
          <w:szCs w:val="28"/>
          <w:lang w:val="uk-UA"/>
        </w:rPr>
        <w:t xml:space="preserve"> залишкова вартість необоротних активів</w:t>
      </w:r>
      <w:r w:rsidRPr="005228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списанні</w:t>
      </w:r>
      <w:r w:rsidR="00951465">
        <w:rPr>
          <w:sz w:val="28"/>
          <w:szCs w:val="28"/>
          <w:lang w:val="uk-UA"/>
        </w:rPr>
        <w:t xml:space="preserve"> склали</w:t>
      </w:r>
    </w:p>
    <w:p w:rsidR="00536686" w:rsidRPr="00977883" w:rsidRDefault="00536686" w:rsidP="005366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879,6 тис грн. (передача тракто</w:t>
      </w:r>
      <w:r w:rsidR="00522845">
        <w:rPr>
          <w:sz w:val="28"/>
          <w:szCs w:val="28"/>
          <w:lang w:val="uk-UA"/>
        </w:rPr>
        <w:t>ра та підмітальної машини ВУКГ), дані витрати не планувалися.</w:t>
      </w:r>
    </w:p>
    <w:p w:rsidR="00E779D9" w:rsidRPr="004133E6" w:rsidRDefault="009A18A2" w:rsidP="00E779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Чистий фінансовий результат за 4</w:t>
      </w:r>
      <w:r w:rsidR="00E779D9" w:rsidRPr="004133E6">
        <w:rPr>
          <w:sz w:val="28"/>
          <w:szCs w:val="28"/>
          <w:lang w:val="uk-UA"/>
        </w:rPr>
        <w:t xml:space="preserve"> квартал  2022 року  – </w:t>
      </w:r>
      <w:r w:rsidR="00B648D3" w:rsidRPr="004133E6">
        <w:rPr>
          <w:sz w:val="28"/>
          <w:szCs w:val="28"/>
          <w:lang w:val="uk-UA"/>
        </w:rPr>
        <w:t xml:space="preserve">збиток </w:t>
      </w:r>
      <w:r w:rsidR="00311254">
        <w:rPr>
          <w:sz w:val="28"/>
          <w:szCs w:val="28"/>
          <w:lang w:val="uk-UA"/>
        </w:rPr>
        <w:t>2092</w:t>
      </w:r>
      <w:r w:rsidR="00B648D3" w:rsidRPr="004133E6">
        <w:rPr>
          <w:sz w:val="28"/>
          <w:szCs w:val="28"/>
          <w:lang w:val="uk-UA"/>
        </w:rPr>
        <w:t xml:space="preserve"> </w:t>
      </w:r>
      <w:r w:rsidR="00E779D9" w:rsidRPr="004133E6">
        <w:rPr>
          <w:sz w:val="28"/>
          <w:szCs w:val="28"/>
          <w:lang w:val="uk-UA"/>
        </w:rPr>
        <w:t xml:space="preserve">тис грн, за </w:t>
      </w:r>
      <w:r>
        <w:rPr>
          <w:sz w:val="28"/>
          <w:szCs w:val="28"/>
          <w:lang w:val="uk-UA"/>
        </w:rPr>
        <w:t>2022 рік</w:t>
      </w:r>
      <w:r w:rsidR="00E779D9" w:rsidRPr="004133E6">
        <w:rPr>
          <w:sz w:val="28"/>
          <w:szCs w:val="28"/>
          <w:lang w:val="uk-UA"/>
        </w:rPr>
        <w:t xml:space="preserve"> збиток </w:t>
      </w:r>
      <w:r w:rsidR="00311254">
        <w:rPr>
          <w:sz w:val="28"/>
          <w:szCs w:val="28"/>
          <w:lang w:val="uk-UA"/>
        </w:rPr>
        <w:t>4560</w:t>
      </w:r>
      <w:r w:rsidR="00B648D3" w:rsidRPr="004133E6">
        <w:rPr>
          <w:sz w:val="28"/>
          <w:szCs w:val="28"/>
          <w:lang w:val="uk-UA"/>
        </w:rPr>
        <w:t>,0</w:t>
      </w:r>
      <w:r w:rsidR="00E779D9" w:rsidRPr="004133E6">
        <w:rPr>
          <w:sz w:val="28"/>
          <w:szCs w:val="28"/>
          <w:lang w:val="uk-UA"/>
        </w:rPr>
        <w:t xml:space="preserve"> тис грн</w:t>
      </w:r>
    </w:p>
    <w:p w:rsidR="00E779D9" w:rsidRPr="004133E6" w:rsidRDefault="00E779D9" w:rsidP="00E779D9">
      <w:pPr>
        <w:ind w:firstLine="708"/>
        <w:jc w:val="both"/>
        <w:rPr>
          <w:b/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Основні причини збиткової діяльно</w:t>
      </w:r>
      <w:r w:rsidR="00A3475B">
        <w:rPr>
          <w:b/>
          <w:sz w:val="28"/>
          <w:szCs w:val="28"/>
          <w:lang w:val="uk-UA"/>
        </w:rPr>
        <w:t>сті підприємства з початку року</w:t>
      </w:r>
      <w:r w:rsidRPr="004133E6">
        <w:rPr>
          <w:b/>
          <w:sz w:val="28"/>
          <w:szCs w:val="28"/>
          <w:lang w:val="uk-UA"/>
        </w:rPr>
        <w:t xml:space="preserve">: </w:t>
      </w:r>
    </w:p>
    <w:p w:rsidR="00D5080F" w:rsidRDefault="009A18A2" w:rsidP="00D5080F">
      <w:pPr>
        <w:jc w:val="both"/>
        <w:rPr>
          <w:sz w:val="28"/>
          <w:szCs w:val="28"/>
          <w:lang w:val="uk-UA"/>
        </w:rPr>
      </w:pPr>
      <w:r w:rsidRPr="00D5080F">
        <w:rPr>
          <w:sz w:val="28"/>
          <w:szCs w:val="28"/>
          <w:lang w:val="uk-UA"/>
        </w:rPr>
        <w:t xml:space="preserve">За </w:t>
      </w:r>
      <w:r w:rsidR="00656A59" w:rsidRPr="00D5080F">
        <w:rPr>
          <w:sz w:val="28"/>
          <w:szCs w:val="28"/>
          <w:lang w:val="uk-UA"/>
        </w:rPr>
        <w:t>2022</w:t>
      </w:r>
      <w:r w:rsidR="00A3475B" w:rsidRPr="00D5080F">
        <w:rPr>
          <w:sz w:val="28"/>
          <w:szCs w:val="28"/>
          <w:lang w:val="uk-UA"/>
        </w:rPr>
        <w:t xml:space="preserve"> рік</w:t>
      </w:r>
      <w:r w:rsidR="00E779D9" w:rsidRPr="00D5080F">
        <w:rPr>
          <w:sz w:val="28"/>
          <w:szCs w:val="28"/>
          <w:lang w:val="uk-UA"/>
        </w:rPr>
        <w:t xml:space="preserve"> підприємство</w:t>
      </w:r>
      <w:r w:rsidR="00A3475B" w:rsidRPr="00D5080F">
        <w:rPr>
          <w:sz w:val="28"/>
          <w:szCs w:val="28"/>
          <w:lang w:val="uk-UA"/>
        </w:rPr>
        <w:t xml:space="preserve"> отримало збиток в сумі </w:t>
      </w:r>
      <w:r w:rsidR="00311254" w:rsidRPr="00D5080F">
        <w:rPr>
          <w:sz w:val="28"/>
          <w:szCs w:val="28"/>
          <w:lang w:val="uk-UA"/>
        </w:rPr>
        <w:t>4560</w:t>
      </w:r>
      <w:r w:rsidR="00B648D3" w:rsidRPr="00D5080F">
        <w:rPr>
          <w:sz w:val="28"/>
          <w:szCs w:val="28"/>
          <w:lang w:val="uk-UA"/>
        </w:rPr>
        <w:t xml:space="preserve"> тис. грн.</w:t>
      </w:r>
    </w:p>
    <w:p w:rsidR="00D5080F" w:rsidRDefault="00B648D3" w:rsidP="00D5080F">
      <w:pPr>
        <w:jc w:val="both"/>
        <w:rPr>
          <w:sz w:val="28"/>
          <w:szCs w:val="28"/>
          <w:lang w:val="uk-UA"/>
        </w:rPr>
      </w:pPr>
      <w:r w:rsidRPr="00D5080F">
        <w:rPr>
          <w:sz w:val="28"/>
          <w:szCs w:val="28"/>
          <w:lang w:val="uk-UA"/>
        </w:rPr>
        <w:t>На фінансовий стан вплинуло зменшення обсягів надання послуг з водопостачання та водовідве</w:t>
      </w:r>
      <w:r w:rsidR="00D5080F" w:rsidRPr="00D5080F">
        <w:rPr>
          <w:sz w:val="28"/>
          <w:szCs w:val="28"/>
          <w:lang w:val="uk-UA"/>
        </w:rPr>
        <w:t xml:space="preserve">дення та виконання інших робіт </w:t>
      </w:r>
      <w:r w:rsidRPr="00D5080F">
        <w:rPr>
          <w:sz w:val="28"/>
          <w:szCs w:val="28"/>
          <w:lang w:val="uk-UA"/>
        </w:rPr>
        <w:t>в порівнянні з запланованими, в зв’язку з</w:t>
      </w:r>
      <w:r w:rsidR="00A3475B" w:rsidRPr="00D5080F">
        <w:rPr>
          <w:sz w:val="28"/>
          <w:szCs w:val="28"/>
          <w:lang w:val="uk-UA"/>
        </w:rPr>
        <w:t xml:space="preserve"> продовженням</w:t>
      </w:r>
      <w:r w:rsidRPr="00D5080F">
        <w:rPr>
          <w:sz w:val="28"/>
          <w:szCs w:val="28"/>
          <w:lang w:val="uk-UA"/>
        </w:rPr>
        <w:t xml:space="preserve"> воєнного стану</w:t>
      </w:r>
    </w:p>
    <w:p w:rsidR="00D5080F" w:rsidRPr="00D5080F" w:rsidRDefault="00D5080F" w:rsidP="00D5080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080F">
        <w:rPr>
          <w:sz w:val="28"/>
          <w:szCs w:val="28"/>
          <w:lang w:val="uk-UA"/>
        </w:rPr>
        <w:t xml:space="preserve"> </w:t>
      </w:r>
      <w:r w:rsidRPr="00D5080F">
        <w:rPr>
          <w:rFonts w:ascii="Times New Roman" w:hAnsi="Times New Roman"/>
          <w:sz w:val="28"/>
          <w:szCs w:val="28"/>
          <w:lang w:val="uk-UA"/>
        </w:rPr>
        <w:t xml:space="preserve">водопостачання на </w:t>
      </w:r>
      <w:r>
        <w:rPr>
          <w:rFonts w:ascii="Times New Roman" w:hAnsi="Times New Roman"/>
          <w:sz w:val="28"/>
          <w:szCs w:val="28"/>
          <w:lang w:val="uk-UA"/>
        </w:rPr>
        <w:t>12%</w:t>
      </w:r>
      <w:r w:rsidRPr="00D5080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5080F" w:rsidRPr="00D5080F" w:rsidRDefault="00D5080F" w:rsidP="00D5080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080F">
        <w:rPr>
          <w:rFonts w:ascii="Times New Roman" w:hAnsi="Times New Roman"/>
          <w:sz w:val="28"/>
          <w:szCs w:val="28"/>
          <w:lang w:val="uk-UA"/>
        </w:rPr>
        <w:t xml:space="preserve">водовідведення на </w:t>
      </w:r>
      <w:r>
        <w:rPr>
          <w:rFonts w:ascii="Times New Roman" w:hAnsi="Times New Roman"/>
          <w:sz w:val="28"/>
          <w:szCs w:val="28"/>
          <w:lang w:val="uk-UA"/>
        </w:rPr>
        <w:t>18,2%</w:t>
      </w:r>
      <w:r w:rsidRPr="00D5080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5080F" w:rsidRPr="00D5080F" w:rsidRDefault="00D5080F" w:rsidP="00D5080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080F">
        <w:rPr>
          <w:rFonts w:ascii="Times New Roman" w:hAnsi="Times New Roman"/>
          <w:sz w:val="28"/>
          <w:szCs w:val="28"/>
          <w:lang w:val="uk-UA"/>
        </w:rPr>
        <w:t xml:space="preserve">інші не ліцензовані роботи  на </w:t>
      </w:r>
      <w:r>
        <w:rPr>
          <w:rFonts w:ascii="Times New Roman" w:hAnsi="Times New Roman"/>
          <w:sz w:val="28"/>
          <w:szCs w:val="28"/>
          <w:lang w:val="uk-UA"/>
        </w:rPr>
        <w:t>19%</w:t>
      </w:r>
      <w:r w:rsidRPr="00D5080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5080F" w:rsidRPr="00D5080F" w:rsidRDefault="00D5080F" w:rsidP="00D5080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080F">
        <w:rPr>
          <w:rFonts w:ascii="Times New Roman" w:hAnsi="Times New Roman"/>
          <w:sz w:val="28"/>
          <w:szCs w:val="28"/>
          <w:lang w:val="uk-UA"/>
        </w:rPr>
        <w:t xml:space="preserve">абонентська плата на </w:t>
      </w:r>
      <w:r>
        <w:rPr>
          <w:rFonts w:ascii="Times New Roman" w:hAnsi="Times New Roman"/>
          <w:sz w:val="28"/>
          <w:szCs w:val="28"/>
          <w:lang w:val="uk-UA"/>
        </w:rPr>
        <w:t>12,7%.</w:t>
      </w:r>
    </w:p>
    <w:p w:rsidR="00B648D3" w:rsidRPr="004133E6" w:rsidRDefault="00311254" w:rsidP="00B648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рівня </w:t>
      </w:r>
      <w:proofErr w:type="spellStart"/>
      <w:r>
        <w:rPr>
          <w:sz w:val="28"/>
          <w:szCs w:val="28"/>
          <w:lang w:val="uk-UA"/>
        </w:rPr>
        <w:t>проплат</w:t>
      </w:r>
      <w:proofErr w:type="spellEnd"/>
      <w:r>
        <w:rPr>
          <w:sz w:val="28"/>
          <w:szCs w:val="28"/>
          <w:lang w:val="uk-UA"/>
        </w:rPr>
        <w:t xml:space="preserve"> </w:t>
      </w:r>
      <w:r w:rsidR="00A3475B" w:rsidRPr="00D5080F">
        <w:rPr>
          <w:sz w:val="28"/>
          <w:szCs w:val="28"/>
          <w:lang w:val="uk-UA"/>
        </w:rPr>
        <w:t>з 9</w:t>
      </w:r>
      <w:r w:rsidR="00D5080F" w:rsidRPr="00D5080F">
        <w:rPr>
          <w:sz w:val="28"/>
          <w:szCs w:val="28"/>
          <w:lang w:val="uk-UA"/>
        </w:rPr>
        <w:t>5%</w:t>
      </w:r>
      <w:r w:rsidR="00A3475B" w:rsidRPr="00D5080F">
        <w:rPr>
          <w:sz w:val="28"/>
          <w:szCs w:val="28"/>
          <w:lang w:val="uk-UA"/>
        </w:rPr>
        <w:t xml:space="preserve"> в 2021 до 92</w:t>
      </w:r>
      <w:r w:rsidR="00D5080F" w:rsidRPr="00D5080F">
        <w:rPr>
          <w:sz w:val="28"/>
          <w:szCs w:val="28"/>
          <w:lang w:val="uk-UA"/>
        </w:rPr>
        <w:t>,2</w:t>
      </w:r>
      <w:r w:rsidR="00A3475B" w:rsidRPr="00D5080F">
        <w:rPr>
          <w:sz w:val="28"/>
          <w:szCs w:val="28"/>
          <w:lang w:val="uk-UA"/>
        </w:rPr>
        <w:t xml:space="preserve"> в </w:t>
      </w:r>
      <w:r w:rsidR="00D5080F" w:rsidRPr="00D5080F">
        <w:rPr>
          <w:sz w:val="28"/>
          <w:szCs w:val="28"/>
          <w:lang w:val="uk-UA"/>
        </w:rPr>
        <w:t>20</w:t>
      </w:r>
      <w:r w:rsidR="00A3475B" w:rsidRPr="00D5080F">
        <w:rPr>
          <w:sz w:val="28"/>
          <w:szCs w:val="28"/>
          <w:lang w:val="uk-UA"/>
        </w:rPr>
        <w:t>22</w:t>
      </w:r>
      <w:r w:rsidR="00A3475B">
        <w:rPr>
          <w:sz w:val="28"/>
          <w:szCs w:val="28"/>
          <w:lang w:val="uk-UA"/>
        </w:rPr>
        <w:t xml:space="preserve"> роках </w:t>
      </w:r>
      <w:r w:rsidR="00B648D3" w:rsidRPr="004133E6">
        <w:rPr>
          <w:sz w:val="28"/>
          <w:szCs w:val="28"/>
          <w:lang w:val="uk-UA"/>
        </w:rPr>
        <w:t xml:space="preserve">привів до збільшення дебіторської заборгованості </w:t>
      </w:r>
      <w:r w:rsidR="00B101C4">
        <w:rPr>
          <w:sz w:val="28"/>
          <w:szCs w:val="28"/>
          <w:lang w:val="uk-UA"/>
        </w:rPr>
        <w:t>за надання послуг</w:t>
      </w:r>
      <w:r w:rsidR="00B101C4" w:rsidRPr="004133E6">
        <w:rPr>
          <w:sz w:val="28"/>
          <w:szCs w:val="28"/>
          <w:lang w:val="uk-UA"/>
        </w:rPr>
        <w:t xml:space="preserve"> </w:t>
      </w:r>
      <w:r w:rsidR="00B648D3" w:rsidRPr="004133E6">
        <w:rPr>
          <w:sz w:val="28"/>
          <w:szCs w:val="28"/>
          <w:lang w:val="uk-UA"/>
        </w:rPr>
        <w:t>в порівнянні з аналогічним періодом минулого року</w:t>
      </w:r>
      <w:r>
        <w:rPr>
          <w:sz w:val="28"/>
          <w:szCs w:val="28"/>
          <w:lang w:val="uk-UA"/>
        </w:rPr>
        <w:t xml:space="preserve"> на 6141 тис грн. </w:t>
      </w:r>
      <w:r w:rsidR="00B648D3" w:rsidRPr="004133E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="00B648D3" w:rsidRPr="004133E6">
        <w:rPr>
          <w:sz w:val="28"/>
          <w:szCs w:val="28"/>
          <w:lang w:val="uk-UA"/>
        </w:rPr>
        <w:t>ідповідно до Постанови КМУ №206 від 05.03.2022 року на період воєнного стану забороняється зупинення або припинення чи стягнення за надані житлово-комунальні послуги з населення у разі їх несплати.</w:t>
      </w:r>
    </w:p>
    <w:p w:rsidR="00D51378" w:rsidRPr="004133E6" w:rsidRDefault="00B648D3" w:rsidP="00B648D3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Всі ці чинники та збільшенням вартості паливно-мастильних, будівельних матеріалів, електроенергії вплинули на зменшення обсягів обігових коштів, тому підприємство не мало змоги в повній мірі сплачувати за електроенергію, податки та збори, що призвело до збільшення кредиторської заборгованості, але своєчасно виплачувало заробітну плату працівникам. </w:t>
      </w:r>
      <w:r w:rsidR="00D51378" w:rsidRPr="004133E6">
        <w:rPr>
          <w:sz w:val="28"/>
          <w:szCs w:val="28"/>
          <w:lang w:val="uk-UA"/>
        </w:rPr>
        <w:t xml:space="preserve">Постійно абонентським </w:t>
      </w:r>
      <w:r w:rsidR="00D51378" w:rsidRPr="004133E6">
        <w:rPr>
          <w:sz w:val="28"/>
          <w:szCs w:val="28"/>
          <w:lang w:val="uk-UA"/>
        </w:rPr>
        <w:lastRenderedPageBreak/>
        <w:t>відділом підприємства проводиться претензійна робота з абонентами, шляхом обходів контролерами підприємства боржників, телефонним нагадуваннями, врученням претензій і попереджень про можливе тимчасове припинен</w:t>
      </w:r>
      <w:r w:rsidR="0043590E">
        <w:rPr>
          <w:sz w:val="28"/>
          <w:szCs w:val="28"/>
          <w:lang w:val="uk-UA"/>
        </w:rPr>
        <w:t xml:space="preserve">ня послуг та звернення до суду </w:t>
      </w:r>
      <w:r w:rsidR="00D51378" w:rsidRPr="004133E6">
        <w:rPr>
          <w:sz w:val="28"/>
          <w:szCs w:val="28"/>
          <w:lang w:val="uk-UA"/>
        </w:rPr>
        <w:t>у разі несплати боргів.</w:t>
      </w:r>
      <w:r w:rsidR="00D51378" w:rsidRPr="004133E6">
        <w:rPr>
          <w:rFonts w:eastAsia="Calibri"/>
          <w:sz w:val="28"/>
          <w:szCs w:val="28"/>
          <w:lang w:val="uk-UA"/>
        </w:rPr>
        <w:t xml:space="preserve"> Зі споживачами, які мають заборгованість укладаються договори реструктуризації.</w:t>
      </w:r>
      <w:r w:rsidR="00D51378" w:rsidRPr="004133E6">
        <w:rPr>
          <w:sz w:val="28"/>
          <w:szCs w:val="28"/>
          <w:lang w:val="uk-UA"/>
        </w:rPr>
        <w:t xml:space="preserve"> (про можливість </w:t>
      </w:r>
      <w:proofErr w:type="spellStart"/>
      <w:r w:rsidR="00D51378" w:rsidRPr="004133E6">
        <w:rPr>
          <w:sz w:val="28"/>
          <w:szCs w:val="28"/>
          <w:lang w:val="uk-UA"/>
        </w:rPr>
        <w:t>реструктуризувати</w:t>
      </w:r>
      <w:proofErr w:type="spellEnd"/>
      <w:r w:rsidR="00D51378" w:rsidRPr="004133E6">
        <w:rPr>
          <w:sz w:val="28"/>
          <w:szCs w:val="28"/>
          <w:lang w:val="uk-UA"/>
        </w:rPr>
        <w:t xml:space="preserve"> борг боржники повідомляються щомісячно).</w:t>
      </w:r>
    </w:p>
    <w:p w:rsidR="00D51378" w:rsidRPr="004133E6" w:rsidRDefault="00D51378" w:rsidP="00D51378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Кількість укладених за </w:t>
      </w:r>
      <w:r w:rsidR="009A18A2">
        <w:rPr>
          <w:sz w:val="28"/>
          <w:szCs w:val="28"/>
          <w:lang w:val="uk-UA"/>
        </w:rPr>
        <w:t xml:space="preserve">2022 рік </w:t>
      </w:r>
      <w:r w:rsidR="0098052B">
        <w:rPr>
          <w:sz w:val="28"/>
          <w:szCs w:val="28"/>
          <w:lang w:val="uk-UA"/>
        </w:rPr>
        <w:t xml:space="preserve"> договорів реструктуризації 37</w:t>
      </w:r>
      <w:r w:rsidRPr="004133E6">
        <w:rPr>
          <w:sz w:val="28"/>
          <w:szCs w:val="28"/>
          <w:lang w:val="uk-UA"/>
        </w:rPr>
        <w:t xml:space="preserve"> </w:t>
      </w:r>
      <w:proofErr w:type="spellStart"/>
      <w:r w:rsidRPr="004133E6">
        <w:rPr>
          <w:sz w:val="28"/>
          <w:szCs w:val="28"/>
          <w:lang w:val="uk-UA"/>
        </w:rPr>
        <w:t>шт</w:t>
      </w:r>
      <w:proofErr w:type="spellEnd"/>
      <w:r w:rsidRPr="004133E6">
        <w:rPr>
          <w:sz w:val="28"/>
          <w:szCs w:val="28"/>
          <w:lang w:val="uk-UA"/>
        </w:rPr>
        <w:t xml:space="preserve"> на суму </w:t>
      </w:r>
      <w:r w:rsidR="0098052B">
        <w:rPr>
          <w:sz w:val="28"/>
          <w:szCs w:val="28"/>
          <w:lang w:val="uk-UA"/>
        </w:rPr>
        <w:t>197,3</w:t>
      </w:r>
      <w:r w:rsidRPr="004133E6">
        <w:rPr>
          <w:sz w:val="28"/>
          <w:szCs w:val="28"/>
          <w:lang w:val="uk-UA"/>
        </w:rPr>
        <w:t xml:space="preserve"> тис грн, повернуто</w:t>
      </w:r>
      <w:r w:rsidR="0098052B">
        <w:rPr>
          <w:sz w:val="28"/>
          <w:szCs w:val="28"/>
          <w:lang w:val="uk-UA"/>
        </w:rPr>
        <w:t xml:space="preserve"> коштів по діючим договорам 126,7</w:t>
      </w:r>
      <w:r w:rsidRPr="004133E6">
        <w:rPr>
          <w:sz w:val="28"/>
          <w:szCs w:val="28"/>
          <w:lang w:val="uk-UA"/>
        </w:rPr>
        <w:t xml:space="preserve"> тис грн.</w:t>
      </w:r>
    </w:p>
    <w:p w:rsidR="00D51378" w:rsidRDefault="00D51378" w:rsidP="00D51378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Щоденно проводиться контроль за дебіторською та кредиторською заборгованістю. </w:t>
      </w:r>
    </w:p>
    <w:p w:rsidR="00CB65A0" w:rsidRDefault="00CB65A0" w:rsidP="00D51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,яка підлягає  погашенню відповідно до рішень суду 131,5 тис грн. , сума повернутих коштів 115,5 тис грн. </w:t>
      </w:r>
    </w:p>
    <w:p w:rsidR="00CB65A0" w:rsidRDefault="00CB65A0" w:rsidP="00D51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пред’явлених претензій 3312</w:t>
      </w:r>
    </w:p>
    <w:p w:rsidR="00CB65A0" w:rsidRDefault="00CB65A0" w:rsidP="00D513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яка підлягає погашенню -9599,7 тис грн., сума повернутих коштів-5165,4 тис </w:t>
      </w:r>
      <w:r w:rsidR="00311CDC">
        <w:rPr>
          <w:sz w:val="28"/>
          <w:szCs w:val="28"/>
          <w:lang w:val="uk-UA"/>
        </w:rPr>
        <w:t>грн.</w:t>
      </w:r>
    </w:p>
    <w:p w:rsidR="00311CDC" w:rsidRPr="00B8647E" w:rsidRDefault="00311CDC" w:rsidP="00311C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01.01.2023 року </w:t>
      </w:r>
      <w:r w:rsidRPr="00BF0CF8">
        <w:rPr>
          <w:sz w:val="28"/>
          <w:szCs w:val="28"/>
          <w:lang w:val="uk-UA"/>
        </w:rPr>
        <w:t>протоколо</w:t>
      </w:r>
      <w:r>
        <w:rPr>
          <w:sz w:val="28"/>
          <w:szCs w:val="28"/>
          <w:lang w:val="uk-UA"/>
        </w:rPr>
        <w:t xml:space="preserve">м №9 від 21 жовтня 2021 року </w:t>
      </w:r>
      <w:r w:rsidRPr="00BF0CF8">
        <w:rPr>
          <w:sz w:val="28"/>
          <w:szCs w:val="28"/>
          <w:lang w:val="uk-UA"/>
        </w:rPr>
        <w:t>обласною комісією з узгодження обсягу заборгованості з різниці в тарифах погоджена сума 2240345,56 грн.(заборгованість за 2014-2015, 5 місяців 2021 року) ,протоколом №8 від 08 листопада 2022 року 3267891 грн (заборгованість</w:t>
      </w:r>
      <w:r>
        <w:rPr>
          <w:sz w:val="28"/>
          <w:szCs w:val="28"/>
          <w:lang w:val="uk-UA"/>
        </w:rPr>
        <w:t xml:space="preserve"> </w:t>
      </w:r>
    </w:p>
    <w:p w:rsidR="00311CDC" w:rsidRDefault="00311CDC" w:rsidP="00311C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7 місяців 2021 року (1 червня -31 грудня)</w:t>
      </w:r>
    </w:p>
    <w:p w:rsidR="00522845" w:rsidRPr="00B8647E" w:rsidRDefault="00951465" w:rsidP="00311C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Рівень  сплачених послуг за 2022 рік становить 92,2%, що менше ніж в 2021 році на 2,8%, населення безпосередньо 91,2% , в порівнянні з 93,1 %в 2021 році. </w:t>
      </w:r>
    </w:p>
    <w:p w:rsidR="00CB65A0" w:rsidRDefault="00656A59" w:rsidP="00E779D9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proofErr w:type="spellStart"/>
      <w:r w:rsidRPr="004133E6">
        <w:rPr>
          <w:sz w:val="28"/>
          <w:szCs w:val="28"/>
          <w:lang w:val="uk-UA"/>
        </w:rPr>
        <w:t>Середньоспискова</w:t>
      </w:r>
      <w:proofErr w:type="spellEnd"/>
      <w:r w:rsidRPr="004133E6">
        <w:rPr>
          <w:sz w:val="28"/>
          <w:szCs w:val="28"/>
          <w:lang w:val="uk-UA"/>
        </w:rPr>
        <w:t xml:space="preserve"> </w:t>
      </w:r>
      <w:r w:rsidR="00CB65A0">
        <w:rPr>
          <w:sz w:val="28"/>
          <w:szCs w:val="28"/>
          <w:lang w:val="uk-UA"/>
        </w:rPr>
        <w:t>чисельність</w:t>
      </w:r>
      <w:r w:rsidR="00E779D9" w:rsidRPr="004133E6">
        <w:rPr>
          <w:sz w:val="28"/>
          <w:szCs w:val="28"/>
          <w:lang w:val="uk-UA"/>
        </w:rPr>
        <w:t xml:space="preserve"> працівників</w:t>
      </w:r>
      <w:r w:rsidR="00CB65A0">
        <w:rPr>
          <w:sz w:val="28"/>
          <w:szCs w:val="28"/>
          <w:lang w:val="uk-UA"/>
        </w:rPr>
        <w:t xml:space="preserve"> </w:t>
      </w:r>
      <w:r w:rsidR="0043590E">
        <w:rPr>
          <w:sz w:val="28"/>
          <w:szCs w:val="28"/>
          <w:lang w:val="uk-UA"/>
        </w:rPr>
        <w:t xml:space="preserve">за </w:t>
      </w:r>
      <w:r w:rsidR="009A18A2">
        <w:rPr>
          <w:sz w:val="28"/>
          <w:szCs w:val="28"/>
          <w:lang w:val="uk-UA"/>
        </w:rPr>
        <w:t xml:space="preserve">2022 рік </w:t>
      </w:r>
      <w:r w:rsidR="00CB65A0">
        <w:rPr>
          <w:sz w:val="28"/>
          <w:szCs w:val="28"/>
          <w:lang w:val="uk-UA"/>
        </w:rPr>
        <w:t>219</w:t>
      </w:r>
      <w:r w:rsidRPr="004133E6">
        <w:rPr>
          <w:sz w:val="28"/>
          <w:szCs w:val="28"/>
          <w:lang w:val="uk-UA"/>
        </w:rPr>
        <w:t>чол</w:t>
      </w:r>
      <w:r w:rsidR="00CB65A0">
        <w:rPr>
          <w:sz w:val="28"/>
          <w:szCs w:val="28"/>
          <w:lang w:val="uk-UA"/>
        </w:rPr>
        <w:t>.</w:t>
      </w:r>
    </w:p>
    <w:p w:rsidR="00E779D9" w:rsidRPr="004133E6" w:rsidRDefault="00E779D9" w:rsidP="00E779D9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Середньомісячні витрати на опла</w:t>
      </w:r>
      <w:r w:rsidR="0043590E">
        <w:rPr>
          <w:sz w:val="28"/>
          <w:szCs w:val="28"/>
          <w:lang w:val="uk-UA"/>
        </w:rPr>
        <w:t>ту праці одного пр</w:t>
      </w:r>
      <w:r w:rsidR="009A18A2">
        <w:rPr>
          <w:sz w:val="28"/>
          <w:szCs w:val="28"/>
          <w:lang w:val="uk-UA"/>
        </w:rPr>
        <w:t xml:space="preserve">ацівника за  </w:t>
      </w:r>
      <w:r w:rsidRPr="004133E6">
        <w:rPr>
          <w:sz w:val="28"/>
          <w:szCs w:val="28"/>
          <w:lang w:val="uk-UA"/>
        </w:rPr>
        <w:t xml:space="preserve">2022року  становить </w:t>
      </w:r>
      <w:r w:rsidR="00CB65A0">
        <w:rPr>
          <w:sz w:val="28"/>
          <w:szCs w:val="28"/>
          <w:lang w:val="uk-UA"/>
        </w:rPr>
        <w:t>12821,5</w:t>
      </w:r>
      <w:r w:rsidRPr="004133E6">
        <w:rPr>
          <w:sz w:val="28"/>
          <w:szCs w:val="28"/>
          <w:lang w:val="uk-UA"/>
        </w:rPr>
        <w:t xml:space="preserve"> грн з урахуванням лікарняних.</w:t>
      </w:r>
    </w:p>
    <w:p w:rsidR="00E779D9" w:rsidRPr="004133E6" w:rsidRDefault="009A18A2" w:rsidP="00E779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Капітальні інвестиції за 2022 рік</w:t>
      </w:r>
      <w:r w:rsidR="00A3475B">
        <w:rPr>
          <w:sz w:val="28"/>
          <w:szCs w:val="28"/>
          <w:lang w:val="uk-UA"/>
        </w:rPr>
        <w:t xml:space="preserve"> </w:t>
      </w:r>
      <w:r w:rsidR="00E779D9" w:rsidRPr="004133E6">
        <w:rPr>
          <w:sz w:val="28"/>
          <w:szCs w:val="28"/>
          <w:lang w:val="uk-UA"/>
        </w:rPr>
        <w:t xml:space="preserve">становлять </w:t>
      </w:r>
      <w:r w:rsidR="00A3475B">
        <w:rPr>
          <w:sz w:val="28"/>
          <w:szCs w:val="28"/>
          <w:lang w:val="uk-UA"/>
        </w:rPr>
        <w:t>21992 тис грн.</w:t>
      </w:r>
      <w:r w:rsidR="00CB65A0">
        <w:rPr>
          <w:sz w:val="28"/>
          <w:szCs w:val="28"/>
          <w:lang w:val="uk-UA"/>
        </w:rPr>
        <w:t>, з них за рахунок амортизаці</w:t>
      </w:r>
      <w:r w:rsidR="00A3475B">
        <w:rPr>
          <w:sz w:val="28"/>
          <w:szCs w:val="28"/>
          <w:lang w:val="uk-UA"/>
        </w:rPr>
        <w:t>йних відрахувань 409,0 тис грн.</w:t>
      </w:r>
      <w:r w:rsidR="00CB65A0">
        <w:rPr>
          <w:sz w:val="28"/>
          <w:szCs w:val="28"/>
          <w:lang w:val="uk-UA"/>
        </w:rPr>
        <w:t xml:space="preserve">, </w:t>
      </w:r>
      <w:r w:rsidR="00311CDC">
        <w:rPr>
          <w:sz w:val="28"/>
          <w:szCs w:val="28"/>
          <w:lang w:val="uk-UA"/>
        </w:rPr>
        <w:t>за рахунок коштів виділених на поповнення статутного фонду 21</w:t>
      </w:r>
      <w:r w:rsidR="00A3475B">
        <w:rPr>
          <w:sz w:val="28"/>
          <w:szCs w:val="28"/>
          <w:lang w:val="uk-UA"/>
        </w:rPr>
        <w:t>583,0</w:t>
      </w:r>
      <w:r w:rsidR="00311CDC">
        <w:rPr>
          <w:sz w:val="28"/>
          <w:szCs w:val="28"/>
          <w:lang w:val="uk-UA"/>
        </w:rPr>
        <w:t xml:space="preserve"> тис грн..</w:t>
      </w:r>
      <w:r w:rsidR="00E779D9" w:rsidRPr="004133E6">
        <w:rPr>
          <w:sz w:val="28"/>
          <w:szCs w:val="28"/>
          <w:lang w:val="uk-UA"/>
        </w:rPr>
        <w:t xml:space="preserve"> </w:t>
      </w:r>
    </w:p>
    <w:p w:rsidR="00E779D9" w:rsidRPr="004133E6" w:rsidRDefault="00E779D9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Придбання  електроенергії, спецодягу , спецхарчування, ПММ, газу,насосного  та іншого обладнання підприємство проводить через систему «</w:t>
      </w:r>
      <w:r w:rsidRPr="004133E6">
        <w:rPr>
          <w:sz w:val="28"/>
          <w:szCs w:val="28"/>
          <w:lang w:val="en-US"/>
        </w:rPr>
        <w:t>PROZORRO</w:t>
      </w:r>
      <w:r w:rsidRPr="004133E6">
        <w:rPr>
          <w:sz w:val="28"/>
          <w:szCs w:val="28"/>
          <w:lang w:val="uk-UA"/>
        </w:rPr>
        <w:t>», з урахуванням особливостей проведення процедур закупівлі у військовий час.</w:t>
      </w:r>
    </w:p>
    <w:p w:rsidR="00F01B33" w:rsidRPr="004133E6" w:rsidRDefault="00F01B33" w:rsidP="00F116E1">
      <w:pPr>
        <w:jc w:val="both"/>
        <w:rPr>
          <w:sz w:val="28"/>
          <w:szCs w:val="28"/>
          <w:lang w:val="uk-UA"/>
        </w:rPr>
      </w:pPr>
    </w:p>
    <w:p w:rsidR="0002349A" w:rsidRDefault="001941C4" w:rsidP="0002349A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</w:t>
      </w:r>
      <w:r w:rsidR="00740D7B" w:rsidRPr="004133E6">
        <w:rPr>
          <w:sz w:val="28"/>
          <w:szCs w:val="28"/>
          <w:lang w:val="uk-UA"/>
        </w:rPr>
        <w:t>Д</w:t>
      </w:r>
      <w:r w:rsidR="0002349A" w:rsidRPr="004133E6">
        <w:rPr>
          <w:sz w:val="28"/>
          <w:szCs w:val="28"/>
          <w:lang w:val="uk-UA"/>
        </w:rPr>
        <w:t>иректор</w:t>
      </w:r>
      <w:r w:rsidRPr="004133E6">
        <w:rPr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="00740D7B" w:rsidRPr="004133E6">
        <w:rPr>
          <w:sz w:val="28"/>
          <w:szCs w:val="28"/>
          <w:lang w:val="uk-UA"/>
        </w:rPr>
        <w:tab/>
      </w:r>
      <w:r w:rsidR="00481059" w:rsidRPr="004133E6">
        <w:rPr>
          <w:sz w:val="28"/>
          <w:szCs w:val="28"/>
          <w:lang w:val="uk-UA"/>
        </w:rPr>
        <w:t>Олександр МАРСОВ</w:t>
      </w:r>
    </w:p>
    <w:p w:rsidR="00740D7B" w:rsidRDefault="00740D7B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Виконавець:</w:t>
      </w:r>
    </w:p>
    <w:p w:rsidR="0002349A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головний економіст Любов ЧЕРПІТА</w:t>
      </w: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телефон</w:t>
      </w:r>
      <w:r>
        <w:rPr>
          <w:sz w:val="20"/>
          <w:szCs w:val="20"/>
          <w:lang w:val="uk-UA"/>
        </w:rPr>
        <w:t>:</w:t>
      </w:r>
      <w:r w:rsidRPr="0048105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71554</w:t>
      </w:r>
    </w:p>
    <w:sectPr w:rsidR="00481059" w:rsidRPr="00481059" w:rsidSect="00CF48FE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C9451A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164C29"/>
    <w:multiLevelType w:val="hybridMultilevel"/>
    <w:tmpl w:val="EE12C53E"/>
    <w:lvl w:ilvl="0" w:tplc="BFF4900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5E46A6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F2E"/>
    <w:multiLevelType w:val="hybridMultilevel"/>
    <w:tmpl w:val="1AC4529E"/>
    <w:lvl w:ilvl="0" w:tplc="E6D2B228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BE3"/>
    <w:multiLevelType w:val="hybridMultilevel"/>
    <w:tmpl w:val="83C8FCD4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17FE"/>
    <w:multiLevelType w:val="hybridMultilevel"/>
    <w:tmpl w:val="B7FE1A6A"/>
    <w:lvl w:ilvl="0" w:tplc="517ED2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256AE"/>
    <w:multiLevelType w:val="hybridMultilevel"/>
    <w:tmpl w:val="CF0485E4"/>
    <w:lvl w:ilvl="0" w:tplc="DAEE7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7082FCE"/>
    <w:multiLevelType w:val="hybridMultilevel"/>
    <w:tmpl w:val="A37C35E0"/>
    <w:lvl w:ilvl="0" w:tplc="6204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CC"/>
    <w:rsid w:val="00004DFB"/>
    <w:rsid w:val="000070C6"/>
    <w:rsid w:val="0001377F"/>
    <w:rsid w:val="0001681A"/>
    <w:rsid w:val="0002349A"/>
    <w:rsid w:val="00024543"/>
    <w:rsid w:val="000268E9"/>
    <w:rsid w:val="00050B98"/>
    <w:rsid w:val="00052EFD"/>
    <w:rsid w:val="00056C11"/>
    <w:rsid w:val="000645FE"/>
    <w:rsid w:val="00080F5F"/>
    <w:rsid w:val="00082981"/>
    <w:rsid w:val="00083CB3"/>
    <w:rsid w:val="00090CDD"/>
    <w:rsid w:val="000B1096"/>
    <w:rsid w:val="000B3CE7"/>
    <w:rsid w:val="000C093A"/>
    <w:rsid w:val="000D32EC"/>
    <w:rsid w:val="000D49B6"/>
    <w:rsid w:val="000D62CE"/>
    <w:rsid w:val="000E3072"/>
    <w:rsid w:val="000E3F4C"/>
    <w:rsid w:val="000E7BE7"/>
    <w:rsid w:val="000F2F99"/>
    <w:rsid w:val="000F446C"/>
    <w:rsid w:val="00100A2A"/>
    <w:rsid w:val="001042B2"/>
    <w:rsid w:val="00105D38"/>
    <w:rsid w:val="00105D94"/>
    <w:rsid w:val="00106237"/>
    <w:rsid w:val="00112419"/>
    <w:rsid w:val="00113100"/>
    <w:rsid w:val="00115394"/>
    <w:rsid w:val="0011624E"/>
    <w:rsid w:val="00123294"/>
    <w:rsid w:val="00125A0B"/>
    <w:rsid w:val="00126BB3"/>
    <w:rsid w:val="00133086"/>
    <w:rsid w:val="00137564"/>
    <w:rsid w:val="00140C56"/>
    <w:rsid w:val="001432CD"/>
    <w:rsid w:val="00147993"/>
    <w:rsid w:val="0015477A"/>
    <w:rsid w:val="00173CD8"/>
    <w:rsid w:val="00177E1A"/>
    <w:rsid w:val="0019243A"/>
    <w:rsid w:val="001941C4"/>
    <w:rsid w:val="00194DC7"/>
    <w:rsid w:val="001A01E7"/>
    <w:rsid w:val="001A0BC2"/>
    <w:rsid w:val="001A7714"/>
    <w:rsid w:val="001B15DB"/>
    <w:rsid w:val="001B2EA1"/>
    <w:rsid w:val="001D2393"/>
    <w:rsid w:val="001D69A5"/>
    <w:rsid w:val="00211E56"/>
    <w:rsid w:val="0021622A"/>
    <w:rsid w:val="00226557"/>
    <w:rsid w:val="0023683C"/>
    <w:rsid w:val="002377EE"/>
    <w:rsid w:val="002537D2"/>
    <w:rsid w:val="002658CC"/>
    <w:rsid w:val="002778FA"/>
    <w:rsid w:val="00280CAE"/>
    <w:rsid w:val="002830A1"/>
    <w:rsid w:val="00286E80"/>
    <w:rsid w:val="00291316"/>
    <w:rsid w:val="002943D0"/>
    <w:rsid w:val="0029575A"/>
    <w:rsid w:val="0029751E"/>
    <w:rsid w:val="002A01E9"/>
    <w:rsid w:val="002B1334"/>
    <w:rsid w:val="002B141D"/>
    <w:rsid w:val="002D4255"/>
    <w:rsid w:val="002E2F07"/>
    <w:rsid w:val="002E717D"/>
    <w:rsid w:val="002F02CA"/>
    <w:rsid w:val="00307ED1"/>
    <w:rsid w:val="00311254"/>
    <w:rsid w:val="00311CDC"/>
    <w:rsid w:val="003137ED"/>
    <w:rsid w:val="00315064"/>
    <w:rsid w:val="00322988"/>
    <w:rsid w:val="00333671"/>
    <w:rsid w:val="00353B17"/>
    <w:rsid w:val="00355F3A"/>
    <w:rsid w:val="00363FF6"/>
    <w:rsid w:val="00364199"/>
    <w:rsid w:val="003805F2"/>
    <w:rsid w:val="00383289"/>
    <w:rsid w:val="00384050"/>
    <w:rsid w:val="00387700"/>
    <w:rsid w:val="003973CC"/>
    <w:rsid w:val="003A1F89"/>
    <w:rsid w:val="003A2058"/>
    <w:rsid w:val="003A302E"/>
    <w:rsid w:val="003A61D2"/>
    <w:rsid w:val="003B6473"/>
    <w:rsid w:val="003D0173"/>
    <w:rsid w:val="003D45D2"/>
    <w:rsid w:val="003E2E28"/>
    <w:rsid w:val="003F274B"/>
    <w:rsid w:val="003F29A1"/>
    <w:rsid w:val="003F3BDB"/>
    <w:rsid w:val="003F654E"/>
    <w:rsid w:val="00402078"/>
    <w:rsid w:val="004023E7"/>
    <w:rsid w:val="00410DA7"/>
    <w:rsid w:val="004133E6"/>
    <w:rsid w:val="00414751"/>
    <w:rsid w:val="0043590E"/>
    <w:rsid w:val="00442FDD"/>
    <w:rsid w:val="0046557F"/>
    <w:rsid w:val="00474030"/>
    <w:rsid w:val="00474F97"/>
    <w:rsid w:val="00481059"/>
    <w:rsid w:val="00481F90"/>
    <w:rsid w:val="00487CEC"/>
    <w:rsid w:val="004A6D4B"/>
    <w:rsid w:val="004A6E52"/>
    <w:rsid w:val="004B00BE"/>
    <w:rsid w:val="004B42EB"/>
    <w:rsid w:val="004C1E51"/>
    <w:rsid w:val="004C37DE"/>
    <w:rsid w:val="004C56C8"/>
    <w:rsid w:val="004C5780"/>
    <w:rsid w:val="004C5F12"/>
    <w:rsid w:val="004C7C6B"/>
    <w:rsid w:val="004D4C88"/>
    <w:rsid w:val="004D52C1"/>
    <w:rsid w:val="004D6039"/>
    <w:rsid w:val="004E4663"/>
    <w:rsid w:val="004F561E"/>
    <w:rsid w:val="00502817"/>
    <w:rsid w:val="00502B36"/>
    <w:rsid w:val="00506810"/>
    <w:rsid w:val="00517CA8"/>
    <w:rsid w:val="00521D68"/>
    <w:rsid w:val="00522845"/>
    <w:rsid w:val="00527225"/>
    <w:rsid w:val="00530812"/>
    <w:rsid w:val="00536686"/>
    <w:rsid w:val="005372AD"/>
    <w:rsid w:val="00545D6D"/>
    <w:rsid w:val="0056270E"/>
    <w:rsid w:val="005637F1"/>
    <w:rsid w:val="00563CE1"/>
    <w:rsid w:val="00564E0B"/>
    <w:rsid w:val="00565444"/>
    <w:rsid w:val="00565D8F"/>
    <w:rsid w:val="00572379"/>
    <w:rsid w:val="00573A95"/>
    <w:rsid w:val="00590997"/>
    <w:rsid w:val="0059266B"/>
    <w:rsid w:val="005A0458"/>
    <w:rsid w:val="005A2FC3"/>
    <w:rsid w:val="005B0BCF"/>
    <w:rsid w:val="005B1C8E"/>
    <w:rsid w:val="005B2D04"/>
    <w:rsid w:val="005C32C7"/>
    <w:rsid w:val="005E25E7"/>
    <w:rsid w:val="005E4C5F"/>
    <w:rsid w:val="005E7ECE"/>
    <w:rsid w:val="005F1137"/>
    <w:rsid w:val="005F1510"/>
    <w:rsid w:val="005F4838"/>
    <w:rsid w:val="005F5A6C"/>
    <w:rsid w:val="00604755"/>
    <w:rsid w:val="006074B3"/>
    <w:rsid w:val="0061346E"/>
    <w:rsid w:val="00614733"/>
    <w:rsid w:val="0061605B"/>
    <w:rsid w:val="00621320"/>
    <w:rsid w:val="00627A3D"/>
    <w:rsid w:val="00631B03"/>
    <w:rsid w:val="0063279C"/>
    <w:rsid w:val="006334E2"/>
    <w:rsid w:val="00640BEB"/>
    <w:rsid w:val="0065343E"/>
    <w:rsid w:val="00654517"/>
    <w:rsid w:val="00655CD3"/>
    <w:rsid w:val="00656A59"/>
    <w:rsid w:val="00657569"/>
    <w:rsid w:val="00660695"/>
    <w:rsid w:val="00672978"/>
    <w:rsid w:val="0067539E"/>
    <w:rsid w:val="00675DCE"/>
    <w:rsid w:val="0068222F"/>
    <w:rsid w:val="006861A8"/>
    <w:rsid w:val="00686EE3"/>
    <w:rsid w:val="00695671"/>
    <w:rsid w:val="00697C6B"/>
    <w:rsid w:val="006A4546"/>
    <w:rsid w:val="006B3E1B"/>
    <w:rsid w:val="006B5322"/>
    <w:rsid w:val="006B5DB6"/>
    <w:rsid w:val="006C239A"/>
    <w:rsid w:val="006C27FF"/>
    <w:rsid w:val="006C414C"/>
    <w:rsid w:val="006C596D"/>
    <w:rsid w:val="006D3A59"/>
    <w:rsid w:val="006E6DCD"/>
    <w:rsid w:val="006E70D5"/>
    <w:rsid w:val="006F6998"/>
    <w:rsid w:val="00714685"/>
    <w:rsid w:val="0071638F"/>
    <w:rsid w:val="00726529"/>
    <w:rsid w:val="00735EFC"/>
    <w:rsid w:val="00740D7B"/>
    <w:rsid w:val="00745576"/>
    <w:rsid w:val="007469B4"/>
    <w:rsid w:val="00752870"/>
    <w:rsid w:val="00754540"/>
    <w:rsid w:val="007664FD"/>
    <w:rsid w:val="00773FFE"/>
    <w:rsid w:val="0077646D"/>
    <w:rsid w:val="007806F7"/>
    <w:rsid w:val="00780934"/>
    <w:rsid w:val="00784D0B"/>
    <w:rsid w:val="007851C8"/>
    <w:rsid w:val="00785670"/>
    <w:rsid w:val="0079118A"/>
    <w:rsid w:val="00791FD4"/>
    <w:rsid w:val="007941E6"/>
    <w:rsid w:val="00797AF9"/>
    <w:rsid w:val="007A4337"/>
    <w:rsid w:val="007A4A07"/>
    <w:rsid w:val="007B11F4"/>
    <w:rsid w:val="007C0A94"/>
    <w:rsid w:val="007C2420"/>
    <w:rsid w:val="007C76A3"/>
    <w:rsid w:val="007D71EF"/>
    <w:rsid w:val="007E6FC8"/>
    <w:rsid w:val="007F5656"/>
    <w:rsid w:val="008001EA"/>
    <w:rsid w:val="008019D1"/>
    <w:rsid w:val="00802A3C"/>
    <w:rsid w:val="00802AA8"/>
    <w:rsid w:val="008213AE"/>
    <w:rsid w:val="00827E5D"/>
    <w:rsid w:val="008308A2"/>
    <w:rsid w:val="008376A0"/>
    <w:rsid w:val="0085771D"/>
    <w:rsid w:val="00861A84"/>
    <w:rsid w:val="0087535E"/>
    <w:rsid w:val="0088126C"/>
    <w:rsid w:val="00881C73"/>
    <w:rsid w:val="008825DC"/>
    <w:rsid w:val="00891FCF"/>
    <w:rsid w:val="00894184"/>
    <w:rsid w:val="00895454"/>
    <w:rsid w:val="0089737E"/>
    <w:rsid w:val="008A0D9A"/>
    <w:rsid w:val="008A36E4"/>
    <w:rsid w:val="008C2DF0"/>
    <w:rsid w:val="008C3B28"/>
    <w:rsid w:val="008C458F"/>
    <w:rsid w:val="008C47FC"/>
    <w:rsid w:val="008C5E6D"/>
    <w:rsid w:val="008D09E2"/>
    <w:rsid w:val="008D23F1"/>
    <w:rsid w:val="008D49D1"/>
    <w:rsid w:val="008E0F89"/>
    <w:rsid w:val="008E3EDF"/>
    <w:rsid w:val="00905447"/>
    <w:rsid w:val="00907FF1"/>
    <w:rsid w:val="00910397"/>
    <w:rsid w:val="0091152A"/>
    <w:rsid w:val="00923951"/>
    <w:rsid w:val="009248A8"/>
    <w:rsid w:val="009255F7"/>
    <w:rsid w:val="00933514"/>
    <w:rsid w:val="009361BF"/>
    <w:rsid w:val="009369F9"/>
    <w:rsid w:val="00937067"/>
    <w:rsid w:val="009377F7"/>
    <w:rsid w:val="009412F6"/>
    <w:rsid w:val="00945D0F"/>
    <w:rsid w:val="00947628"/>
    <w:rsid w:val="00951465"/>
    <w:rsid w:val="0096326D"/>
    <w:rsid w:val="009649F1"/>
    <w:rsid w:val="00964AF2"/>
    <w:rsid w:val="009707BE"/>
    <w:rsid w:val="0098052B"/>
    <w:rsid w:val="00985C0A"/>
    <w:rsid w:val="00986AA4"/>
    <w:rsid w:val="0098768D"/>
    <w:rsid w:val="00987D94"/>
    <w:rsid w:val="00987F53"/>
    <w:rsid w:val="00991AE2"/>
    <w:rsid w:val="00994B2B"/>
    <w:rsid w:val="009A18A2"/>
    <w:rsid w:val="009A28BE"/>
    <w:rsid w:val="009C1944"/>
    <w:rsid w:val="009D157A"/>
    <w:rsid w:val="009D33D4"/>
    <w:rsid w:val="009D3FC3"/>
    <w:rsid w:val="009D45E8"/>
    <w:rsid w:val="009E2050"/>
    <w:rsid w:val="009E3B06"/>
    <w:rsid w:val="009F1F06"/>
    <w:rsid w:val="00A059E8"/>
    <w:rsid w:val="00A21030"/>
    <w:rsid w:val="00A3475B"/>
    <w:rsid w:val="00A34B88"/>
    <w:rsid w:val="00A45925"/>
    <w:rsid w:val="00A5001E"/>
    <w:rsid w:val="00A50DB4"/>
    <w:rsid w:val="00A55718"/>
    <w:rsid w:val="00A561C6"/>
    <w:rsid w:val="00A66FF9"/>
    <w:rsid w:val="00A715C1"/>
    <w:rsid w:val="00A756FD"/>
    <w:rsid w:val="00A80173"/>
    <w:rsid w:val="00A805EE"/>
    <w:rsid w:val="00A80FB7"/>
    <w:rsid w:val="00A81164"/>
    <w:rsid w:val="00A817A7"/>
    <w:rsid w:val="00A91E90"/>
    <w:rsid w:val="00A91F55"/>
    <w:rsid w:val="00A96EE3"/>
    <w:rsid w:val="00A97D20"/>
    <w:rsid w:val="00AA3F05"/>
    <w:rsid w:val="00AA5145"/>
    <w:rsid w:val="00AA6572"/>
    <w:rsid w:val="00AA6C50"/>
    <w:rsid w:val="00AC229B"/>
    <w:rsid w:val="00AD50C2"/>
    <w:rsid w:val="00AE0401"/>
    <w:rsid w:val="00AE3E38"/>
    <w:rsid w:val="00AE455A"/>
    <w:rsid w:val="00AE7ED2"/>
    <w:rsid w:val="00B101C4"/>
    <w:rsid w:val="00B12878"/>
    <w:rsid w:val="00B12A8D"/>
    <w:rsid w:val="00B12F56"/>
    <w:rsid w:val="00B17118"/>
    <w:rsid w:val="00B215A0"/>
    <w:rsid w:val="00B32601"/>
    <w:rsid w:val="00B36F7F"/>
    <w:rsid w:val="00B378D9"/>
    <w:rsid w:val="00B508B7"/>
    <w:rsid w:val="00B53F97"/>
    <w:rsid w:val="00B5481C"/>
    <w:rsid w:val="00B56806"/>
    <w:rsid w:val="00B62E5C"/>
    <w:rsid w:val="00B645DB"/>
    <w:rsid w:val="00B64864"/>
    <w:rsid w:val="00B648D3"/>
    <w:rsid w:val="00B6533C"/>
    <w:rsid w:val="00B66ED0"/>
    <w:rsid w:val="00B73247"/>
    <w:rsid w:val="00B82ADA"/>
    <w:rsid w:val="00B8657D"/>
    <w:rsid w:val="00BA4D66"/>
    <w:rsid w:val="00BB1142"/>
    <w:rsid w:val="00BB4578"/>
    <w:rsid w:val="00BB6F2C"/>
    <w:rsid w:val="00BC2764"/>
    <w:rsid w:val="00BC3135"/>
    <w:rsid w:val="00BC56DE"/>
    <w:rsid w:val="00BE09F8"/>
    <w:rsid w:val="00BE7E06"/>
    <w:rsid w:val="00C07B8B"/>
    <w:rsid w:val="00C1106F"/>
    <w:rsid w:val="00C12CB1"/>
    <w:rsid w:val="00C230C9"/>
    <w:rsid w:val="00C274BF"/>
    <w:rsid w:val="00C35F8A"/>
    <w:rsid w:val="00C36464"/>
    <w:rsid w:val="00C42C9F"/>
    <w:rsid w:val="00C46CBD"/>
    <w:rsid w:val="00C5498C"/>
    <w:rsid w:val="00C568E6"/>
    <w:rsid w:val="00C57332"/>
    <w:rsid w:val="00C5798C"/>
    <w:rsid w:val="00C62966"/>
    <w:rsid w:val="00C63821"/>
    <w:rsid w:val="00C65B99"/>
    <w:rsid w:val="00C71A9A"/>
    <w:rsid w:val="00C80E8F"/>
    <w:rsid w:val="00C86034"/>
    <w:rsid w:val="00C871EC"/>
    <w:rsid w:val="00CA4BDB"/>
    <w:rsid w:val="00CB4CC5"/>
    <w:rsid w:val="00CB65A0"/>
    <w:rsid w:val="00CC068D"/>
    <w:rsid w:val="00CC33FF"/>
    <w:rsid w:val="00CC4479"/>
    <w:rsid w:val="00CE3556"/>
    <w:rsid w:val="00CF2101"/>
    <w:rsid w:val="00CF48FE"/>
    <w:rsid w:val="00CF6C54"/>
    <w:rsid w:val="00D078BA"/>
    <w:rsid w:val="00D152B4"/>
    <w:rsid w:val="00D26B3D"/>
    <w:rsid w:val="00D361E2"/>
    <w:rsid w:val="00D40C51"/>
    <w:rsid w:val="00D42A6B"/>
    <w:rsid w:val="00D47DCC"/>
    <w:rsid w:val="00D5080F"/>
    <w:rsid w:val="00D51378"/>
    <w:rsid w:val="00D52906"/>
    <w:rsid w:val="00D55946"/>
    <w:rsid w:val="00D55D40"/>
    <w:rsid w:val="00D5750F"/>
    <w:rsid w:val="00D60AD5"/>
    <w:rsid w:val="00D65BDB"/>
    <w:rsid w:val="00D673E7"/>
    <w:rsid w:val="00D75D7D"/>
    <w:rsid w:val="00D8167B"/>
    <w:rsid w:val="00D849DC"/>
    <w:rsid w:val="00DA76D8"/>
    <w:rsid w:val="00DB1CB1"/>
    <w:rsid w:val="00DB1ECE"/>
    <w:rsid w:val="00DB7DF4"/>
    <w:rsid w:val="00DD19EA"/>
    <w:rsid w:val="00DD2D79"/>
    <w:rsid w:val="00DD5BF2"/>
    <w:rsid w:val="00DD693F"/>
    <w:rsid w:val="00DE3302"/>
    <w:rsid w:val="00DE54C5"/>
    <w:rsid w:val="00DF6328"/>
    <w:rsid w:val="00E01792"/>
    <w:rsid w:val="00E0205C"/>
    <w:rsid w:val="00E0749D"/>
    <w:rsid w:val="00E07EC8"/>
    <w:rsid w:val="00E1385D"/>
    <w:rsid w:val="00E151CF"/>
    <w:rsid w:val="00E172D3"/>
    <w:rsid w:val="00E21A23"/>
    <w:rsid w:val="00E243BE"/>
    <w:rsid w:val="00E24D70"/>
    <w:rsid w:val="00E27C95"/>
    <w:rsid w:val="00E334C9"/>
    <w:rsid w:val="00E3407D"/>
    <w:rsid w:val="00E40CA1"/>
    <w:rsid w:val="00E42E5D"/>
    <w:rsid w:val="00E44DF8"/>
    <w:rsid w:val="00E47268"/>
    <w:rsid w:val="00E52923"/>
    <w:rsid w:val="00E563F0"/>
    <w:rsid w:val="00E57A40"/>
    <w:rsid w:val="00E662B3"/>
    <w:rsid w:val="00E66476"/>
    <w:rsid w:val="00E70793"/>
    <w:rsid w:val="00E779D9"/>
    <w:rsid w:val="00E85337"/>
    <w:rsid w:val="00EA10E7"/>
    <w:rsid w:val="00EA5806"/>
    <w:rsid w:val="00EB4FD2"/>
    <w:rsid w:val="00EB5E64"/>
    <w:rsid w:val="00EB7C2A"/>
    <w:rsid w:val="00EC1412"/>
    <w:rsid w:val="00ED2469"/>
    <w:rsid w:val="00EE5EEC"/>
    <w:rsid w:val="00EE6D5D"/>
    <w:rsid w:val="00EF2BE9"/>
    <w:rsid w:val="00EF3690"/>
    <w:rsid w:val="00EF7C3A"/>
    <w:rsid w:val="00F013AE"/>
    <w:rsid w:val="00F014F9"/>
    <w:rsid w:val="00F01B33"/>
    <w:rsid w:val="00F0287F"/>
    <w:rsid w:val="00F04DC1"/>
    <w:rsid w:val="00F10894"/>
    <w:rsid w:val="00F108EF"/>
    <w:rsid w:val="00F116E1"/>
    <w:rsid w:val="00F12408"/>
    <w:rsid w:val="00F1396C"/>
    <w:rsid w:val="00F173FB"/>
    <w:rsid w:val="00F25A11"/>
    <w:rsid w:val="00F27BE8"/>
    <w:rsid w:val="00F316BF"/>
    <w:rsid w:val="00F42FB1"/>
    <w:rsid w:val="00F5434B"/>
    <w:rsid w:val="00F60194"/>
    <w:rsid w:val="00F61105"/>
    <w:rsid w:val="00F70BE2"/>
    <w:rsid w:val="00F8584D"/>
    <w:rsid w:val="00F94F99"/>
    <w:rsid w:val="00FB5212"/>
    <w:rsid w:val="00FB53F1"/>
    <w:rsid w:val="00FC1179"/>
    <w:rsid w:val="00FC5C46"/>
    <w:rsid w:val="00FC686F"/>
    <w:rsid w:val="00FC7D97"/>
    <w:rsid w:val="00FD366D"/>
    <w:rsid w:val="00FE166B"/>
    <w:rsid w:val="00FE3B07"/>
    <w:rsid w:val="00FE455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9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2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7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0DA9-6DFF-48D0-9D24-F7B57089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nach_vv</dc:creator>
  <cp:keywords/>
  <dc:description/>
  <cp:lastModifiedBy>Пользователь</cp:lastModifiedBy>
  <cp:revision>20</cp:revision>
  <cp:lastPrinted>2023-02-01T08:27:00Z</cp:lastPrinted>
  <dcterms:created xsi:type="dcterms:W3CDTF">2022-09-15T07:57:00Z</dcterms:created>
  <dcterms:modified xsi:type="dcterms:W3CDTF">2023-02-17T12:47:00Z</dcterms:modified>
</cp:coreProperties>
</file>