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rsidR="006B5FE9" w:rsidRDefault="00983F89">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p w:rsidR="006B5FE9" w:rsidRDefault="006B5FE9">
      <w:pPr>
        <w:spacing w:after="0"/>
        <w:jc w:val="center"/>
        <w:rPr>
          <w:rFonts w:ascii="Times New Roman" w:hAnsi="Times New Roman"/>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114"/>
        <w:gridCol w:w="2097"/>
      </w:tblGrid>
      <w:tr w:rsidR="006B5FE9">
        <w:tc>
          <w:tcPr>
            <w:tcW w:w="9828" w:type="dxa"/>
            <w:gridSpan w:val="3"/>
            <w:tcBorders>
              <w:top w:val="single" w:sz="4" w:space="0" w:color="auto"/>
              <w:left w:val="single" w:sz="4" w:space="0" w:color="auto"/>
              <w:bottom w:val="single" w:sz="4" w:space="0" w:color="auto"/>
              <w:right w:val="single" w:sz="4" w:space="0" w:color="auto"/>
            </w:tcBorders>
          </w:tcPr>
          <w:p w:rsidR="006B5FE9" w:rsidRDefault="00983F89">
            <w:pPr>
              <w:spacing w:after="0"/>
              <w:jc w:val="center"/>
              <w:rPr>
                <w:rFonts w:ascii="Times New Roman" w:eastAsia="Times New Roman" w:hAnsi="Times New Roman"/>
                <w:b/>
                <w:sz w:val="28"/>
                <w:szCs w:val="28"/>
                <w:lang w:val="uk-UA"/>
              </w:rPr>
            </w:pPr>
            <w:r>
              <w:rPr>
                <w:rFonts w:ascii="Times New Roman" w:hAnsi="Times New Roman"/>
                <w:b/>
                <w:sz w:val="28"/>
                <w:szCs w:val="28"/>
                <w:lang w:val="uk-UA"/>
              </w:rPr>
              <w:t>Засід</w:t>
            </w:r>
            <w:r w:rsidR="005715FD">
              <w:rPr>
                <w:rFonts w:ascii="Times New Roman" w:hAnsi="Times New Roman"/>
                <w:b/>
                <w:sz w:val="28"/>
                <w:szCs w:val="28"/>
                <w:lang w:val="uk-UA"/>
              </w:rPr>
              <w:t>ання виконавчого комітету від 02.06</w:t>
            </w:r>
            <w:r>
              <w:rPr>
                <w:rFonts w:ascii="Times New Roman" w:hAnsi="Times New Roman"/>
                <w:b/>
                <w:sz w:val="28"/>
                <w:szCs w:val="28"/>
                <w:lang w:val="uk-UA"/>
              </w:rPr>
              <w:t>.2022 року</w:t>
            </w:r>
          </w:p>
        </w:tc>
      </w:tr>
      <w:tr w:rsidR="006B5FE9">
        <w:tc>
          <w:tcPr>
            <w:tcW w:w="0" w:type="auto"/>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eastAsia="Times New Roman" w:hAnsi="Times New Roman"/>
                <w:b/>
                <w:sz w:val="28"/>
                <w:szCs w:val="28"/>
                <w:lang w:val="uk-UA"/>
              </w:rPr>
            </w:pPr>
            <w:r>
              <w:rPr>
                <w:rFonts w:ascii="Times New Roman" w:hAnsi="Times New Roman"/>
                <w:b/>
                <w:sz w:val="28"/>
                <w:szCs w:val="28"/>
                <w:lang w:val="uk-UA"/>
              </w:rPr>
              <w:t xml:space="preserve">№ </w:t>
            </w:r>
            <w:proofErr w:type="spellStart"/>
            <w:r>
              <w:rPr>
                <w:rFonts w:ascii="Times New Roman" w:hAnsi="Times New Roman"/>
                <w:b/>
                <w:sz w:val="28"/>
                <w:szCs w:val="28"/>
                <w:lang w:val="uk-UA"/>
              </w:rPr>
              <w:t>п\п</w:t>
            </w:r>
            <w:proofErr w:type="spellEnd"/>
          </w:p>
        </w:tc>
        <w:tc>
          <w:tcPr>
            <w:tcW w:w="7578" w:type="dxa"/>
            <w:tcBorders>
              <w:top w:val="single" w:sz="4" w:space="0" w:color="auto"/>
              <w:left w:val="single" w:sz="4" w:space="0" w:color="auto"/>
              <w:bottom w:val="single" w:sz="4" w:space="0" w:color="auto"/>
              <w:right w:val="single" w:sz="4" w:space="0" w:color="auto"/>
            </w:tcBorders>
          </w:tcPr>
          <w:p w:rsidR="006B5FE9" w:rsidRDefault="00983F89">
            <w:pPr>
              <w:pStyle w:val="a6"/>
              <w:spacing w:after="0" w:afterAutospacing="0" w:line="276" w:lineRule="auto"/>
              <w:jc w:val="both"/>
              <w:rPr>
                <w:rStyle w:val="a3"/>
                <w:sz w:val="28"/>
                <w:szCs w:val="28"/>
                <w:lang w:val="uk-UA"/>
              </w:rPr>
            </w:pPr>
            <w:r>
              <w:rPr>
                <w:rStyle w:val="a3"/>
                <w:sz w:val="28"/>
                <w:szCs w:val="28"/>
                <w:lang w:val="uk-UA"/>
              </w:rPr>
              <w:t xml:space="preserve">                                    Назва рішення</w:t>
            </w:r>
          </w:p>
        </w:tc>
        <w:tc>
          <w:tcPr>
            <w:tcW w:w="1633" w:type="dxa"/>
            <w:tcBorders>
              <w:top w:val="single" w:sz="4" w:space="0" w:color="auto"/>
              <w:left w:val="single" w:sz="4" w:space="0" w:color="auto"/>
              <w:bottom w:val="single" w:sz="4" w:space="0" w:color="auto"/>
              <w:right w:val="single" w:sz="4" w:space="0" w:color="auto"/>
            </w:tcBorders>
          </w:tcPr>
          <w:p w:rsidR="006B5FE9" w:rsidRDefault="00983F89">
            <w:pPr>
              <w:spacing w:after="0"/>
              <w:rPr>
                <w:rFonts w:ascii="Times New Roman" w:eastAsia="Times New Roman" w:hAnsi="Times New Roman"/>
                <w:b/>
                <w:sz w:val="28"/>
                <w:szCs w:val="28"/>
                <w:lang w:val="uk-UA"/>
              </w:rPr>
            </w:pPr>
            <w:r>
              <w:rPr>
                <w:rFonts w:ascii="Times New Roman" w:hAnsi="Times New Roman"/>
                <w:b/>
                <w:sz w:val="28"/>
                <w:szCs w:val="28"/>
                <w:lang w:val="uk-UA"/>
              </w:rPr>
              <w:t>№ рішення</w:t>
            </w:r>
          </w:p>
        </w:tc>
      </w:tr>
      <w:tr w:rsidR="005715FD" w:rsidRPr="005715FD" w:rsidTr="00CE08A4">
        <w:trPr>
          <w:trHeight w:val="372"/>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eastAsia="Times New Roman" w:hAnsi="Times New Roman"/>
                <w:sz w:val="28"/>
                <w:szCs w:val="28"/>
                <w:lang w:val="uk-UA"/>
              </w:rPr>
            </w:pPr>
            <w:r>
              <w:rPr>
                <w:rFonts w:ascii="Times New Roman" w:hAnsi="Times New Roman"/>
                <w:sz w:val="28"/>
                <w:szCs w:val="28"/>
                <w:lang w:val="uk-UA"/>
              </w:rPr>
              <w:t>1</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b/>
                <w:sz w:val="28"/>
                <w:szCs w:val="28"/>
                <w:lang w:val="uk-UA"/>
              </w:rPr>
            </w:pPr>
            <w:r w:rsidRPr="00655905">
              <w:rPr>
                <w:rFonts w:ascii="Times New Roman" w:hAnsi="Times New Roman" w:cs="Times New Roman"/>
                <w:sz w:val="28"/>
                <w:szCs w:val="28"/>
                <w:lang w:val="uk-UA"/>
              </w:rPr>
              <w:t xml:space="preserve">Про внесення змін до рішення Ніжинської міської ради </w:t>
            </w:r>
            <w:r w:rsidRPr="00655905">
              <w:rPr>
                <w:rFonts w:ascii="Times New Roman" w:hAnsi="Times New Roman" w:cs="Times New Roman"/>
                <w:sz w:val="28"/>
                <w:szCs w:val="28"/>
                <w:lang w:val="en-US"/>
              </w:rPr>
              <w:t>VIII</w:t>
            </w:r>
            <w:r w:rsidRPr="00655905">
              <w:rPr>
                <w:rFonts w:ascii="Times New Roman" w:hAnsi="Times New Roman" w:cs="Times New Roman"/>
                <w:sz w:val="28"/>
                <w:szCs w:val="28"/>
                <w:lang w:val="uk-UA"/>
              </w:rPr>
              <w:t xml:space="preserve"> скликання від 21 грудня 2021 року № 7-18/2021 «Про бюджет Ніжинської міської територіальної громади на 2022 рік (код бюджету 25538000000)</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r>
      <w:tr w:rsidR="005715FD" w:rsidTr="00CE08A4">
        <w:trPr>
          <w:trHeight w:val="372"/>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lang w:val="uk-UA"/>
              </w:rPr>
              <w:t xml:space="preserve">Про розміщення тимчасових споруд у </w:t>
            </w:r>
            <w:proofErr w:type="spellStart"/>
            <w:r w:rsidRPr="00655905">
              <w:rPr>
                <w:rFonts w:ascii="Times New Roman" w:hAnsi="Times New Roman" w:cs="Times New Roman"/>
                <w:sz w:val="28"/>
                <w:szCs w:val="28"/>
                <w:lang w:val="uk-UA"/>
              </w:rPr>
              <w:t>м.Ніжин</w:t>
            </w:r>
            <w:proofErr w:type="spellEnd"/>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r>
      <w:tr w:rsidR="005715FD" w:rsidRPr="005715FD" w:rsidTr="00CE08A4">
        <w:trPr>
          <w:trHeight w:val="815"/>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lang w:val="uk-UA"/>
              </w:rPr>
              <w:t>Про внесення змін до 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затвердженого рішенням виконавчого комітету Ніжинської міської ради від 19.05.2022 №117</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127</w:t>
            </w:r>
          </w:p>
        </w:tc>
      </w:tr>
      <w:tr w:rsid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lang w:val="uk-UA"/>
              </w:rPr>
              <w:t xml:space="preserve">Про фінансування </w:t>
            </w:r>
            <w:proofErr w:type="spellStart"/>
            <w:r w:rsidRPr="00655905">
              <w:rPr>
                <w:rFonts w:ascii="Times New Roman" w:hAnsi="Times New Roman" w:cs="Times New Roman"/>
                <w:sz w:val="28"/>
                <w:szCs w:val="28"/>
                <w:lang w:val="uk-UA"/>
              </w:rPr>
              <w:t>матеріально-</w:t>
            </w:r>
            <w:proofErr w:type="spellEnd"/>
            <w:r w:rsidRPr="00655905">
              <w:rPr>
                <w:rFonts w:ascii="Times New Roman" w:hAnsi="Times New Roman" w:cs="Times New Roman"/>
                <w:sz w:val="28"/>
                <w:szCs w:val="28"/>
                <w:lang w:val="uk-UA"/>
              </w:rPr>
              <w:t xml:space="preserve"> технічних засобів ЗСУ</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128</w:t>
            </w:r>
          </w:p>
        </w:tc>
      </w:tr>
      <w:tr w:rsid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lang w:val="uk-UA"/>
              </w:rPr>
              <w:t xml:space="preserve">Про внесення змін до «Комплексної програми заходів та робіт з територіальної оборони, Ніжинської  територіальної громади на 2022 рік», затвердженої рішенням виконавчого комітету Ніжинської міської ради  від 04.04.2022р. №71 зі змінами, внесеними рішенням виконавчого комітету Ніжинської міської ради від 12.05.2022 р.   </w:t>
            </w:r>
            <w:r w:rsidRPr="00655905">
              <w:rPr>
                <w:rFonts w:ascii="Times New Roman" w:hAnsi="Times New Roman" w:cs="Times New Roman"/>
                <w:sz w:val="28"/>
                <w:szCs w:val="28"/>
              </w:rPr>
              <w:t>№ 102</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A61DA9"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доопрацюванн</w:t>
            </w:r>
            <w:r w:rsidR="00AF4106">
              <w:rPr>
                <w:rFonts w:ascii="Times New Roman" w:hAnsi="Times New Roman" w:cs="Times New Roman"/>
                <w:sz w:val="28"/>
                <w:szCs w:val="28"/>
                <w:lang w:val="uk-UA"/>
              </w:rPr>
              <w:t>я</w:t>
            </w:r>
          </w:p>
        </w:tc>
      </w:tr>
      <w:tr w:rsidR="005715FD" w:rsidRP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lang w:val="uk-UA"/>
              </w:rPr>
              <w:t>Про внесення змін до «Програми розвитку цивільного  захисту Ніжинської  територіальної громади на 2022 рік», затвердженої рішенням Ніжинської міської ради від 21.12.2021р. №6-18/2021 зі змінами</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129</w:t>
            </w:r>
          </w:p>
        </w:tc>
      </w:tr>
      <w:tr w:rsid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655905" w:rsidRDefault="005715FD" w:rsidP="00CE08A4">
            <w:pPr>
              <w:tabs>
                <w:tab w:val="left" w:pos="574"/>
              </w:tabs>
              <w:spacing w:after="0"/>
              <w:jc w:val="center"/>
              <w:rPr>
                <w:rFonts w:ascii="Times New Roman" w:hAnsi="Times New Roman" w:cs="Times New Roman"/>
                <w:sz w:val="28"/>
                <w:szCs w:val="28"/>
                <w:lang w:val="uk-UA"/>
              </w:rPr>
            </w:pPr>
            <w:r w:rsidRPr="00655905">
              <w:rPr>
                <w:rFonts w:ascii="Times New Roman" w:hAnsi="Times New Roman" w:cs="Times New Roman"/>
                <w:sz w:val="28"/>
                <w:szCs w:val="28"/>
              </w:rPr>
              <w:t xml:space="preserve">Про </w:t>
            </w:r>
            <w:proofErr w:type="spellStart"/>
            <w:r w:rsidRPr="00655905">
              <w:rPr>
                <w:rFonts w:ascii="Times New Roman" w:hAnsi="Times New Roman" w:cs="Times New Roman"/>
                <w:sz w:val="28"/>
                <w:szCs w:val="28"/>
              </w:rPr>
              <w:t>внесення</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змін</w:t>
            </w:r>
            <w:proofErr w:type="spellEnd"/>
            <w:r w:rsidRPr="00655905">
              <w:rPr>
                <w:rFonts w:ascii="Times New Roman" w:hAnsi="Times New Roman" w:cs="Times New Roman"/>
                <w:sz w:val="28"/>
                <w:szCs w:val="28"/>
              </w:rPr>
              <w:t xml:space="preserve"> до </w:t>
            </w:r>
            <w:proofErr w:type="spellStart"/>
            <w:r w:rsidRPr="00655905">
              <w:rPr>
                <w:rFonts w:ascii="Times New Roman" w:hAnsi="Times New Roman" w:cs="Times New Roman"/>
                <w:sz w:val="28"/>
                <w:szCs w:val="28"/>
              </w:rPr>
              <w:t>додатку</w:t>
            </w:r>
            <w:proofErr w:type="spellEnd"/>
            <w:r w:rsidRPr="00655905">
              <w:rPr>
                <w:rFonts w:ascii="Times New Roman" w:hAnsi="Times New Roman" w:cs="Times New Roman"/>
                <w:sz w:val="28"/>
                <w:szCs w:val="28"/>
              </w:rPr>
              <w:t xml:space="preserve"> №6 </w:t>
            </w:r>
            <w:proofErr w:type="spellStart"/>
            <w:proofErr w:type="gramStart"/>
            <w:r w:rsidRPr="00655905">
              <w:rPr>
                <w:rFonts w:ascii="Times New Roman" w:hAnsi="Times New Roman" w:cs="Times New Roman"/>
                <w:sz w:val="28"/>
                <w:szCs w:val="28"/>
              </w:rPr>
              <w:t>р</w:t>
            </w:r>
            <w:proofErr w:type="gramEnd"/>
            <w:r w:rsidRPr="00655905">
              <w:rPr>
                <w:rFonts w:ascii="Times New Roman" w:hAnsi="Times New Roman" w:cs="Times New Roman"/>
                <w:sz w:val="28"/>
                <w:szCs w:val="28"/>
              </w:rPr>
              <w:t>ішення</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Ніжинської</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міської</w:t>
            </w:r>
            <w:proofErr w:type="spellEnd"/>
            <w:r w:rsidRPr="00655905">
              <w:rPr>
                <w:rFonts w:ascii="Times New Roman" w:hAnsi="Times New Roman" w:cs="Times New Roman"/>
                <w:sz w:val="28"/>
                <w:szCs w:val="28"/>
              </w:rPr>
              <w:t xml:space="preserve"> ради </w:t>
            </w:r>
            <w:proofErr w:type="spellStart"/>
            <w:r w:rsidRPr="00655905">
              <w:rPr>
                <w:rFonts w:ascii="Times New Roman" w:hAnsi="Times New Roman" w:cs="Times New Roman"/>
                <w:sz w:val="28"/>
                <w:szCs w:val="28"/>
              </w:rPr>
              <w:t>від</w:t>
            </w:r>
            <w:proofErr w:type="spellEnd"/>
            <w:r w:rsidRPr="00655905">
              <w:rPr>
                <w:rFonts w:ascii="Times New Roman" w:hAnsi="Times New Roman" w:cs="Times New Roman"/>
                <w:sz w:val="28"/>
                <w:szCs w:val="28"/>
              </w:rPr>
              <w:t xml:space="preserve"> 21 </w:t>
            </w:r>
            <w:proofErr w:type="spellStart"/>
            <w:r w:rsidRPr="00655905">
              <w:rPr>
                <w:rFonts w:ascii="Times New Roman" w:hAnsi="Times New Roman" w:cs="Times New Roman"/>
                <w:sz w:val="28"/>
                <w:szCs w:val="28"/>
              </w:rPr>
              <w:t>грудня</w:t>
            </w:r>
            <w:proofErr w:type="spellEnd"/>
            <w:r w:rsidRPr="00655905">
              <w:rPr>
                <w:rFonts w:ascii="Times New Roman" w:hAnsi="Times New Roman" w:cs="Times New Roman"/>
                <w:sz w:val="28"/>
                <w:szCs w:val="28"/>
              </w:rPr>
              <w:t xml:space="preserve"> 2021 року №6-18/2021 «Про </w:t>
            </w:r>
            <w:proofErr w:type="spellStart"/>
            <w:r w:rsidRPr="00655905">
              <w:rPr>
                <w:rFonts w:ascii="Times New Roman" w:hAnsi="Times New Roman" w:cs="Times New Roman"/>
                <w:sz w:val="28"/>
                <w:szCs w:val="28"/>
              </w:rPr>
              <w:t>затвердження</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бюджетних</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програм</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місцевого</w:t>
            </w:r>
            <w:proofErr w:type="spellEnd"/>
            <w:r w:rsidRPr="00655905">
              <w:rPr>
                <w:rFonts w:ascii="Times New Roman" w:hAnsi="Times New Roman" w:cs="Times New Roman"/>
                <w:sz w:val="28"/>
                <w:szCs w:val="28"/>
              </w:rPr>
              <w:t>/</w:t>
            </w:r>
            <w:proofErr w:type="spellStart"/>
            <w:r w:rsidRPr="00655905">
              <w:rPr>
                <w:rFonts w:ascii="Times New Roman" w:hAnsi="Times New Roman" w:cs="Times New Roman"/>
                <w:sz w:val="28"/>
                <w:szCs w:val="28"/>
              </w:rPr>
              <w:t>регіонального</w:t>
            </w:r>
            <w:proofErr w:type="spellEnd"/>
            <w:r w:rsidRPr="00655905">
              <w:rPr>
                <w:rFonts w:ascii="Times New Roman" w:hAnsi="Times New Roman" w:cs="Times New Roman"/>
                <w:sz w:val="28"/>
                <w:szCs w:val="28"/>
              </w:rPr>
              <w:t xml:space="preserve"> </w:t>
            </w:r>
            <w:proofErr w:type="spellStart"/>
            <w:r w:rsidRPr="00655905">
              <w:rPr>
                <w:rFonts w:ascii="Times New Roman" w:hAnsi="Times New Roman" w:cs="Times New Roman"/>
                <w:sz w:val="28"/>
                <w:szCs w:val="28"/>
              </w:rPr>
              <w:t>значення</w:t>
            </w:r>
            <w:proofErr w:type="spellEnd"/>
            <w:r w:rsidRPr="00655905">
              <w:rPr>
                <w:rFonts w:ascii="Times New Roman" w:hAnsi="Times New Roman" w:cs="Times New Roman"/>
                <w:sz w:val="28"/>
                <w:szCs w:val="28"/>
              </w:rPr>
              <w:t xml:space="preserve"> на 2022 </w:t>
            </w:r>
            <w:proofErr w:type="spellStart"/>
            <w:r w:rsidRPr="00655905">
              <w:rPr>
                <w:rFonts w:ascii="Times New Roman" w:hAnsi="Times New Roman" w:cs="Times New Roman"/>
                <w:sz w:val="28"/>
                <w:szCs w:val="28"/>
              </w:rPr>
              <w:t>рік</w:t>
            </w:r>
            <w:proofErr w:type="spellEnd"/>
            <w:r w:rsidRPr="00655905">
              <w:rPr>
                <w:rFonts w:ascii="Times New Roman" w:hAnsi="Times New Roman" w:cs="Times New Roman"/>
                <w:sz w:val="28"/>
                <w:szCs w:val="28"/>
              </w:rPr>
              <w:t>»</w:t>
            </w: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r w:rsidR="005715FD" w:rsidRP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5715FD" w:rsidRDefault="005715FD" w:rsidP="00CE08A4">
            <w:pPr>
              <w:spacing w:after="0"/>
              <w:jc w:val="center"/>
              <w:rPr>
                <w:rFonts w:ascii="Times New Roman" w:hAnsi="Times New Roman"/>
                <w:sz w:val="28"/>
                <w:szCs w:val="28"/>
                <w:lang w:val="uk-UA"/>
              </w:rPr>
            </w:pPr>
            <w:r>
              <w:rPr>
                <w:rFonts w:ascii="Times New Roman" w:hAnsi="Times New Roman"/>
                <w:sz w:val="28"/>
                <w:szCs w:val="28"/>
                <w:lang w:val="uk-UA"/>
              </w:rPr>
              <w:t>8</w:t>
            </w:r>
          </w:p>
        </w:tc>
        <w:tc>
          <w:tcPr>
            <w:tcW w:w="7578" w:type="dxa"/>
            <w:tcBorders>
              <w:top w:val="single" w:sz="4" w:space="0" w:color="auto"/>
              <w:left w:val="single" w:sz="4" w:space="0" w:color="auto"/>
              <w:bottom w:val="single" w:sz="4" w:space="0" w:color="auto"/>
              <w:right w:val="single" w:sz="4" w:space="0" w:color="auto"/>
            </w:tcBorders>
            <w:vAlign w:val="center"/>
          </w:tcPr>
          <w:p w:rsidR="005715FD" w:rsidRPr="00864F34" w:rsidRDefault="00CE08A4" w:rsidP="00CE08A4">
            <w:pPr>
              <w:pStyle w:val="a7"/>
              <w:jc w:val="center"/>
              <w:rPr>
                <w:rFonts w:ascii="Times New Roman" w:hAnsi="Times New Roman" w:cs="Times New Roman"/>
                <w:b/>
                <w:sz w:val="28"/>
                <w:szCs w:val="28"/>
                <w:lang w:val="uk-UA"/>
              </w:rPr>
            </w:pPr>
            <w:r>
              <w:rPr>
                <w:rFonts w:ascii="Times New Roman" w:hAnsi="Times New Roman" w:cs="Times New Roman"/>
                <w:sz w:val="28"/>
                <w:szCs w:val="28"/>
                <w:lang w:val="uk-UA"/>
              </w:rPr>
              <w:t>Про затвердження</w:t>
            </w:r>
            <w:r w:rsidR="005715FD" w:rsidRPr="00864F34">
              <w:rPr>
                <w:rFonts w:ascii="Times New Roman" w:hAnsi="Times New Roman" w:cs="Times New Roman"/>
                <w:sz w:val="28"/>
                <w:szCs w:val="28"/>
                <w:lang w:val="uk-UA"/>
              </w:rPr>
              <w:t xml:space="preserve"> Меморандуму про співпрацю Івано-Франківської міської територіальної громади та Ніжинської міської територіальної громади</w:t>
            </w:r>
          </w:p>
          <w:p w:rsidR="005715FD" w:rsidRPr="00864F34" w:rsidRDefault="005715FD" w:rsidP="00CE08A4">
            <w:pPr>
              <w:tabs>
                <w:tab w:val="left" w:pos="574"/>
              </w:tabs>
              <w:spacing w:after="0"/>
              <w:jc w:val="center"/>
              <w:rPr>
                <w:rFonts w:ascii="Times New Roman" w:hAnsi="Times New Roman" w:cs="Times New Roman"/>
                <w:sz w:val="28"/>
                <w:szCs w:val="28"/>
                <w:lang w:val="uk-UA"/>
              </w:rPr>
            </w:pPr>
          </w:p>
        </w:tc>
        <w:tc>
          <w:tcPr>
            <w:tcW w:w="1633" w:type="dxa"/>
            <w:tcBorders>
              <w:top w:val="single" w:sz="4" w:space="0" w:color="auto"/>
              <w:left w:val="single" w:sz="4" w:space="0" w:color="auto"/>
              <w:bottom w:val="single" w:sz="4" w:space="0" w:color="auto"/>
              <w:right w:val="single" w:sz="4" w:space="0" w:color="auto"/>
            </w:tcBorders>
            <w:vAlign w:val="center"/>
          </w:tcPr>
          <w:p w:rsidR="005715FD"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131</w:t>
            </w:r>
          </w:p>
        </w:tc>
      </w:tr>
      <w:tr w:rsidR="00CE08A4" w:rsidRP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sz w:val="28"/>
                <w:szCs w:val="28"/>
                <w:lang w:val="uk-UA"/>
              </w:rPr>
            </w:pPr>
            <w:r>
              <w:rPr>
                <w:rFonts w:ascii="Times New Roman" w:hAnsi="Times New Roman"/>
                <w:sz w:val="28"/>
                <w:szCs w:val="28"/>
                <w:lang w:val="uk-UA"/>
              </w:rPr>
              <w:lastRenderedPageBreak/>
              <w:t>9</w:t>
            </w:r>
          </w:p>
        </w:tc>
        <w:tc>
          <w:tcPr>
            <w:tcW w:w="7578"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pStyle w:val="a7"/>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Про розгляд матеріалів комісії з питань захисту прав дитини.</w:t>
            </w:r>
          </w:p>
        </w:tc>
        <w:tc>
          <w:tcPr>
            <w:tcW w:w="1633"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132</w:t>
            </w:r>
          </w:p>
        </w:tc>
      </w:tr>
      <w:tr w:rsidR="00CE08A4" w:rsidRP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sz w:val="28"/>
                <w:szCs w:val="28"/>
                <w:lang w:val="uk-UA"/>
              </w:rPr>
            </w:pPr>
            <w:r>
              <w:rPr>
                <w:rFonts w:ascii="Times New Roman" w:hAnsi="Times New Roman"/>
                <w:sz w:val="28"/>
                <w:szCs w:val="28"/>
                <w:lang w:val="uk-UA"/>
              </w:rPr>
              <w:t>10</w:t>
            </w:r>
          </w:p>
        </w:tc>
        <w:tc>
          <w:tcPr>
            <w:tcW w:w="7578"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pStyle w:val="a7"/>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Про розгляд матеріалів опікунської ради.</w:t>
            </w:r>
          </w:p>
        </w:tc>
        <w:tc>
          <w:tcPr>
            <w:tcW w:w="1633"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133</w:t>
            </w:r>
          </w:p>
        </w:tc>
      </w:tr>
      <w:tr w:rsidR="00CE08A4" w:rsidRPr="005715FD" w:rsidTr="00CE08A4">
        <w:trPr>
          <w:trHeight w:val="309"/>
        </w:trPr>
        <w:tc>
          <w:tcPr>
            <w:tcW w:w="0" w:type="auto"/>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sz w:val="28"/>
                <w:szCs w:val="28"/>
                <w:lang w:val="uk-UA"/>
              </w:rPr>
            </w:pPr>
            <w:r>
              <w:rPr>
                <w:rFonts w:ascii="Times New Roman" w:hAnsi="Times New Roman"/>
                <w:sz w:val="28"/>
                <w:szCs w:val="28"/>
                <w:lang w:val="uk-UA"/>
              </w:rPr>
              <w:t>11</w:t>
            </w:r>
          </w:p>
        </w:tc>
        <w:tc>
          <w:tcPr>
            <w:tcW w:w="7578"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pStyle w:val="a7"/>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Про продовження строку перебування дитини в сім’ї патронатного вихователя.</w:t>
            </w:r>
          </w:p>
        </w:tc>
        <w:tc>
          <w:tcPr>
            <w:tcW w:w="1633" w:type="dxa"/>
            <w:tcBorders>
              <w:top w:val="single" w:sz="4" w:space="0" w:color="auto"/>
              <w:left w:val="single" w:sz="4" w:space="0" w:color="auto"/>
              <w:bottom w:val="single" w:sz="4" w:space="0" w:color="auto"/>
              <w:right w:val="single" w:sz="4" w:space="0" w:color="auto"/>
            </w:tcBorders>
            <w:vAlign w:val="center"/>
          </w:tcPr>
          <w:p w:rsidR="00CE08A4" w:rsidRDefault="00CE08A4" w:rsidP="00CE08A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134</w:t>
            </w:r>
          </w:p>
        </w:tc>
      </w:tr>
    </w:tbl>
    <w:p w:rsidR="006B5FE9" w:rsidRPr="005715FD" w:rsidRDefault="006B5FE9">
      <w:pPr>
        <w:rPr>
          <w:lang w:val="uk-UA"/>
        </w:rPr>
      </w:pPr>
      <w:bookmarkStart w:id="0" w:name="_GoBack"/>
      <w:bookmarkEnd w:id="0"/>
    </w:p>
    <w:sectPr w:rsidR="006B5FE9" w:rsidRPr="005715FD" w:rsidSect="006B5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E9" w:rsidRDefault="00983F89">
      <w:pPr>
        <w:spacing w:line="240" w:lineRule="auto"/>
      </w:pPr>
      <w:r>
        <w:separator/>
      </w:r>
    </w:p>
  </w:endnote>
  <w:endnote w:type="continuationSeparator" w:id="1">
    <w:p w:rsidR="006B5FE9" w:rsidRDefault="00983F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E9" w:rsidRDefault="00983F89">
      <w:pPr>
        <w:spacing w:after="0"/>
      </w:pPr>
      <w:r>
        <w:separator/>
      </w:r>
    </w:p>
  </w:footnote>
  <w:footnote w:type="continuationSeparator" w:id="1">
    <w:p w:rsidR="006B5FE9" w:rsidRDefault="00983F8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15FB7"/>
    <w:rsid w:val="003C267F"/>
    <w:rsid w:val="00451D0D"/>
    <w:rsid w:val="00523F80"/>
    <w:rsid w:val="00550148"/>
    <w:rsid w:val="005715FD"/>
    <w:rsid w:val="005B359D"/>
    <w:rsid w:val="005F471D"/>
    <w:rsid w:val="006344F5"/>
    <w:rsid w:val="006414AB"/>
    <w:rsid w:val="00694FD7"/>
    <w:rsid w:val="006B5FE9"/>
    <w:rsid w:val="007213F0"/>
    <w:rsid w:val="007D1B51"/>
    <w:rsid w:val="00983F89"/>
    <w:rsid w:val="00A61DA9"/>
    <w:rsid w:val="00AF4106"/>
    <w:rsid w:val="00C11574"/>
    <w:rsid w:val="00CC2893"/>
    <w:rsid w:val="00CE08A4"/>
    <w:rsid w:val="00D15FB7"/>
    <w:rsid w:val="00F82FCB"/>
    <w:rsid w:val="00FE6C1E"/>
    <w:rsid w:val="0904315A"/>
    <w:rsid w:val="185E0ADB"/>
    <w:rsid w:val="197D617F"/>
    <w:rsid w:val="1BFE1F24"/>
    <w:rsid w:val="25FA01B2"/>
    <w:rsid w:val="3DAE69FA"/>
    <w:rsid w:val="4261703B"/>
    <w:rsid w:val="4B4F7D55"/>
    <w:rsid w:val="4ED7686B"/>
    <w:rsid w:val="4F4314FC"/>
    <w:rsid w:val="68EB7E85"/>
    <w:rsid w:val="6BEF00A6"/>
    <w:rsid w:val="6E887CE2"/>
    <w:rsid w:val="747E36E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5FE9"/>
    <w:rPr>
      <w:b/>
      <w:bCs/>
    </w:rPr>
  </w:style>
  <w:style w:type="paragraph" w:styleId="a4">
    <w:name w:val="Body Text Indent"/>
    <w:basedOn w:val="a"/>
    <w:link w:val="a5"/>
    <w:qFormat/>
    <w:rsid w:val="006B5FE9"/>
    <w:pPr>
      <w:ind w:left="142" w:hanging="142"/>
      <w:jc w:val="center"/>
    </w:pPr>
    <w:rPr>
      <w:b/>
      <w:lang w:val="uk-UA"/>
    </w:rPr>
  </w:style>
  <w:style w:type="paragraph" w:styleId="a6">
    <w:name w:val="Normal (Web)"/>
    <w:basedOn w:val="a"/>
    <w:uiPriority w:val="99"/>
    <w:unhideWhenUsed/>
    <w:qFormat/>
    <w:rsid w:val="006B5FE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6B5FE9"/>
    <w:rPr>
      <w:sz w:val="22"/>
      <w:szCs w:val="22"/>
    </w:rPr>
  </w:style>
  <w:style w:type="paragraph" w:customStyle="1" w:styleId="1">
    <w:name w:val="Обычный1"/>
    <w:qFormat/>
    <w:rsid w:val="006B5FE9"/>
    <w:rPr>
      <w:rFonts w:ascii="Times New Roman" w:eastAsia="Times New Roman" w:hAnsi="Times New Roman" w:cs="Times New Roman"/>
    </w:rPr>
  </w:style>
  <w:style w:type="character" w:customStyle="1" w:styleId="docdata">
    <w:name w:val="docdata"/>
    <w:basedOn w:val="a0"/>
    <w:qFormat/>
    <w:rsid w:val="006B5FE9"/>
  </w:style>
  <w:style w:type="character" w:customStyle="1" w:styleId="a5">
    <w:name w:val="Основной текст с отступом Знак"/>
    <w:basedOn w:val="a0"/>
    <w:link w:val="a4"/>
    <w:qFormat/>
    <w:rsid w:val="006B5FE9"/>
    <w:rPr>
      <w:b/>
      <w:lang w:val="uk-UA"/>
    </w:rPr>
  </w:style>
  <w:style w:type="paragraph" w:customStyle="1" w:styleId="2">
    <w:name w:val="Знак Знак2"/>
    <w:basedOn w:val="a"/>
    <w:qFormat/>
    <w:rsid w:val="006B5FE9"/>
    <w:pPr>
      <w:spacing w:after="0" w:line="240" w:lineRule="auto"/>
    </w:pPr>
    <w:rPr>
      <w:rFonts w:ascii="Verdana" w:eastAsia="Times New Roman" w:hAnsi="Verdana" w:cs="Verdana"/>
      <w:sz w:val="20"/>
      <w:szCs w:val="20"/>
      <w:lang w:val="en-US" w:eastAsia="en-US"/>
    </w:rPr>
  </w:style>
  <w:style w:type="character" w:customStyle="1" w:styleId="a8">
    <w:name w:val="Основной текст_"/>
    <w:link w:val="20"/>
    <w:qFormat/>
    <w:rsid w:val="006B5FE9"/>
    <w:rPr>
      <w:spacing w:val="2"/>
      <w:sz w:val="25"/>
      <w:szCs w:val="25"/>
      <w:shd w:val="clear" w:color="auto" w:fill="FFFFFF"/>
    </w:rPr>
  </w:style>
  <w:style w:type="paragraph" w:customStyle="1" w:styleId="20">
    <w:name w:val="Основной текст2"/>
    <w:basedOn w:val="a"/>
    <w:link w:val="a8"/>
    <w:qFormat/>
    <w:rsid w:val="006B5FE9"/>
    <w:pPr>
      <w:widowControl w:val="0"/>
      <w:shd w:val="clear" w:color="auto" w:fill="FFFFFF"/>
      <w:spacing w:after="0" w:line="0" w:lineRule="atLeast"/>
    </w:pPr>
    <w:rPr>
      <w:spacing w:val="2"/>
      <w:sz w:val="25"/>
      <w:szCs w:val="25"/>
    </w:rPr>
  </w:style>
  <w:style w:type="paragraph" w:styleId="a9">
    <w:name w:val="List Paragraph"/>
    <w:basedOn w:val="a"/>
    <w:uiPriority w:val="34"/>
    <w:qFormat/>
    <w:rsid w:val="006B5F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1677</Characters>
  <Application>Microsoft Office Word</Application>
  <DocSecurity>0</DocSecurity>
  <Lines>13</Lines>
  <Paragraphs>3</Paragraphs>
  <ScaleCrop>false</ScaleCrop>
  <Company>Grizli777</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2022-04-15T08:04:00Z</cp:lastPrinted>
  <dcterms:created xsi:type="dcterms:W3CDTF">2021-12-09T09:24:00Z</dcterms:created>
  <dcterms:modified xsi:type="dcterms:W3CDTF">2022-06-03T06:28:00Z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2E81B2D3A57B4511B460CF09225A22C9</vt:lpwstr>
  </property>
</Properties>
</file>