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BC3" w:rsidRPr="00660151" w:rsidRDefault="00182BC3" w:rsidP="00182BC3">
      <w:pPr>
        <w:tabs>
          <w:tab w:val="left" w:pos="0"/>
        </w:tabs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ms Rmn" w:eastAsia="Calibri" w:hAnsi="Tms Rmn" w:cs="Tms Rmn"/>
          <w:b/>
          <w:bCs/>
          <w:noProof/>
          <w:sz w:val="28"/>
          <w:szCs w:val="28"/>
          <w:lang w:eastAsia="ru-RU"/>
        </w:rPr>
        <w:drawing>
          <wp:inline distT="0" distB="0" distL="0" distR="0" wp14:anchorId="3B20BF18" wp14:editId="724FDC4C">
            <wp:extent cx="485775" cy="6000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60151">
        <w:rPr>
          <w:rFonts w:ascii="Calibri" w:eastAsia="Calibri" w:hAnsi="Calibri" w:cs="Times New Roman"/>
          <w:b/>
          <w:bCs/>
          <w:sz w:val="28"/>
          <w:szCs w:val="28"/>
          <w:lang w:val="uk-UA" w:eastAsia="ru-RU"/>
        </w:rPr>
        <w:t xml:space="preserve">          </w:t>
      </w: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  УКРАЇНА</w:t>
      </w: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ЧЕРНІГІВСЬКА ОБЛАСТЬ</w:t>
      </w:r>
    </w:p>
    <w:p w:rsidR="00182BC3" w:rsidRPr="00660151" w:rsidRDefault="00182BC3" w:rsidP="00182BC3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kern w:val="32"/>
          <w:sz w:val="28"/>
          <w:szCs w:val="28"/>
          <w:lang w:val="uk-UA" w:eastAsia="ru-RU"/>
        </w:rPr>
        <w:t>Н І Ж И Н С Ь К А    М І С Ь К А    Р А Д А</w:t>
      </w:r>
    </w:p>
    <w:p w:rsidR="00182BC3" w:rsidRPr="00660151" w:rsidRDefault="00182BC3" w:rsidP="00182BC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32"/>
          <w:szCs w:val="32"/>
          <w:lang w:val="uk-UA" w:eastAsia="ru-RU"/>
        </w:rPr>
        <w:t>В И К О Н А В Ч И Й    К О М І Т Е Т</w:t>
      </w:r>
    </w:p>
    <w:p w:rsidR="00182BC3" w:rsidRPr="00660151" w:rsidRDefault="00182BC3" w:rsidP="00182BC3">
      <w:pPr>
        <w:keepNext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Р І Ш Е Н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>Н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40"/>
          <w:szCs w:val="40"/>
          <w:lang w:val="uk-UA" w:eastAsia="ru-RU"/>
        </w:rPr>
        <w:t xml:space="preserve"> Я</w:t>
      </w: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sz w:val="40"/>
          <w:szCs w:val="40"/>
          <w:lang w:val="uk-UA" w:eastAsia="ru-RU"/>
        </w:rPr>
      </w:pPr>
    </w:p>
    <w:p w:rsidR="00182BC3" w:rsidRPr="00660151" w:rsidRDefault="00EA7CC7" w:rsidP="00A2083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13 січня </w:t>
      </w:r>
      <w:r w:rsidR="00182BC3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202</w:t>
      </w:r>
      <w:r w:rsidR="003638F5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A208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р.     </w:t>
      </w:r>
      <w:r w:rsidR="00A2083A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F7F3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</w:t>
      </w:r>
      <w:r w:rsidR="00182BC3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м. Ніжин</w:t>
      </w:r>
      <w:r w:rsidR="00182BC3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82BC3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82BC3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182BC3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№</w:t>
      </w:r>
      <w:r w:rsidR="00182BC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</w:t>
      </w:r>
    </w:p>
    <w:p w:rsidR="00182BC3" w:rsidRPr="00660151" w:rsidRDefault="00182BC3" w:rsidP="00182BC3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Про </w:t>
      </w:r>
      <w:r w:rsidRPr="00F30DF7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доповнення  </w:t>
      </w:r>
      <w:r w:rsidRPr="00405F4B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додатків  2, 4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 рішення </w:t>
      </w:r>
    </w:p>
    <w:p w:rsidR="00182BC3" w:rsidRPr="00660151" w:rsidRDefault="00182BC3" w:rsidP="00182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виконавчого комітету  Ніжинської міської ради</w:t>
      </w:r>
    </w:p>
    <w:p w:rsidR="00182BC3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від 26.08.2021 р. №  309 «Про затвердження списків 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учнів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закладів загальної середньої освіти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Ніжинської міської територіальної громади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182BC3" w:rsidRPr="00660151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305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(</w:t>
      </w:r>
      <w:r w:rsidRPr="00182BC3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зі змінами),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 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антитерористичної операції та дітей загиблих батьків під час бойових дій» виконавчий комітет Ніжинської міської ради вирішив:</w:t>
      </w:r>
    </w:p>
    <w:p w:rsidR="00182BC3" w:rsidRPr="00660151" w:rsidRDefault="00182BC3" w:rsidP="00182BC3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182BC3" w:rsidRPr="00660151" w:rsidRDefault="00182BC3" w:rsidP="00182BC3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1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2 до п.1 рішення виконавчого комітету Ніжинської міської ради від  26.08.2021 р. №  309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9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4536"/>
        <w:gridCol w:w="3240"/>
        <w:gridCol w:w="1296"/>
      </w:tblGrid>
      <w:tr w:rsidR="00182BC3" w:rsidRPr="00D84920" w:rsidTr="006C6B3D">
        <w:trPr>
          <w:jc w:val="center"/>
        </w:trPr>
        <w:tc>
          <w:tcPr>
            <w:tcW w:w="851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4536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240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296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182BC3" w:rsidRPr="00D84920" w:rsidTr="006C6B3D">
        <w:trPr>
          <w:jc w:val="center"/>
        </w:trPr>
        <w:tc>
          <w:tcPr>
            <w:tcW w:w="851" w:type="dxa"/>
          </w:tcPr>
          <w:p w:rsidR="00182BC3" w:rsidRPr="00660151" w:rsidRDefault="00182BC3" w:rsidP="00182B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Д</w:t>
            </w:r>
          </w:p>
        </w:tc>
        <w:tc>
          <w:tcPr>
            <w:tcW w:w="4536" w:type="dxa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182BC3" w:rsidRPr="00182BC3" w:rsidRDefault="00182BC3" w:rsidP="00182BC3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</w:tcPr>
          <w:p w:rsidR="00182BC3" w:rsidRPr="00182BC3" w:rsidRDefault="00182BC3" w:rsidP="00182BC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82B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2-Б</w:t>
            </w:r>
          </w:p>
        </w:tc>
      </w:tr>
      <w:tr w:rsidR="00182BC3" w:rsidRPr="00660151" w:rsidTr="006C6B3D">
        <w:trPr>
          <w:jc w:val="center"/>
        </w:trPr>
        <w:tc>
          <w:tcPr>
            <w:tcW w:w="851" w:type="dxa"/>
          </w:tcPr>
          <w:p w:rsidR="00182BC3" w:rsidRPr="00660151" w:rsidRDefault="00182BC3" w:rsidP="00182B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240" w:type="dxa"/>
          </w:tcPr>
          <w:p w:rsidR="00182BC3" w:rsidRPr="00182BC3" w:rsidRDefault="00182BC3" w:rsidP="00182B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82BC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№10</w:t>
            </w:r>
          </w:p>
        </w:tc>
        <w:tc>
          <w:tcPr>
            <w:tcW w:w="1296" w:type="dxa"/>
          </w:tcPr>
          <w:p w:rsidR="00182BC3" w:rsidRPr="00182BC3" w:rsidRDefault="00182BC3" w:rsidP="00182BC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6-Г</w:t>
            </w:r>
          </w:p>
        </w:tc>
      </w:tr>
      <w:tr w:rsidR="00182BC3" w:rsidRPr="00660151" w:rsidTr="00DF2F0C">
        <w:trPr>
          <w:jc w:val="center"/>
        </w:trPr>
        <w:tc>
          <w:tcPr>
            <w:tcW w:w="851" w:type="dxa"/>
          </w:tcPr>
          <w:p w:rsidR="00182BC3" w:rsidRPr="00660151" w:rsidRDefault="00182BC3" w:rsidP="00182B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182BC3" w:rsidRPr="00182BC3" w:rsidRDefault="00182BC3" w:rsidP="00182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</w:tcPr>
          <w:p w:rsidR="00182BC3" w:rsidRPr="00182BC3" w:rsidRDefault="00182BC3" w:rsidP="00182BC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182BC3">
              <w:rPr>
                <w:rFonts w:ascii="Times New Roman" w:eastAsia="Calibri" w:hAnsi="Times New Roman" w:cs="Times New Roman"/>
                <w:sz w:val="28"/>
                <w:szCs w:val="28"/>
              </w:rPr>
              <w:t>Гімназія</w:t>
            </w:r>
            <w:proofErr w:type="spellEnd"/>
            <w:r w:rsidRPr="00182BC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№</w:t>
            </w:r>
            <w:r w:rsidRPr="00182BC3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14</w:t>
            </w:r>
          </w:p>
        </w:tc>
        <w:tc>
          <w:tcPr>
            <w:tcW w:w="1296" w:type="dxa"/>
            <w:vAlign w:val="center"/>
          </w:tcPr>
          <w:p w:rsidR="00182BC3" w:rsidRPr="00182BC3" w:rsidRDefault="00182BC3" w:rsidP="00182BC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182BC3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1</w:t>
            </w:r>
          </w:p>
        </w:tc>
      </w:tr>
      <w:tr w:rsidR="00782D41" w:rsidRPr="00660151" w:rsidTr="00DF2F0C">
        <w:trPr>
          <w:jc w:val="center"/>
        </w:trPr>
        <w:tc>
          <w:tcPr>
            <w:tcW w:w="851" w:type="dxa"/>
          </w:tcPr>
          <w:p w:rsidR="00782D41" w:rsidRPr="00660151" w:rsidRDefault="00782D41" w:rsidP="00182B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782D41" w:rsidRPr="00182BC3" w:rsidRDefault="00782D41" w:rsidP="00182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</w:tcPr>
          <w:p w:rsidR="00782D41" w:rsidRPr="00182BC3" w:rsidRDefault="00782D41" w:rsidP="004B7430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296" w:type="dxa"/>
            <w:vAlign w:val="center"/>
          </w:tcPr>
          <w:p w:rsidR="00782D41" w:rsidRPr="00182BC3" w:rsidRDefault="00887C52" w:rsidP="00182BC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2- Г</w:t>
            </w:r>
          </w:p>
        </w:tc>
      </w:tr>
      <w:tr w:rsidR="00782D41" w:rsidRPr="00B7712D" w:rsidTr="006C6B3D">
        <w:trPr>
          <w:jc w:val="center"/>
        </w:trPr>
        <w:tc>
          <w:tcPr>
            <w:tcW w:w="851" w:type="dxa"/>
          </w:tcPr>
          <w:p w:rsidR="00782D41" w:rsidRPr="00B7712D" w:rsidRDefault="00782D41" w:rsidP="00182BC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36" w:type="dxa"/>
          </w:tcPr>
          <w:p w:rsidR="00782D41" w:rsidRPr="00B7712D" w:rsidRDefault="00782D41" w:rsidP="00182BC3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240" w:type="dxa"/>
            <w:vAlign w:val="center"/>
          </w:tcPr>
          <w:p w:rsidR="00782D41" w:rsidRPr="00B7712D" w:rsidRDefault="00782D41" w:rsidP="00182BC3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B7712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Ніжинський ліцей</w:t>
            </w:r>
          </w:p>
        </w:tc>
        <w:tc>
          <w:tcPr>
            <w:tcW w:w="1296" w:type="dxa"/>
            <w:vAlign w:val="center"/>
          </w:tcPr>
          <w:p w:rsidR="00782D41" w:rsidRPr="00B7712D" w:rsidRDefault="00782D41" w:rsidP="00182BC3">
            <w:pPr>
              <w:spacing w:after="0" w:line="240" w:lineRule="auto"/>
              <w:ind w:left="-24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</w:pPr>
            <w:r w:rsidRPr="00B7712D">
              <w:rPr>
                <w:rFonts w:ascii="Times New Roman" w:eastAsia="Calibri" w:hAnsi="Times New Roman" w:cs="Times New Roman"/>
                <w:bCs/>
                <w:sz w:val="28"/>
                <w:szCs w:val="28"/>
                <w:lang w:val="uk-UA"/>
              </w:rPr>
              <w:t>ІІ курс</w:t>
            </w:r>
          </w:p>
        </w:tc>
      </w:tr>
    </w:tbl>
    <w:p w:rsidR="00182BC3" w:rsidRPr="00660151" w:rsidRDefault="00182BC3" w:rsidP="00182BC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B175AD" w:rsidP="00182BC3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080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</w:t>
      </w:r>
      <w:r w:rsidR="00182BC3"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Доповнити додаток 4 до п.1 рішення виконавчого комітету Ніжинської міської ради від  26.08.2021 р. №  309</w:t>
      </w:r>
    </w:p>
    <w:tbl>
      <w:tblPr>
        <w:tblW w:w="10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6"/>
        <w:gridCol w:w="4590"/>
        <w:gridCol w:w="3144"/>
        <w:gridCol w:w="1469"/>
      </w:tblGrid>
      <w:tr w:rsidR="00182BC3" w:rsidRPr="00B175AD" w:rsidTr="006C6B3D">
        <w:trPr>
          <w:jc w:val="center"/>
        </w:trPr>
        <w:tc>
          <w:tcPr>
            <w:tcW w:w="826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№ </w:t>
            </w:r>
          </w:p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п/п</w:t>
            </w:r>
          </w:p>
        </w:tc>
        <w:tc>
          <w:tcPr>
            <w:tcW w:w="4590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Прізвище, ім’я,</w:t>
            </w:r>
          </w:p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по-батькові дитини</w:t>
            </w:r>
          </w:p>
        </w:tc>
        <w:tc>
          <w:tcPr>
            <w:tcW w:w="3144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ЗНЗ</w:t>
            </w:r>
          </w:p>
        </w:tc>
        <w:tc>
          <w:tcPr>
            <w:tcW w:w="1469" w:type="dxa"/>
            <w:vAlign w:val="center"/>
          </w:tcPr>
          <w:p w:rsidR="00182BC3" w:rsidRPr="00660151" w:rsidRDefault="00182BC3" w:rsidP="006C6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  <w:r w:rsidRPr="00660151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 xml:space="preserve">Клас </w:t>
            </w:r>
          </w:p>
        </w:tc>
      </w:tr>
      <w:tr w:rsidR="00182BC3" w:rsidRPr="00B175AD" w:rsidTr="006C6B3D">
        <w:trPr>
          <w:jc w:val="center"/>
        </w:trPr>
        <w:tc>
          <w:tcPr>
            <w:tcW w:w="826" w:type="dxa"/>
            <w:vAlign w:val="center"/>
          </w:tcPr>
          <w:p w:rsidR="00182BC3" w:rsidRPr="00660151" w:rsidRDefault="00182BC3" w:rsidP="006C6B3D">
            <w:pPr>
              <w:numPr>
                <w:ilvl w:val="0"/>
                <w:numId w:val="2"/>
              </w:numPr>
              <w:tabs>
                <w:tab w:val="left" w:pos="87"/>
              </w:tabs>
              <w:spacing w:after="0" w:line="240" w:lineRule="auto"/>
              <w:ind w:hanging="49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4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C3" w:rsidRPr="00080E96" w:rsidRDefault="00182BC3" w:rsidP="006C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C3" w:rsidRPr="00080E96" w:rsidRDefault="00182BC3" w:rsidP="006C6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0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ЗОШ І-ІІІ ступенів №15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2BC3" w:rsidRPr="00080E96" w:rsidRDefault="00080E96" w:rsidP="006C6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080E96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2-Г</w:t>
            </w:r>
          </w:p>
        </w:tc>
      </w:tr>
    </w:tbl>
    <w:p w:rsidR="00182BC3" w:rsidRDefault="00182BC3" w:rsidP="00182BC3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182BC3" w:rsidRPr="00660151" w:rsidRDefault="00182BC3" w:rsidP="00182BC3">
      <w:pPr>
        <w:tabs>
          <w:tab w:val="left" w:pos="708"/>
          <w:tab w:val="left" w:pos="195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175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Управлінню освіти Ніжинської міської ради Чернігівської області (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Градобик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В.В.) протягом  5 днів з дня прийняття рішення оприлюднити його на офіційному сайті Ніжинської міської ради. 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175A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 Контроль за виконанням рішення покласти на заступника міського голови з питань діяльності виконавчих органів ради  Смагу С.С.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82BC3" w:rsidRPr="00FE13E8" w:rsidRDefault="00182BC3" w:rsidP="00B15B8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Міський голова                                    </w:t>
      </w:r>
      <w:r w:rsidR="00B15B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15B8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Олександр КОДОЛА</w:t>
      </w:r>
    </w:p>
    <w:p w:rsidR="00182BC3" w:rsidRPr="00660151" w:rsidRDefault="00182BC3" w:rsidP="00182BC3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ind w:left="5664" w:firstLine="708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080E96" w:rsidRDefault="00080E96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ind w:left="5664" w:firstLine="708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ВІЗУЮТЬ: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Н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ачальник Управління освіти        </w:t>
      </w:r>
      <w:r w:rsidR="00080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</w:t>
      </w:r>
      <w:r w:rsidR="00BA2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="00BA216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Валентина ГРАДОБИК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Заступник міського голови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 питань діяльності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виконавчих органів ради                </w:t>
      </w:r>
      <w:r w:rsidR="001C1349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Сергій СМАГА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фінансового управління                   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>Людмила ПИСАРЕНКО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Начальник відділу 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юридично-кадрового забезпечення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      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660151">
        <w:rPr>
          <w:rFonts w:ascii="Times New Roman" w:eastAsia="Calibri" w:hAnsi="Times New Roman" w:cs="Times New Roman"/>
          <w:sz w:val="28"/>
          <w:szCs w:val="28"/>
          <w:lang w:val="uk-UA"/>
        </w:rPr>
        <w:t>В’ячеслав ЛЕГА</w:t>
      </w:r>
    </w:p>
    <w:p w:rsidR="00182BC3" w:rsidRPr="00660151" w:rsidRDefault="00182BC3" w:rsidP="00182BC3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 xml:space="preserve">Керуючий справами                                                      </w:t>
      </w: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ab/>
        <w:t xml:space="preserve">Валерій САЛОГУБ </w:t>
      </w:r>
    </w:p>
    <w:p w:rsidR="00182BC3" w:rsidRPr="00660151" w:rsidRDefault="00182BC3" w:rsidP="00182BC3">
      <w:pPr>
        <w:spacing w:after="0" w:line="240" w:lineRule="auto"/>
        <w:outlineLvl w:val="0"/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kern w:val="36"/>
          <w:sz w:val="28"/>
          <w:szCs w:val="28"/>
          <w:lang w:val="uk-UA" w:eastAsia="ru-RU"/>
        </w:rPr>
        <w:t>виконавчого комітету міської ради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80E96" w:rsidRDefault="00080E96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080E96" w:rsidRDefault="00080E96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4E7215" w:rsidRDefault="004E7215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71883" w:rsidRDefault="0067188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671883" w:rsidRDefault="0067188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bookmarkEnd w:id="0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ПОЯСНЮВАЛЬНА ЗАПИСКА</w:t>
      </w:r>
    </w:p>
    <w:p w:rsidR="00182BC3" w:rsidRPr="00660151" w:rsidRDefault="00182BC3" w:rsidP="00182BC3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до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рішення від </w:t>
      </w:r>
      <w:r w:rsidR="00080E9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06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  <w:r w:rsidR="00080E96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01.2022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року </w:t>
      </w:r>
      <w:r w:rsidRPr="00123C00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«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доповнення  додатків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2, 4  до  рішення виконавчого комітету  Ніжинської міської ради від 26.08.2021 р. №  309 «Про затвердження списків учнів закладів загальної середньої освіти</w:t>
      </w:r>
      <w:r w:rsidR="00080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на харчування за кошти бюджету Ніжинської міської територіальної громади</w:t>
      </w:r>
      <w:r w:rsidR="00080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у 2021-2022 </w:t>
      </w:r>
      <w:proofErr w:type="spellStart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123C0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 </w:t>
      </w:r>
    </w:p>
    <w:p w:rsidR="00182BC3" w:rsidRPr="00660151" w:rsidRDefault="004E7215" w:rsidP="00182B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1. </w:t>
      </w:r>
      <w:proofErr w:type="spellStart"/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Обгрунтування</w:t>
      </w:r>
      <w:proofErr w:type="spellEnd"/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необхідності прийняття рішення.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Враховуючи клопотання директорів закладів загальної середньої освіти та згідно поданих документів, Управління освіти виносить на розгляд виконавчого комітету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«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Про доповнення  додатків</w:t>
      </w:r>
      <w:r w:rsidR="00080E96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2, 4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до  рішення  виконавчого комітету  Ніжинської міської ради від 26.08.2021 р. №  309 «Про затвердження списків учнів закладів загальної середньої освіти на харчування за кошти бюджету Ніжинської міської територіальної громади у 2021-2022 </w:t>
      </w:r>
      <w:proofErr w:type="spellStart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н.р</w:t>
      </w:r>
      <w:proofErr w:type="spellEnd"/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.»</w:t>
      </w:r>
    </w:p>
    <w:p w:rsidR="00182BC3" w:rsidRPr="00660151" w:rsidRDefault="004E7215" w:rsidP="00182BC3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2. Загальна характеристика і основні положення </w:t>
      </w:r>
      <w:proofErr w:type="spellStart"/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рішення вносить доповнення до додатків рішення виконавчого комітету від 26.08.2021 р. № 309: </w:t>
      </w:r>
    </w:p>
    <w:p w:rsidR="00182BC3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додаток 2</w:t>
      </w:r>
      <w:r w:rsidR="002E64F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182BC3" w:rsidRPr="00660151" w:rsidRDefault="00AF1039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додаток 4 -  </w:t>
      </w:r>
      <w:r w:rsidR="00080E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 w:rsidR="00182BC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 w:rsidR="00080E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ень</w:t>
      </w:r>
      <w:r w:rsidR="00182BC3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;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Усього</w:t>
      </w:r>
      <w:r w:rsidR="002E64F8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6</w:t>
      </w:r>
      <w:r w:rsidR="00080E96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учнів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182BC3" w:rsidRPr="00660151" w:rsidRDefault="004E7215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ab/>
      </w:r>
      <w:r w:rsidR="00182BC3"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3. Стан нормативно-правової бази у даній сфері правового регулювання</w:t>
      </w:r>
      <w:r w:rsidR="00182BC3"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складений 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відповідно до ст.ст. 28,42,53,59,73 Закону України «Про місцеве самоврядування в Україні», на виконання ст. 5 Закону України “Про охорону дитинства”, ст. 20 Закону України «Про повну загальну середню освіту», Постанови Кабінету Міністрів України від 02.02.2011 р. № 116 «Про затвердження Порядку надання послуг з харчування дітей у дошкільних, учнів у загальноосвітніх та професійно-технічних навчальних закладах, операції з надання яких звільняються від обкладення податком на додану вартість», Постанови Кабінету Міністрів України від 24.03.2021р. № 35 «Про затвердження норм та Порядку організації харчування у закладах освіти та дитячих закладах оздоровлення та відпочинку», Регламенту виконавчого комітету Ніжинської міської ради Чернігівської області VІІІ скликання, затвердженого рішенням Ніжинської міської ради VІІІ скликання від 24.12.2020 року № 27-4/2020, програми «Соціальний захист учнів закладів загальної середньої освіти Ніжинської міської об’єднаної територіальної громади шляхом організації гарячого харчування у 2021 році», від 05.04.2018 року «Про харчування у закладах загальної середньої освіти дітей загиблих учасників антитерористичної операції», від 28.08.2014 року №195 «Про влаштування дітей, які прибули до м. Ніжина з Донецької та Луганської областей, де  проводиться антитерористична операція», від 12.02.2015р. № 35 «Про безкоштовне харчування у дошкільних та загальноосвітніх навчальних закладах дітей, батьки яких є учасниками  антитерористичної операції та дітей загиблих батьків під час бойових дій»</w:t>
      </w:r>
      <w:r w:rsidR="00431F4C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  <w:r w:rsidRPr="00660151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lastRenderedPageBreak/>
        <w:t>4.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Фінансово-економічне обґрунтування.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Згідно документів, поданих закладами загальної середньої освіти, за кошти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міського бюджету додатково будуть харчуватися: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-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5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з малозабезпечених сімей;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ениця, батько якої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є учасником антитерористичної операції (ООС);</w:t>
      </w:r>
    </w:p>
    <w:p w:rsidR="00182BC3" w:rsidRPr="00216EBD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Всього 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5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учнів. </w:t>
      </w:r>
    </w:p>
    <w:p w:rsidR="00182BC3" w:rsidRPr="00216EBD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них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1-4 класів, 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5-11 класів.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Розрахунок коштів на 1 день (для додаткового списку):</w:t>
      </w:r>
    </w:p>
    <w:p w:rsidR="00182BC3" w:rsidRPr="00216EBD" w:rsidRDefault="00887C52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4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учнів х 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31,50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 =   </w:t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126,0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грн.</w:t>
      </w:r>
    </w:p>
    <w:p w:rsidR="00182BC3" w:rsidRPr="00216EBD" w:rsidRDefault="00080E96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 учнів х 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32,35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 =   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64,70</w:t>
      </w:r>
      <w:r w:rsidR="00182BC3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AF1039" w:rsidRPr="00216EBD" w:rsidRDefault="00AF1039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Разом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грн.</w:t>
      </w:r>
    </w:p>
    <w:p w:rsidR="00182BC3" w:rsidRPr="00216EBD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З 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10 січня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202</w:t>
      </w:r>
      <w:r w:rsidR="00080E96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2</w:t>
      </w:r>
      <w:r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р.:</w:t>
      </w:r>
    </w:p>
    <w:p w:rsidR="00AF1039" w:rsidRPr="00216EBD" w:rsidRDefault="00AF1039" w:rsidP="00AF1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Січень  </w:t>
      </w:r>
      <w:r w:rsidR="00051D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</w: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грн. х 11 </w:t>
      </w:r>
      <w:proofErr w:type="spellStart"/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. = </w:t>
      </w:r>
      <w:r w:rsidR="00887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2097,7</w:t>
      </w: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грн.</w:t>
      </w:r>
    </w:p>
    <w:p w:rsidR="00AF1039" w:rsidRPr="00216EBD" w:rsidRDefault="00AF1039" w:rsidP="00AF103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Лютий </w:t>
      </w:r>
      <w:r w:rsidR="00051DC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ab/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="00887C52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грн.  х 19 </w:t>
      </w:r>
      <w:proofErr w:type="spellStart"/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=  </w:t>
      </w:r>
      <w:r w:rsidR="00887C52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3623,3</w:t>
      </w:r>
      <w:r w:rsidRPr="00216EBD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  грн.</w:t>
      </w:r>
    </w:p>
    <w:p w:rsidR="00AF1039" w:rsidRPr="00216EBD" w:rsidRDefault="00AF1039" w:rsidP="00AF10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Березень   </w:t>
      </w:r>
      <w:r w:rsidR="00051D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="00887C52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18 </w:t>
      </w:r>
      <w:proofErr w:type="spellStart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794A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3432,6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грн.</w:t>
      </w:r>
    </w:p>
    <w:p w:rsidR="00AF1039" w:rsidRPr="00216EBD" w:rsidRDefault="00AF1039" w:rsidP="00AF10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Квітень    </w:t>
      </w:r>
      <w:r w:rsidR="00051D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="00887C52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20 </w:t>
      </w:r>
      <w:proofErr w:type="spellStart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</w:t>
      </w:r>
      <w:r w:rsidR="00794A9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3814,0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 грн.</w:t>
      </w:r>
    </w:p>
    <w:p w:rsidR="00AF1039" w:rsidRPr="00216EBD" w:rsidRDefault="00AF1039" w:rsidP="00AF10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Травень    </w:t>
      </w:r>
      <w:r w:rsidR="00051D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="00887C52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21 </w:t>
      </w:r>
      <w:proofErr w:type="spellStart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 </w:t>
      </w:r>
      <w:r w:rsidR="00887C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4004,7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грн.</w:t>
      </w:r>
    </w:p>
    <w:p w:rsidR="00AF1039" w:rsidRPr="00216EBD" w:rsidRDefault="00AF1039" w:rsidP="00AF10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Червень </w:t>
      </w:r>
      <w:r w:rsidR="00051DC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</w:t>
      </w:r>
      <w:r w:rsidR="00887C52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190,7</w:t>
      </w:r>
      <w:r w:rsidR="00887C52" w:rsidRPr="00216EBD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грн. х 10 </w:t>
      </w:r>
      <w:proofErr w:type="spellStart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дн</w:t>
      </w:r>
      <w:proofErr w:type="spellEnd"/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. =  </w:t>
      </w:r>
      <w:r w:rsidR="00887C52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1907</w:t>
      </w:r>
      <w:r w:rsidRPr="00216EBD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грн. </w:t>
      </w:r>
    </w:p>
    <w:p w:rsidR="00182BC3" w:rsidRPr="00216EBD" w:rsidRDefault="00AF1039" w:rsidP="00AF1039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216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Усього     </w:t>
      </w:r>
      <w:r w:rsidR="00794A9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18879,3</w:t>
      </w:r>
      <w:r w:rsidRPr="00216EB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грн. до кінця 2021/2022  навчального року.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Харчування учнів з категорійних родин не потребує додаткових коштів міського бюджету.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5. Прогноз соціально-економічних та інших наслідків прийняття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.</w:t>
      </w:r>
    </w:p>
    <w:p w:rsidR="00182BC3" w:rsidRPr="00660151" w:rsidRDefault="00182BC3" w:rsidP="00182BC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Прийняття </w:t>
      </w:r>
      <w:proofErr w:type="spellStart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проєкту</w:t>
      </w:r>
      <w:proofErr w:type="spellEnd"/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дозволить забезпечити гарячим харчуванням учнів пільгових категорій.</w:t>
      </w:r>
    </w:p>
    <w:p w:rsidR="00182BC3" w:rsidRPr="00660151" w:rsidRDefault="00182BC3" w:rsidP="00182BC3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</w:pP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6. Доповідати </w:t>
      </w:r>
      <w:proofErr w:type="spellStart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проєкт</w:t>
      </w:r>
      <w:proofErr w:type="spellEnd"/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на засіданні буде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Управління освіти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  <w:proofErr w:type="spellStart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Градобик</w:t>
      </w:r>
      <w:proofErr w:type="spellEnd"/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 xml:space="preserve"> Валентина Валентинівна</w:t>
      </w:r>
      <w:r w:rsidRPr="00660151">
        <w:rPr>
          <w:rFonts w:ascii="Times New Roman" w:eastAsia="Calibri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</w:p>
    <w:p w:rsidR="00182BC3" w:rsidRPr="00660151" w:rsidRDefault="00182BC3" w:rsidP="00182BC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Начальник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Управління освіти                 </w:t>
      </w:r>
      <w:r w:rsidR="00431F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 w:rsidR="00431F4C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ab/>
      </w:r>
      <w:r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>Валентина ГРАДОБИК</w:t>
      </w:r>
      <w:r w:rsidRPr="00660151">
        <w:rPr>
          <w:rFonts w:ascii="Times New Roman" w:eastAsia="Calibri" w:hAnsi="Times New Roman" w:cs="Times New Roman"/>
          <w:bCs/>
          <w:sz w:val="28"/>
          <w:szCs w:val="28"/>
          <w:lang w:val="uk-UA" w:eastAsia="ru-RU"/>
        </w:rPr>
        <w:t xml:space="preserve"> </w:t>
      </w:r>
    </w:p>
    <w:p w:rsidR="00182BC3" w:rsidRPr="00660151" w:rsidRDefault="00182BC3" w:rsidP="00182BC3">
      <w:pPr>
        <w:rPr>
          <w:lang w:val="uk-UA"/>
        </w:rPr>
      </w:pPr>
    </w:p>
    <w:p w:rsidR="00182BC3" w:rsidRDefault="00182BC3" w:rsidP="00182BC3"/>
    <w:p w:rsidR="002D7AB2" w:rsidRDefault="002D7AB2"/>
    <w:sectPr w:rsidR="002D7AB2" w:rsidSect="000653F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AA7057"/>
    <w:multiLevelType w:val="hybridMultilevel"/>
    <w:tmpl w:val="13946C00"/>
    <w:lvl w:ilvl="0" w:tplc="E9EE03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234354"/>
    <w:multiLevelType w:val="hybridMultilevel"/>
    <w:tmpl w:val="9738D3B8"/>
    <w:lvl w:ilvl="0" w:tplc="B0E86C1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9A04C4"/>
    <w:multiLevelType w:val="hybridMultilevel"/>
    <w:tmpl w:val="2466AC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D2D"/>
    <w:rsid w:val="00051DCD"/>
    <w:rsid w:val="000667AA"/>
    <w:rsid w:val="00080E96"/>
    <w:rsid w:val="00182BC3"/>
    <w:rsid w:val="001C1349"/>
    <w:rsid w:val="001E483F"/>
    <w:rsid w:val="001F7F30"/>
    <w:rsid w:val="00216EBD"/>
    <w:rsid w:val="00222E9E"/>
    <w:rsid w:val="002D7AB2"/>
    <w:rsid w:val="002E64F8"/>
    <w:rsid w:val="003638F5"/>
    <w:rsid w:val="00431F4C"/>
    <w:rsid w:val="004E7215"/>
    <w:rsid w:val="005A0D2D"/>
    <w:rsid w:val="00671883"/>
    <w:rsid w:val="00782D41"/>
    <w:rsid w:val="00794A9D"/>
    <w:rsid w:val="00887C52"/>
    <w:rsid w:val="008920A3"/>
    <w:rsid w:val="009260C6"/>
    <w:rsid w:val="009930FD"/>
    <w:rsid w:val="00A2083A"/>
    <w:rsid w:val="00AF1039"/>
    <w:rsid w:val="00B15B8B"/>
    <w:rsid w:val="00B175AD"/>
    <w:rsid w:val="00B434AA"/>
    <w:rsid w:val="00B7712D"/>
    <w:rsid w:val="00BA216C"/>
    <w:rsid w:val="00EA7CC7"/>
    <w:rsid w:val="00F5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AF10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2D"/>
    <w:rPr>
      <w:rFonts w:ascii="Tahoma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BC3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2"/>
    <w:basedOn w:val="a"/>
    <w:rsid w:val="00AF103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B771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12D"/>
    <w:rPr>
      <w:rFonts w:ascii="Tahoma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5</Pages>
  <Words>1115</Words>
  <Characters>6359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Надія</dc:creator>
  <cp:keywords/>
  <dc:description/>
  <cp:lastModifiedBy>Секретар</cp:lastModifiedBy>
  <cp:revision>25</cp:revision>
  <cp:lastPrinted>2022-01-04T10:27:00Z</cp:lastPrinted>
  <dcterms:created xsi:type="dcterms:W3CDTF">2022-01-03T15:53:00Z</dcterms:created>
  <dcterms:modified xsi:type="dcterms:W3CDTF">2022-01-13T10:46:00Z</dcterms:modified>
</cp:coreProperties>
</file>