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77B0" w14:textId="77777777" w:rsidR="000F499D" w:rsidRDefault="000F499D" w:rsidP="00FB27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0379DDB2" w14:textId="08AAA426" w:rsidR="000F499D" w:rsidRDefault="000F499D" w:rsidP="000F49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66AB596C" w14:textId="77777777" w:rsidR="000F499D" w:rsidRDefault="000F499D" w:rsidP="00FB27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48804CF4" w14:textId="77777777" w:rsidR="000F499D" w:rsidRDefault="000F499D" w:rsidP="00FB27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394AC7B8" w14:textId="5692602C" w:rsidR="00FB271D" w:rsidRPr="000F499D" w:rsidRDefault="00FB271D" w:rsidP="00FB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499D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Pr="000F4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99D">
        <w:rPr>
          <w:rFonts w:ascii="Times New Roman" w:hAnsi="Times New Roman"/>
          <w:b/>
          <w:sz w:val="24"/>
          <w:szCs w:val="24"/>
          <w:lang w:val="uk-UA"/>
        </w:rPr>
        <w:t>застосування переговорної процедури закупівлі під час закупівлі послуг теплопостачання і постачання гарячої води</w:t>
      </w:r>
    </w:p>
    <w:p w14:paraId="04DCBB22" w14:textId="77777777" w:rsidR="00FB271D" w:rsidRPr="00BE7C91" w:rsidRDefault="00FB271D" w:rsidP="00FB271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B271D" w:rsidRPr="00C6491C" w14:paraId="4CB4608B" w14:textId="77777777" w:rsidTr="000F499D">
        <w:tc>
          <w:tcPr>
            <w:tcW w:w="9571" w:type="dxa"/>
            <w:shd w:val="clear" w:color="auto" w:fill="auto"/>
          </w:tcPr>
          <w:p w14:paraId="2303C04D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Пункт Закону: </w:t>
            </w:r>
          </w:p>
          <w:p w14:paraId="61F4FF3F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      </w:r>
            <w:r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відсутність конкуренції з технічних причин.</w:t>
            </w:r>
          </w:p>
          <w:p w14:paraId="0EF0F359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271D" w:rsidRPr="00C6491C" w14:paraId="0D805037" w14:textId="77777777" w:rsidTr="000F499D">
        <w:tc>
          <w:tcPr>
            <w:tcW w:w="9571" w:type="dxa"/>
            <w:shd w:val="clear" w:color="auto" w:fill="auto"/>
          </w:tcPr>
          <w:p w14:paraId="3EE88BB7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Обґрунтування (для послуг теплопостачання і постачання гарячої води):</w:t>
            </w:r>
          </w:p>
          <w:p w14:paraId="7A44AF70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80B523A" w14:textId="1E423CD2" w:rsidR="00FB271D" w:rsidRPr="000F499D" w:rsidRDefault="00DB230F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FB271D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Статуту створене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Ніжинською об’єднаною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територіальною громадою </w:t>
            </w:r>
            <w:r w:rsidR="00FB271D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для надання загально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необхідних послуг з постачання теплової енергії та постачання гарячої води для задоволення потреб мешканців та суб’єктів господарювання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Ніжинської 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громади.</w:t>
            </w:r>
            <w:r w:rsidR="008113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55E3C56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      </w:r>
          </w:p>
          <w:p w14:paraId="2B3D6ABD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14:paraId="6E3490AD" w14:textId="512D3660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Антимонопольного комітету України (</w:t>
            </w:r>
            <w:hyperlink r:id="rId4" w:history="1">
              <w:r w:rsidRPr="000F499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http://www.amc.gov.ua</w:t>
              </w:r>
            </w:hyperlink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встановлено, що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включено до зведеного переліку суб’єктів природних монополій на території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 Ніжинської об’єднаної територіальної громади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19F29A4" w14:textId="0EE7291F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 офіційному </w:t>
            </w:r>
            <w:proofErr w:type="spellStart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5" w:history="1">
              <w:r w:rsidRPr="000F499D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http://www.nerc.gov.ua</w:t>
              </w:r>
            </w:hyperlink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), встановлено, що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ає ліцензію на провадження господарської діяльності надання послуг з постачання теплової енергії та постачання гарячої води.</w:t>
            </w:r>
          </w:p>
          <w:p w14:paraId="020D6EE5" w14:textId="42FE931F" w:rsidR="00FB271D" w:rsidRPr="000F499D" w:rsidRDefault="00FB271D" w:rsidP="00D1426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вищевикладеним послуги з постачання теплової енергії та постачання гарячої води можуть бути надані виключно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відсутністю конкуренції з технічних причин.</w:t>
            </w:r>
          </w:p>
          <w:p w14:paraId="5863F379" w14:textId="1BC9FC20" w:rsidR="00FB271D" w:rsidRPr="000F499D" w:rsidRDefault="00FB271D" w:rsidP="00D1426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що підтверджують наявність умов застосування переговорної процедури закупівлі: інформація щодо переліку суб’єктів природних монополій на офіційному </w:t>
            </w:r>
            <w:proofErr w:type="spellStart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Антимонопольного комітету України: http://www.amc.gov.ua.</w:t>
            </w:r>
          </w:p>
        </w:tc>
      </w:tr>
    </w:tbl>
    <w:p w14:paraId="786638F3" w14:textId="77777777" w:rsidR="00F3058F" w:rsidRPr="00AD4059" w:rsidRDefault="00F305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058F" w:rsidRPr="00AD4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D"/>
    <w:rsid w:val="000F499D"/>
    <w:rsid w:val="007366E9"/>
    <w:rsid w:val="00811304"/>
    <w:rsid w:val="00A316CD"/>
    <w:rsid w:val="00AD4059"/>
    <w:rsid w:val="00C6491C"/>
    <w:rsid w:val="00DB230F"/>
    <w:rsid w:val="00F3058F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D50"/>
  <w15:chartTrackingRefBased/>
  <w15:docId w15:val="{FD1F2685-1E1A-4577-8BFF-151D472A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" TargetMode="External"/><Relationship Id="rId4" Type="http://schemas.openxmlformats.org/officeDocument/2006/relationships/hyperlink" Target="http://www.a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VK-User</cp:lastModifiedBy>
  <cp:revision>7</cp:revision>
  <dcterms:created xsi:type="dcterms:W3CDTF">2020-11-26T07:45:00Z</dcterms:created>
  <dcterms:modified xsi:type="dcterms:W3CDTF">2022-01-05T13:16:00Z</dcterms:modified>
</cp:coreProperties>
</file>