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57"/>
        <w:gridCol w:w="6924"/>
      </w:tblGrid>
      <w:tr w:rsidR="008B650C" w:rsidRPr="00511EF1" w14:paraId="5B070544" w14:textId="77777777" w:rsidTr="00EE730D">
        <w:trPr>
          <w:trHeight w:val="367"/>
        </w:trPr>
        <w:tc>
          <w:tcPr>
            <w:tcW w:w="7757" w:type="dxa"/>
            <w:shd w:val="clear" w:color="auto" w:fill="auto"/>
          </w:tcPr>
          <w:p w14:paraId="069F9599" w14:textId="77777777" w:rsidR="008B650C" w:rsidRPr="009B57E3" w:rsidRDefault="008B650C" w:rsidP="00EE730D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6924" w:type="dxa"/>
            <w:shd w:val="clear" w:color="auto" w:fill="auto"/>
          </w:tcPr>
          <w:p w14:paraId="333AC4C2" w14:textId="77777777" w:rsidR="008B650C" w:rsidRPr="00511EF1" w:rsidRDefault="008B650C" w:rsidP="00EE730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511EF1">
              <w:rPr>
                <w:rFonts w:ascii="Times New Roman" w:eastAsia="Times New Roman" w:hAnsi="Times New Roman" w:cs="Times New Roman"/>
                <w:lang w:eastAsia="zh-CN"/>
              </w:rPr>
              <w:t xml:space="preserve">        Додаток  4</w:t>
            </w:r>
          </w:p>
          <w:p w14:paraId="709B0676" w14:textId="77777777" w:rsidR="008B650C" w:rsidRPr="00511EF1" w:rsidRDefault="008B650C" w:rsidP="00EE730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511EF1">
              <w:rPr>
                <w:rFonts w:ascii="Times New Roman" w:eastAsia="Times New Roman" w:hAnsi="Times New Roman" w:cs="Times New Roman"/>
                <w:lang w:eastAsia="zh-CN"/>
              </w:rPr>
              <w:t>до  Порядку розроблення, затвердження</w:t>
            </w:r>
          </w:p>
          <w:p w14:paraId="0653E1B8" w14:textId="77777777" w:rsidR="008B650C" w:rsidRPr="00511EF1" w:rsidRDefault="008B650C" w:rsidP="00EE730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511EF1">
              <w:rPr>
                <w:rFonts w:ascii="Times New Roman" w:eastAsia="Times New Roman" w:hAnsi="Times New Roman" w:cs="Times New Roman"/>
                <w:lang w:eastAsia="zh-CN"/>
              </w:rPr>
              <w:t>та виконання міських цільових програм</w:t>
            </w:r>
          </w:p>
        </w:tc>
      </w:tr>
    </w:tbl>
    <w:p w14:paraId="3761EF19" w14:textId="4D04E996" w:rsidR="008B650C" w:rsidRPr="009B57E3" w:rsidRDefault="008B650C" w:rsidP="008B650C">
      <w:pPr>
        <w:keepNext/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</w:pPr>
      <w:r w:rsidRPr="009B57E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Інформація про виконання програми станом на 01.</w:t>
      </w:r>
      <w:r w:rsidR="00242FC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10</w:t>
      </w:r>
      <w:r w:rsidRPr="009B57E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.2021р.</w:t>
      </w:r>
      <w:r w:rsidRPr="009B57E3">
        <w:rPr>
          <w:rFonts w:ascii="Arial" w:eastAsia="Times New Roman" w:hAnsi="Arial" w:cs="Arial"/>
          <w:b/>
          <w:bCs/>
          <w:kern w:val="1"/>
          <w:sz w:val="32"/>
          <w:szCs w:val="32"/>
          <w:lang w:eastAsia="zh-CN"/>
        </w:rPr>
        <w:t xml:space="preserve"> </w:t>
      </w:r>
    </w:p>
    <w:tbl>
      <w:tblPr>
        <w:tblW w:w="0" w:type="auto"/>
        <w:tblInd w:w="-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"/>
        <w:gridCol w:w="938"/>
        <w:gridCol w:w="39"/>
        <w:gridCol w:w="1388"/>
        <w:gridCol w:w="72"/>
        <w:gridCol w:w="80"/>
        <w:gridCol w:w="279"/>
        <w:gridCol w:w="11566"/>
        <w:gridCol w:w="264"/>
      </w:tblGrid>
      <w:tr w:rsidR="008B650C" w:rsidRPr="003E561F" w14:paraId="53EA9645" w14:textId="77777777" w:rsidTr="00EE730D">
        <w:trPr>
          <w:gridBefore w:val="1"/>
          <w:gridAfter w:val="1"/>
          <w:wBefore w:w="54" w:type="dxa"/>
          <w:wAfter w:w="264" w:type="dxa"/>
          <w:cantSplit/>
          <w:trHeight w:val="223"/>
        </w:trPr>
        <w:tc>
          <w:tcPr>
            <w:tcW w:w="938" w:type="dxa"/>
            <w:shd w:val="clear" w:color="auto" w:fill="auto"/>
          </w:tcPr>
          <w:p w14:paraId="431E736A" w14:textId="77777777" w:rsidR="008B650C" w:rsidRPr="009B57E3" w:rsidRDefault="008B650C" w:rsidP="00EE73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99" w:type="dxa"/>
            <w:gridSpan w:val="3"/>
            <w:shd w:val="clear" w:color="auto" w:fill="auto"/>
          </w:tcPr>
          <w:p w14:paraId="023E817A" w14:textId="77777777" w:rsidR="008B650C" w:rsidRPr="009B57E3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" w:type="dxa"/>
            <w:shd w:val="clear" w:color="auto" w:fill="auto"/>
          </w:tcPr>
          <w:p w14:paraId="32F9E23D" w14:textId="77777777" w:rsidR="008B650C" w:rsidRPr="009B57E3" w:rsidRDefault="008B650C" w:rsidP="00EE730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45" w:type="dxa"/>
            <w:gridSpan w:val="2"/>
          </w:tcPr>
          <w:p w14:paraId="37690B7D" w14:textId="77777777" w:rsidR="008B650C" w:rsidRPr="003E561F" w:rsidRDefault="008B650C" w:rsidP="00EE730D">
            <w:pPr>
              <w:shd w:val="clear" w:color="auto" w:fill="FFFFFF"/>
              <w:suppressAutoHyphens/>
              <w:spacing w:after="0" w:line="317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Міської цільової програми з виконання власних повноважень Ніжинської міської ради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 xml:space="preserve">(завдання №4) </w:t>
            </w:r>
            <w:r w:rsidRPr="003E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затверджена рішенням Ніжинської  міської ради  VII скликання від   24.12.2021 року №3-4/2020</w:t>
            </w:r>
          </w:p>
        </w:tc>
      </w:tr>
      <w:tr w:rsidR="008B650C" w:rsidRPr="009B57E3" w14:paraId="78AF42BA" w14:textId="77777777" w:rsidTr="00EE730D">
        <w:trPr>
          <w:cantSplit/>
          <w:trHeight w:val="267"/>
        </w:trPr>
        <w:tc>
          <w:tcPr>
            <w:tcW w:w="1031" w:type="dxa"/>
            <w:gridSpan w:val="3"/>
            <w:shd w:val="clear" w:color="auto" w:fill="auto"/>
          </w:tcPr>
          <w:p w14:paraId="6993C96E" w14:textId="77777777" w:rsidR="008B650C" w:rsidRPr="009B57E3" w:rsidRDefault="008B650C" w:rsidP="00EE73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shd w:val="clear" w:color="auto" w:fill="auto"/>
          </w:tcPr>
          <w:p w14:paraId="65A35E2B" w14:textId="77777777" w:rsidR="008B650C" w:rsidRPr="009B57E3" w:rsidRDefault="008B650C" w:rsidP="00EE73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0210180</w:t>
            </w:r>
          </w:p>
        </w:tc>
        <w:tc>
          <w:tcPr>
            <w:tcW w:w="431" w:type="dxa"/>
            <w:gridSpan w:val="3"/>
            <w:shd w:val="clear" w:color="auto" w:fill="auto"/>
          </w:tcPr>
          <w:p w14:paraId="47609653" w14:textId="77777777" w:rsidR="008B650C" w:rsidRPr="009B57E3" w:rsidRDefault="008B650C" w:rsidP="00EE730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0" w:type="dxa"/>
            <w:gridSpan w:val="2"/>
            <w:shd w:val="clear" w:color="auto" w:fill="auto"/>
          </w:tcPr>
          <w:p w14:paraId="5F73CDE9" w14:textId="77777777" w:rsidR="008B650C" w:rsidRPr="009B57E3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(назва програми дата і номер  рішення міської ради про її затвердження)</w:t>
            </w:r>
          </w:p>
        </w:tc>
      </w:tr>
    </w:tbl>
    <w:p w14:paraId="769FC6AA" w14:textId="77777777" w:rsidR="008B650C" w:rsidRPr="009B57E3" w:rsidRDefault="008B650C" w:rsidP="008B6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КПК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6A955394" w14:textId="77777777" w:rsidR="008B650C" w:rsidRPr="009B57E3" w:rsidRDefault="008B650C" w:rsidP="008B6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Аналіз виконання за видатками в цілому за програмою: </w:t>
      </w:r>
    </w:p>
    <w:tbl>
      <w:tblPr>
        <w:tblW w:w="1495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6"/>
        <w:gridCol w:w="1188"/>
        <w:gridCol w:w="1276"/>
        <w:gridCol w:w="1162"/>
        <w:gridCol w:w="1282"/>
        <w:gridCol w:w="1297"/>
        <w:gridCol w:w="1063"/>
        <w:gridCol w:w="1147"/>
        <w:gridCol w:w="2236"/>
        <w:gridCol w:w="3050"/>
      </w:tblGrid>
      <w:tr w:rsidR="008B650C" w:rsidRPr="00EA39A1" w14:paraId="57C07058" w14:textId="77777777" w:rsidTr="00EE730D">
        <w:trPr>
          <w:cantSplit/>
          <w:trHeight w:val="293"/>
        </w:trPr>
        <w:tc>
          <w:tcPr>
            <w:tcW w:w="3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B43D4A" w14:textId="77777777" w:rsidR="008B650C" w:rsidRPr="00EA39A1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9A1">
              <w:rPr>
                <w:rFonts w:ascii="Times New Roman" w:eastAsia="Times New Roman" w:hAnsi="Times New Roman" w:cs="Times New Roman"/>
                <w:lang w:eastAsia="zh-CN"/>
              </w:rPr>
              <w:t>Бюджетні асигнування з урахуванням змін</w:t>
            </w:r>
          </w:p>
        </w:tc>
        <w:tc>
          <w:tcPr>
            <w:tcW w:w="3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A028A3" w14:textId="77777777" w:rsidR="008B650C" w:rsidRPr="00EA39A1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9A1">
              <w:rPr>
                <w:rFonts w:ascii="Times New Roman" w:eastAsia="Times New Roman" w:hAnsi="Times New Roman" w:cs="Times New Roman"/>
                <w:lang w:eastAsia="zh-CN"/>
              </w:rPr>
              <w:t>Проведені видатки</w:t>
            </w:r>
          </w:p>
        </w:tc>
        <w:tc>
          <w:tcPr>
            <w:tcW w:w="4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43A64B" w14:textId="77777777" w:rsidR="008B650C" w:rsidRPr="00EA39A1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9A1">
              <w:rPr>
                <w:rFonts w:ascii="Times New Roman" w:eastAsia="Times New Roman" w:hAnsi="Times New Roman" w:cs="Times New Roman"/>
                <w:lang w:eastAsia="zh-CN"/>
              </w:rPr>
              <w:t>Відхилення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F641C" w14:textId="77777777" w:rsidR="008B650C" w:rsidRPr="00EA39A1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9A1">
              <w:rPr>
                <w:rFonts w:ascii="Times New Roman" w:eastAsia="Times New Roman" w:hAnsi="Times New Roman" w:cs="Times New Roman"/>
                <w:lang w:eastAsia="zh-CN"/>
              </w:rPr>
              <w:t>Пояснення відхилень</w:t>
            </w:r>
          </w:p>
        </w:tc>
      </w:tr>
      <w:tr w:rsidR="008B650C" w:rsidRPr="00EA39A1" w14:paraId="16F20596" w14:textId="77777777" w:rsidTr="00EE730D">
        <w:trPr>
          <w:cantSplit/>
          <w:trHeight w:val="293"/>
        </w:trPr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A2C892" w14:textId="77777777" w:rsidR="008B650C" w:rsidRPr="00EA39A1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9A1">
              <w:rPr>
                <w:rFonts w:ascii="Times New Roman" w:eastAsia="Times New Roman" w:hAnsi="Times New Roman" w:cs="Times New Roman"/>
                <w:lang w:eastAsia="zh-CN"/>
              </w:rPr>
              <w:t>усього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F55264" w14:textId="77777777" w:rsidR="008B650C" w:rsidRPr="00EA39A1" w:rsidRDefault="008B650C" w:rsidP="00EE730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9A1">
              <w:rPr>
                <w:rFonts w:ascii="Times New Roman" w:eastAsia="Times New Roman" w:hAnsi="Times New Roman" w:cs="Times New Roman"/>
                <w:lang w:eastAsia="zh-CN"/>
              </w:rPr>
              <w:t>загальний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66BFDC" w14:textId="77777777" w:rsidR="008B650C" w:rsidRPr="00EA39A1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9A1">
              <w:rPr>
                <w:rFonts w:ascii="Times New Roman" w:eastAsia="Times New Roman" w:hAnsi="Times New Roman" w:cs="Times New Roman"/>
                <w:lang w:eastAsia="zh-CN"/>
              </w:rPr>
              <w:t>спеціальний фонд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DB4C97" w14:textId="77777777" w:rsidR="008B650C" w:rsidRPr="00EA39A1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9A1">
              <w:rPr>
                <w:rFonts w:ascii="Times New Roman" w:eastAsia="Times New Roman" w:hAnsi="Times New Roman" w:cs="Times New Roman"/>
                <w:lang w:eastAsia="zh-CN"/>
              </w:rPr>
              <w:t>усього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160577" w14:textId="77777777" w:rsidR="008B650C" w:rsidRPr="00EA39A1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9A1">
              <w:rPr>
                <w:rFonts w:ascii="Times New Roman" w:eastAsia="Times New Roman" w:hAnsi="Times New Roman" w:cs="Times New Roman"/>
                <w:lang w:eastAsia="zh-CN"/>
              </w:rPr>
              <w:t>загальний фонд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DC5A15" w14:textId="77777777" w:rsidR="008B650C" w:rsidRPr="00EA39A1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9A1">
              <w:rPr>
                <w:rFonts w:ascii="Times New Roman" w:eastAsia="Times New Roman" w:hAnsi="Times New Roman" w:cs="Times New Roman"/>
                <w:lang w:eastAsia="zh-CN"/>
              </w:rPr>
              <w:t>спеціальний фонд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78A5C8" w14:textId="77777777" w:rsidR="008B650C" w:rsidRPr="00EA39A1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9A1">
              <w:rPr>
                <w:rFonts w:ascii="Times New Roman" w:eastAsia="Times New Roman" w:hAnsi="Times New Roman" w:cs="Times New Roman"/>
                <w:lang w:eastAsia="zh-CN"/>
              </w:rPr>
              <w:t>усього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7CAE70" w14:textId="77777777" w:rsidR="008B650C" w:rsidRPr="00EA39A1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9A1">
              <w:rPr>
                <w:rFonts w:ascii="Times New Roman" w:eastAsia="Times New Roman" w:hAnsi="Times New Roman" w:cs="Times New Roman"/>
                <w:lang w:eastAsia="zh-CN"/>
              </w:rPr>
              <w:t>загальний фонд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3CF527" w14:textId="77777777" w:rsidR="008B650C" w:rsidRPr="00EA39A1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9A1">
              <w:rPr>
                <w:rFonts w:ascii="Times New Roman" w:eastAsia="Times New Roman" w:hAnsi="Times New Roman" w:cs="Times New Roman"/>
                <w:lang w:eastAsia="zh-CN"/>
              </w:rPr>
              <w:t>спеціальний</w:t>
            </w:r>
          </w:p>
          <w:p w14:paraId="46959363" w14:textId="77777777" w:rsidR="008B650C" w:rsidRPr="00EA39A1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9A1">
              <w:rPr>
                <w:rFonts w:ascii="Times New Roman" w:eastAsia="Times New Roman" w:hAnsi="Times New Roman" w:cs="Times New Roman"/>
                <w:lang w:eastAsia="zh-CN"/>
              </w:rPr>
              <w:t>фонд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41BF9" w14:textId="77777777" w:rsidR="008B650C" w:rsidRPr="00EA39A1" w:rsidRDefault="008B650C" w:rsidP="00EE73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B650C" w:rsidRPr="00EA39A1" w14:paraId="779DDF1C" w14:textId="77777777" w:rsidTr="00EE730D">
        <w:trPr>
          <w:cantSplit/>
          <w:trHeight w:val="293"/>
        </w:trPr>
        <w:tc>
          <w:tcPr>
            <w:tcW w:w="12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CD1525" w14:textId="3B4CC8AF" w:rsidR="008B650C" w:rsidRPr="00EA39A1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9A1">
              <w:rPr>
                <w:rFonts w:ascii="Times New Roman" w:eastAsia="Times New Roman" w:hAnsi="Times New Roman" w:cs="Times New Roman"/>
                <w:lang w:eastAsia="zh-CN"/>
              </w:rPr>
              <w:t>435000</w:t>
            </w:r>
          </w:p>
        </w:tc>
        <w:tc>
          <w:tcPr>
            <w:tcW w:w="11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B11B7D" w14:textId="4C27D48B" w:rsidR="008B650C" w:rsidRPr="00EA39A1" w:rsidRDefault="009417C3" w:rsidP="00EE730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435</w:t>
            </w:r>
            <w:r w:rsidR="008B650C" w:rsidRPr="00EA39A1">
              <w:rPr>
                <w:rFonts w:ascii="Times New Roman" w:eastAsia="Times New Roman" w:hAnsi="Times New Roman" w:cs="Times New Roman"/>
                <w:lang w:eastAsia="zh-CN"/>
              </w:rPr>
              <w:t>000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78453A" w14:textId="77777777" w:rsidR="008B650C" w:rsidRPr="00EA39A1" w:rsidRDefault="008B650C" w:rsidP="00EE73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9A1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1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04B276" w14:textId="278C6000" w:rsidR="008B650C" w:rsidRPr="00EA39A1" w:rsidRDefault="009417C3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9A1">
              <w:rPr>
                <w:rFonts w:ascii="Times New Roman" w:eastAsia="Times New Roman" w:hAnsi="Times New Roman" w:cs="Times New Roman"/>
                <w:lang w:eastAsia="zh-CN"/>
              </w:rPr>
              <w:t>271905,57</w:t>
            </w:r>
          </w:p>
        </w:tc>
        <w:tc>
          <w:tcPr>
            <w:tcW w:w="12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3F4463" w14:textId="102D8BA5" w:rsidR="008B650C" w:rsidRPr="00EA39A1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9A1">
              <w:rPr>
                <w:rFonts w:ascii="Times New Roman" w:eastAsia="Times New Roman" w:hAnsi="Times New Roman" w:cs="Times New Roman"/>
                <w:lang w:eastAsia="zh-CN"/>
              </w:rPr>
              <w:t>271905,57</w:t>
            </w: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2F7CE8" w14:textId="77777777" w:rsidR="008B650C" w:rsidRPr="00EA39A1" w:rsidRDefault="008B650C" w:rsidP="00EE73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9A1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0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D79C55" w14:textId="458DDC87" w:rsidR="008B650C" w:rsidRPr="00EA39A1" w:rsidRDefault="008B650C" w:rsidP="00EE73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9A1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="00795231" w:rsidRPr="00EA39A1">
              <w:rPr>
                <w:rFonts w:ascii="Times New Roman" w:eastAsia="Times New Roman" w:hAnsi="Times New Roman" w:cs="Times New Roman"/>
                <w:lang w:eastAsia="zh-CN"/>
              </w:rPr>
              <w:t>163094,43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9550BB" w14:textId="279F0818" w:rsidR="008B650C" w:rsidRPr="00EA39A1" w:rsidRDefault="008B650C" w:rsidP="00EE73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9A1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="00795231" w:rsidRPr="00EA39A1">
              <w:rPr>
                <w:rFonts w:ascii="Times New Roman" w:eastAsia="Times New Roman" w:hAnsi="Times New Roman" w:cs="Times New Roman"/>
                <w:lang w:eastAsia="zh-CN"/>
              </w:rPr>
              <w:t>163094,43</w:t>
            </w: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46E656" w14:textId="77777777" w:rsidR="008B650C" w:rsidRPr="00EA39A1" w:rsidRDefault="008B650C" w:rsidP="00EE73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zh-CN"/>
              </w:rPr>
            </w:pPr>
            <w:r w:rsidRPr="00EA39A1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3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F20E6" w14:textId="77777777" w:rsidR="008B650C" w:rsidRPr="00EA39A1" w:rsidRDefault="008B650C" w:rsidP="00EE73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A39A1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</w:tbl>
    <w:p w14:paraId="7E8520EA" w14:textId="77777777" w:rsidR="008B650C" w:rsidRPr="00EA39A1" w:rsidRDefault="008B650C" w:rsidP="008B650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A39A1">
        <w:rPr>
          <w:rFonts w:ascii="Times New Roman" w:eastAsia="Times New Roman" w:hAnsi="Times New Roman" w:cs="Times New Roman"/>
          <w:lang w:eastAsia="zh-CN"/>
        </w:rPr>
        <w:t>3. Напрями діяльності та завдання міської цільової програми:</w:t>
      </w:r>
    </w:p>
    <w:tbl>
      <w:tblPr>
        <w:tblW w:w="1501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4417"/>
        <w:gridCol w:w="3118"/>
        <w:gridCol w:w="1701"/>
        <w:gridCol w:w="2161"/>
        <w:gridCol w:w="3103"/>
      </w:tblGrid>
      <w:tr w:rsidR="008B650C" w:rsidRPr="009B57E3" w14:paraId="31695408" w14:textId="77777777" w:rsidTr="00EE730D">
        <w:trPr>
          <w:cantSplit/>
          <w:trHeight w:val="5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CB900" w14:textId="77777777" w:rsidR="008B650C" w:rsidRPr="009B57E3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14:paraId="1E6228EB" w14:textId="77777777" w:rsidR="008B650C" w:rsidRPr="009B57E3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з/п</w:t>
            </w:r>
          </w:p>
          <w:p w14:paraId="36C872C6" w14:textId="77777777" w:rsidR="008B650C" w:rsidRPr="009B57E3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7E0A2" w14:textId="77777777" w:rsidR="008B650C" w:rsidRPr="009B57E3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Завдання</w:t>
            </w:r>
          </w:p>
          <w:p w14:paraId="54A1845C" w14:textId="77777777" w:rsidR="008B650C" w:rsidRPr="009B57E3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B1A3" w14:textId="77777777" w:rsidR="008B650C" w:rsidRPr="009B57E3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Відповідальний виконавець та строк виконання завдання</w:t>
            </w:r>
          </w:p>
          <w:p w14:paraId="192E897E" w14:textId="77777777" w:rsidR="008B650C" w:rsidRPr="009B57E3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14:paraId="295D60FF" w14:textId="77777777" w:rsidR="008B650C" w:rsidRPr="009B57E3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ECF47" w14:textId="77777777" w:rsidR="008B650C" w:rsidRPr="009B57E3" w:rsidRDefault="008B650C" w:rsidP="00EE730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Планові обсяги фінансування, грн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2E349" w14:textId="77777777" w:rsidR="008B650C" w:rsidRPr="009B57E3" w:rsidRDefault="008B650C" w:rsidP="00EE730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Фактичні обсяги фінансування, грн.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6312D" w14:textId="77777777" w:rsidR="008B650C" w:rsidRPr="009B57E3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Стан виконання завдань (результативні показники виконання програми)</w:t>
            </w:r>
          </w:p>
        </w:tc>
      </w:tr>
      <w:tr w:rsidR="008B650C" w:rsidRPr="009B57E3" w14:paraId="214A57E9" w14:textId="77777777" w:rsidTr="00EE730D">
        <w:trPr>
          <w:cantSplit/>
          <w:trHeight w:val="5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971BA" w14:textId="77777777" w:rsidR="008B650C" w:rsidRPr="009B57E3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CB69A" w14:textId="77777777" w:rsidR="008B650C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Забезпечення оплати послуг з висвітлення діяльності Ніжинської міської ради, її виконавчого комітету, виконавчих органів, міського голови, комунальних підприємств, установ і організацій через укладання угод з надавачами послуг щодо оплати друкованих площ.</w:t>
            </w:r>
          </w:p>
          <w:p w14:paraId="5795F71A" w14:textId="77777777" w:rsidR="008B650C" w:rsidRPr="009B57E3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59363" w14:textId="77777777" w:rsidR="008B650C" w:rsidRPr="009B57E3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Відділ інформаційно-аналітичної роботи та комунікацій з громадськістю виконкому (протягом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408DE" w14:textId="3E52EC0B" w:rsidR="008B650C" w:rsidRPr="009B57E3" w:rsidRDefault="008B650C" w:rsidP="00EE730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345000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50690" w14:textId="213376F8" w:rsidR="008B650C" w:rsidRPr="009B57E3" w:rsidRDefault="008B650C" w:rsidP="00EE730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187361,44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9AF5" w14:textId="77777777" w:rsidR="008B650C" w:rsidRPr="009B57E3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Широке висвітлення в засобах масової інформації</w:t>
            </w:r>
          </w:p>
        </w:tc>
      </w:tr>
      <w:tr w:rsidR="008B650C" w:rsidRPr="009B57E3" w14:paraId="18A99422" w14:textId="77777777" w:rsidTr="00EE730D">
        <w:trPr>
          <w:cantSplit/>
          <w:trHeight w:val="5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B543F" w14:textId="77777777" w:rsidR="008B650C" w:rsidRPr="009B57E3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BBD1D" w14:textId="77777777" w:rsidR="008B650C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Оплата оренди рекламних конструкцій (Сітілайтів), інформаційних стендів, друкованих засобів масової інформації, в аудіовізуальних засобах масової інформації та інших засобів для розміщення інформації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305A2" w14:textId="77777777" w:rsidR="008B650C" w:rsidRPr="009B57E3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Відділ інформаційно-аналітичної роботи та комунікацій з громадськістю виконкому (протягом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9B57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BFAAE" w14:textId="3BB21834" w:rsidR="008B650C" w:rsidRPr="009B57E3" w:rsidRDefault="008B650C" w:rsidP="00EE730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90000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CD575" w14:textId="4F71432C" w:rsidR="008B650C" w:rsidRDefault="008B650C" w:rsidP="00EE730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84544,13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5A0E1" w14:textId="77777777" w:rsidR="008B650C" w:rsidRDefault="008B650C" w:rsidP="00EE73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Висвітлення діяльності Ніжинської міської ради, її виконавчого комітету, виконавчих органів, міського голови, комунальних підприємств, установ і організацій</w:t>
            </w:r>
          </w:p>
        </w:tc>
      </w:tr>
    </w:tbl>
    <w:p w14:paraId="3CA49F44" w14:textId="5783E590" w:rsidR="008B650C" w:rsidRPr="009B57E3" w:rsidRDefault="008B650C" w:rsidP="00511E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EA39A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A39A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A39A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A39A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A36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Заступник міського голови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ергій 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>Смага</w:t>
      </w:r>
    </w:p>
    <w:p w14:paraId="127EBA8D" w14:textId="77777777" w:rsidR="008B650C" w:rsidRPr="009B57E3" w:rsidRDefault="008B650C" w:rsidP="008B650C">
      <w:pPr>
        <w:suppressAutoHyphens/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Головний бухгалтер 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аталія </w:t>
      </w:r>
      <w:r w:rsidRPr="009B57E3">
        <w:rPr>
          <w:rFonts w:ascii="Times New Roman" w:eastAsia="Times New Roman" w:hAnsi="Times New Roman" w:cs="Times New Roman"/>
          <w:sz w:val="24"/>
          <w:szCs w:val="24"/>
          <w:lang w:eastAsia="zh-CN"/>
        </w:rPr>
        <w:t>Єфіменко</w:t>
      </w:r>
    </w:p>
    <w:sectPr w:rsidR="008B650C" w:rsidRPr="009B57E3" w:rsidSect="003E561F">
      <w:footerReference w:type="default" r:id="rId6"/>
      <w:pgSz w:w="16838" w:h="11906" w:orient="landscape"/>
      <w:pgMar w:top="142" w:right="253" w:bottom="142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1E3C" w14:textId="77777777" w:rsidR="002441C2" w:rsidRDefault="002441C2" w:rsidP="00511EF1">
      <w:pPr>
        <w:spacing w:after="0" w:line="240" w:lineRule="auto"/>
      </w:pPr>
      <w:r>
        <w:separator/>
      </w:r>
    </w:p>
  </w:endnote>
  <w:endnote w:type="continuationSeparator" w:id="0">
    <w:p w14:paraId="03722B4F" w14:textId="77777777" w:rsidR="002441C2" w:rsidRDefault="002441C2" w:rsidP="0051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36F7" w14:textId="77777777" w:rsidR="00296D45" w:rsidRDefault="001E31D1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FE1C7D" wp14:editId="4397A6BA">
              <wp:simplePos x="0" y="0"/>
              <wp:positionH relativeFrom="page">
                <wp:posOffset>8881745</wp:posOffset>
              </wp:positionH>
              <wp:positionV relativeFrom="paragraph">
                <wp:posOffset>635</wp:posOffset>
              </wp:positionV>
              <wp:extent cx="1084580" cy="169545"/>
              <wp:effectExtent l="4445" t="635" r="0" b="127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458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76FEB" w14:textId="77777777" w:rsidR="00296D45" w:rsidRDefault="001E31D1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E1C7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699.35pt;margin-top:.05pt;width:85.4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" stroked="f">
              <v:textbox inset="0,0,0,0">
                <w:txbxContent>
                  <w:p w14:paraId="22C76FEB" w14:textId="77777777" w:rsidR="00296D45" w:rsidRDefault="001E31D1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D1BC" w14:textId="77777777" w:rsidR="002441C2" w:rsidRDefault="002441C2" w:rsidP="00511EF1">
      <w:pPr>
        <w:spacing w:after="0" w:line="240" w:lineRule="auto"/>
      </w:pPr>
      <w:r>
        <w:separator/>
      </w:r>
    </w:p>
  </w:footnote>
  <w:footnote w:type="continuationSeparator" w:id="0">
    <w:p w14:paraId="58F34A24" w14:textId="77777777" w:rsidR="002441C2" w:rsidRDefault="002441C2" w:rsidP="00511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51"/>
    <w:rsid w:val="001E31D1"/>
    <w:rsid w:val="00242FC4"/>
    <w:rsid w:val="002441C2"/>
    <w:rsid w:val="00511EF1"/>
    <w:rsid w:val="007042BC"/>
    <w:rsid w:val="00795231"/>
    <w:rsid w:val="008B650C"/>
    <w:rsid w:val="009417C3"/>
    <w:rsid w:val="009D0551"/>
    <w:rsid w:val="00E10FF2"/>
    <w:rsid w:val="00EA39A1"/>
    <w:rsid w:val="00F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3F3B4"/>
  <w15:chartTrackingRefBased/>
  <w15:docId w15:val="{6481A949-EE3E-4D2D-8B6B-A62FB9C7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65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650C"/>
  </w:style>
  <w:style w:type="character" w:styleId="a5">
    <w:name w:val="page number"/>
    <w:basedOn w:val="a0"/>
    <w:rsid w:val="008B650C"/>
  </w:style>
  <w:style w:type="paragraph" w:styleId="a6">
    <w:name w:val="header"/>
    <w:basedOn w:val="a"/>
    <w:link w:val="a7"/>
    <w:uiPriority w:val="99"/>
    <w:unhideWhenUsed/>
    <w:rsid w:val="00511E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2021-10-04T11:38:00Z</cp:lastPrinted>
  <dcterms:created xsi:type="dcterms:W3CDTF">2021-10-04T11:26:00Z</dcterms:created>
  <dcterms:modified xsi:type="dcterms:W3CDTF">2021-10-05T06:30:00Z</dcterms:modified>
</cp:coreProperties>
</file>