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394E" w14:textId="77777777" w:rsidR="00AC2920" w:rsidRDefault="00AC2920" w:rsidP="00AC2920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FF8DB44" wp14:editId="6900AF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195332AA" w14:textId="655580F9" w:rsidR="00AC2920" w:rsidRPr="00BC5F80" w:rsidRDefault="00486ABF" w:rsidP="00AC2920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(№574від 10.09.</w:t>
      </w:r>
      <w:r w:rsidR="00AC2920"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27CB689E" w14:textId="77777777" w:rsidR="00AC2920" w:rsidRDefault="00AC2920" w:rsidP="00AC292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1794C77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5774D9D" w14:textId="77777777" w:rsidR="00AC2920" w:rsidRDefault="00AC2920" w:rsidP="00AC29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CE97ED1" w14:textId="77777777" w:rsidR="00AC2920" w:rsidRPr="00D86812" w:rsidRDefault="00AC2920" w:rsidP="00AC29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4B2D84B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C2069D9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28970F0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DBE8F7D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2938242" w14:textId="77777777" w:rsidR="00AC2920" w:rsidRDefault="00AC2920" w:rsidP="00AC2920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</w:t>
      </w:r>
      <w:proofErr w:type="gramEnd"/>
      <w:r>
        <w:rPr>
          <w:rFonts w:eastAsia="Times New Roman" w:cs="Times New Roman"/>
          <w:sz w:val="27"/>
          <w:szCs w:val="27"/>
          <w:lang w:val="uk-UA" w:eastAsia="ru-RU"/>
        </w:rPr>
        <w:t>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162437E2" w14:textId="55CE57BC" w:rsidR="00F12C76" w:rsidRDefault="00F12C76" w:rsidP="00AC292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717D63" w14:paraId="3E3AA555" w14:textId="77777777" w:rsidTr="00640BBE">
        <w:tc>
          <w:tcPr>
            <w:tcW w:w="5240" w:type="dxa"/>
          </w:tcPr>
          <w:p w14:paraId="1E1C4974" w14:textId="3D15DF64" w:rsidR="00717D63" w:rsidRPr="00717D63" w:rsidRDefault="00717D63" w:rsidP="00AC2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</w:t>
            </w:r>
            <w:r w:rsidR="00640BBE">
              <w:rPr>
                <w:lang w:val="uk-UA"/>
              </w:rPr>
              <w:t xml:space="preserve"> до пункту 1 </w:t>
            </w:r>
            <w:r>
              <w:rPr>
                <w:lang w:val="uk-UA"/>
              </w:rPr>
              <w:t xml:space="preserve">рішення Ніжинської міської ради Чернігівської області «Про розміщення комунального підприємства «Оренда комунального майна»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Ніжин, вул.</w:t>
            </w:r>
            <w:r w:rsidR="00640BBE">
              <w:rPr>
                <w:lang w:val="uk-UA"/>
              </w:rPr>
              <w:t> </w:t>
            </w:r>
            <w:r>
              <w:rPr>
                <w:lang w:val="uk-UA"/>
              </w:rPr>
              <w:t xml:space="preserve">Яворського, 3 та зміну юридичної адреси» № </w:t>
            </w:r>
            <w:r w:rsidR="00640BBE">
              <w:rPr>
                <w:lang w:val="uk-UA"/>
              </w:rPr>
              <w:t>27-66/2015</w:t>
            </w:r>
            <w:r>
              <w:rPr>
                <w:lang w:val="uk-UA"/>
              </w:rPr>
              <w:t xml:space="preserve"> від </w:t>
            </w:r>
            <w:r w:rsidR="00640BBE">
              <w:rPr>
                <w:lang w:val="uk-UA"/>
              </w:rPr>
              <w:t>23</w:t>
            </w:r>
            <w:r>
              <w:rPr>
                <w:lang w:val="uk-UA"/>
              </w:rPr>
              <w:t xml:space="preserve"> </w:t>
            </w:r>
            <w:r w:rsidR="00640BBE">
              <w:rPr>
                <w:lang w:val="uk-UA"/>
              </w:rPr>
              <w:t>квітня</w:t>
            </w:r>
            <w:r>
              <w:rPr>
                <w:lang w:val="uk-UA"/>
              </w:rPr>
              <w:t xml:space="preserve"> 20</w:t>
            </w:r>
            <w:r w:rsidR="00640BBE">
              <w:rPr>
                <w:lang w:val="uk-UA"/>
              </w:rPr>
              <w:t>15</w:t>
            </w:r>
            <w:r w:rsidR="00726A4A">
              <w:rPr>
                <w:lang w:val="uk-UA"/>
              </w:rPr>
              <w:t> </w:t>
            </w:r>
            <w:r>
              <w:rPr>
                <w:lang w:val="uk-UA"/>
              </w:rPr>
              <w:t>року</w:t>
            </w:r>
          </w:p>
        </w:tc>
      </w:tr>
    </w:tbl>
    <w:p w14:paraId="78C5C2C7" w14:textId="77777777" w:rsidR="00BD42BC" w:rsidRDefault="00BD42BC" w:rsidP="00640BBE">
      <w:pPr>
        <w:spacing w:after="0"/>
        <w:jc w:val="both"/>
        <w:rPr>
          <w:rFonts w:cs="Times New Roman"/>
          <w:szCs w:val="28"/>
          <w:lang w:val="uk-UA"/>
        </w:rPr>
      </w:pPr>
    </w:p>
    <w:p w14:paraId="1DFFA1E0" w14:textId="5F4BB25B" w:rsidR="00AC2920" w:rsidRDefault="00AC2920" w:rsidP="00AC292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BD42BC"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 w:rsidR="00BD42BC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BD42BC"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 w:rsidR="00BD42BC">
        <w:rPr>
          <w:rFonts w:eastAsia="Times New Roman" w:cs="Times New Roman"/>
          <w:szCs w:val="28"/>
          <w:lang w:val="uk-UA" w:eastAsia="ru-RU"/>
        </w:rPr>
        <w:t xml:space="preserve">  </w:t>
      </w:r>
      <w:r w:rsidR="00BD42BC" w:rsidRPr="00093E38">
        <w:rPr>
          <w:rFonts w:eastAsia="Times New Roman" w:cs="Times New Roman"/>
          <w:szCs w:val="28"/>
          <w:lang w:val="uk-UA" w:eastAsia="ru-RU"/>
        </w:rPr>
        <w:t xml:space="preserve">від 27 листопада 2020 року </w:t>
      </w:r>
      <w:r w:rsidR="00BD42BC">
        <w:rPr>
          <w:rFonts w:eastAsia="Times New Roman" w:cs="Times New Roman"/>
          <w:szCs w:val="28"/>
          <w:lang w:val="uk-UA" w:eastAsia="ru-RU"/>
        </w:rPr>
        <w:t>(зі змінами)</w:t>
      </w:r>
      <w:r w:rsidR="00BD42BC" w:rsidRPr="00093E38">
        <w:rPr>
          <w:rFonts w:eastAsia="Times New Roman" w:cs="Times New Roman"/>
          <w:szCs w:val="28"/>
          <w:lang w:val="uk-UA" w:eastAsia="ru-RU"/>
        </w:rPr>
        <w:t>,</w:t>
      </w:r>
      <w:r w:rsidR="00BD42BC">
        <w:rPr>
          <w:rFonts w:eastAsia="Times New Roman" w:cs="Times New Roman"/>
          <w:szCs w:val="28"/>
          <w:lang w:val="uk-UA" w:eastAsia="ru-RU"/>
        </w:rPr>
        <w:t xml:space="preserve"> враховуючи лист директора комунального підприємства «Оренда комунального майна» № 172 від 02 вересня 2021року, міська рада вирішила:</w:t>
      </w:r>
    </w:p>
    <w:p w14:paraId="5D32043F" w14:textId="6631E64B" w:rsidR="00640BBE" w:rsidRPr="00726A4A" w:rsidRDefault="00640BBE" w:rsidP="008B063C">
      <w:pPr>
        <w:pStyle w:val="a4"/>
        <w:numPr>
          <w:ilvl w:val="0"/>
          <w:numId w:val="1"/>
        </w:numPr>
        <w:spacing w:after="0"/>
        <w:ind w:left="0" w:firstLine="77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726A4A"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 w:rsidRPr="00726A4A">
        <w:rPr>
          <w:rFonts w:eastAsia="Times New Roman" w:cs="Times New Roman"/>
          <w:szCs w:val="28"/>
          <w:lang w:val="uk-UA" w:eastAsia="ru-RU"/>
        </w:rPr>
        <w:t xml:space="preserve"> зміни до пункту 1 рішення Ніжинської міської ради </w:t>
      </w:r>
      <w:r w:rsidRPr="00726A4A">
        <w:rPr>
          <w:lang w:val="uk-UA"/>
        </w:rPr>
        <w:t xml:space="preserve">Чернігівської області «Про розміщення комунального підприємства «Оренда комунального майна» за </w:t>
      </w:r>
      <w:proofErr w:type="spellStart"/>
      <w:r w:rsidRPr="00726A4A">
        <w:rPr>
          <w:lang w:val="uk-UA"/>
        </w:rPr>
        <w:t>адресою</w:t>
      </w:r>
      <w:proofErr w:type="spellEnd"/>
      <w:r w:rsidRPr="00726A4A">
        <w:rPr>
          <w:lang w:val="uk-UA"/>
        </w:rPr>
        <w:t xml:space="preserve"> м. Ніжин, вул. Яворського, 3 та зміну юридичної адреси» </w:t>
      </w:r>
      <w:r w:rsidRPr="00726A4A">
        <w:rPr>
          <w:rFonts w:eastAsia="Times New Roman" w:cs="Times New Roman"/>
          <w:szCs w:val="28"/>
          <w:lang w:val="uk-UA" w:eastAsia="ru-RU"/>
        </w:rPr>
        <w:t>від 2</w:t>
      </w:r>
      <w:r w:rsidR="00726A4A" w:rsidRPr="00726A4A">
        <w:rPr>
          <w:rFonts w:eastAsia="Times New Roman" w:cs="Times New Roman"/>
          <w:szCs w:val="28"/>
          <w:lang w:val="uk-UA" w:eastAsia="ru-RU"/>
        </w:rPr>
        <w:t xml:space="preserve">3 </w:t>
      </w:r>
      <w:r w:rsidRPr="00726A4A">
        <w:rPr>
          <w:rFonts w:eastAsia="Times New Roman" w:cs="Times New Roman"/>
          <w:szCs w:val="28"/>
          <w:lang w:val="uk-UA" w:eastAsia="ru-RU"/>
        </w:rPr>
        <w:t xml:space="preserve">квітня 2020 року № </w:t>
      </w:r>
      <w:r w:rsidR="00726A4A" w:rsidRPr="00726A4A">
        <w:rPr>
          <w:rFonts w:eastAsia="Times New Roman" w:cs="Times New Roman"/>
          <w:szCs w:val="28"/>
          <w:lang w:val="uk-UA" w:eastAsia="ru-RU"/>
        </w:rPr>
        <w:t>27</w:t>
      </w:r>
      <w:r w:rsidRPr="00726A4A">
        <w:rPr>
          <w:rFonts w:eastAsia="Times New Roman" w:cs="Times New Roman"/>
          <w:szCs w:val="28"/>
          <w:lang w:val="uk-UA" w:eastAsia="ru-RU"/>
        </w:rPr>
        <w:t>-</w:t>
      </w:r>
      <w:r w:rsidR="00726A4A" w:rsidRPr="00726A4A">
        <w:rPr>
          <w:rFonts w:eastAsia="Times New Roman" w:cs="Times New Roman"/>
          <w:szCs w:val="28"/>
          <w:lang w:val="uk-UA" w:eastAsia="ru-RU"/>
        </w:rPr>
        <w:t>66</w:t>
      </w:r>
      <w:r w:rsidRPr="00726A4A">
        <w:rPr>
          <w:rFonts w:eastAsia="Times New Roman" w:cs="Times New Roman"/>
          <w:szCs w:val="28"/>
          <w:lang w:val="uk-UA" w:eastAsia="ru-RU"/>
        </w:rPr>
        <w:t>/20</w:t>
      </w:r>
      <w:r w:rsidR="00726A4A" w:rsidRPr="00726A4A">
        <w:rPr>
          <w:rFonts w:eastAsia="Times New Roman" w:cs="Times New Roman"/>
          <w:szCs w:val="28"/>
          <w:lang w:val="uk-UA" w:eastAsia="ru-RU"/>
        </w:rPr>
        <w:t>15</w:t>
      </w:r>
      <w:r w:rsidRPr="00726A4A">
        <w:rPr>
          <w:rFonts w:eastAsia="Times New Roman" w:cs="Times New Roman"/>
          <w:szCs w:val="28"/>
          <w:lang w:val="uk-UA" w:eastAsia="ru-RU"/>
        </w:rPr>
        <w:t xml:space="preserve">, виклавши </w:t>
      </w:r>
      <w:r w:rsidR="00726A4A" w:rsidRPr="00726A4A">
        <w:rPr>
          <w:rFonts w:eastAsia="Times New Roman" w:cs="Times New Roman"/>
          <w:szCs w:val="28"/>
          <w:lang w:val="uk-UA" w:eastAsia="ru-RU"/>
        </w:rPr>
        <w:t>його</w:t>
      </w:r>
      <w:r w:rsidRPr="00726A4A">
        <w:rPr>
          <w:rFonts w:eastAsia="Times New Roman" w:cs="Times New Roman"/>
          <w:szCs w:val="28"/>
          <w:lang w:val="uk-UA" w:eastAsia="ru-RU"/>
        </w:rPr>
        <w:t xml:space="preserve"> у наступній редакції:</w:t>
      </w:r>
    </w:p>
    <w:p w14:paraId="536F0C26" w14:textId="7B50C823" w:rsidR="00726A4A" w:rsidRDefault="00773CBA" w:rsidP="001D0C58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</w:t>
      </w:r>
      <w:r w:rsidR="001D0C58">
        <w:rPr>
          <w:rFonts w:eastAsia="Times New Roman" w:cs="Times New Roman"/>
          <w:szCs w:val="28"/>
          <w:lang w:val="uk-UA" w:eastAsia="ru-RU"/>
        </w:rPr>
        <w:t xml:space="preserve">1. </w:t>
      </w:r>
      <w:r>
        <w:rPr>
          <w:rFonts w:eastAsia="Times New Roman" w:cs="Times New Roman"/>
          <w:szCs w:val="28"/>
          <w:lang w:val="uk-UA" w:eastAsia="ru-RU"/>
        </w:rPr>
        <w:t>Змінити юридичну адресу комунального підприємства «Оренда комунального майна» Ніжинської міської ради з «м. Ніжин, вул. Шевченка</w:t>
      </w:r>
      <w:r w:rsidR="001D0C58">
        <w:rPr>
          <w:rFonts w:eastAsia="Times New Roman" w:cs="Times New Roman"/>
          <w:szCs w:val="28"/>
          <w:lang w:val="uk-UA" w:eastAsia="ru-RU"/>
        </w:rPr>
        <w:t xml:space="preserve">, 96-Б» на «м. Ніжин, вул. Яворського, 3» та розмістити його в кімнатах № 2, № 9, № 10, № 11 корисною площею 70,9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 xml:space="preserve">. м. (загальною площею 74,4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 xml:space="preserve">. м.) нежитлової будівлі за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>: м. Ніжин, вул. Яворського, 3».</w:t>
      </w:r>
    </w:p>
    <w:p w14:paraId="3329291F" w14:textId="0297BD45" w:rsidR="007B3E92" w:rsidRPr="009E4868" w:rsidRDefault="007B3E92" w:rsidP="007B3E9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 Н. 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D1B4707" w14:textId="1244AF6D" w:rsidR="007B3E92" w:rsidRPr="00B354E8" w:rsidRDefault="007B3E92" w:rsidP="007B3E9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354E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354E8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354E8">
        <w:rPr>
          <w:rFonts w:eastAsia="Times New Roman" w:cs="Times New Roman"/>
          <w:szCs w:val="28"/>
          <w:lang w:val="uk-UA" w:eastAsia="ru-RU"/>
        </w:rPr>
        <w:t>А.</w:t>
      </w:r>
    </w:p>
    <w:p w14:paraId="2A80BD4C" w14:textId="77777777" w:rsidR="007B3E92" w:rsidRPr="00DD0936" w:rsidRDefault="007B3E92" w:rsidP="007B3E92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DD0936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DD0936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27EAD9B6" w14:textId="0A0F3EA9" w:rsidR="007B3E92" w:rsidRDefault="007B3E92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5E39B69" w14:textId="07CDBF99" w:rsidR="00AA4BA7" w:rsidRDefault="00AA4BA7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B3C09C0" w14:textId="77777777" w:rsidR="00AA4BA7" w:rsidRPr="00764E18" w:rsidRDefault="00AA4BA7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AEF16E" w14:textId="77777777" w:rsidR="007B3E92" w:rsidRDefault="007B3E92" w:rsidP="007B3E9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4E18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651AD562" w14:textId="77777777" w:rsidR="001D0C58" w:rsidRPr="00726A4A" w:rsidRDefault="001D0C58" w:rsidP="001D0C58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76062E03" w14:textId="23E513E9" w:rsidR="00640BBE" w:rsidRDefault="00640BBE" w:rsidP="00673F6C">
      <w:pPr>
        <w:spacing w:after="0"/>
        <w:jc w:val="both"/>
        <w:rPr>
          <w:lang w:val="uk-UA"/>
        </w:rPr>
      </w:pPr>
    </w:p>
    <w:p w14:paraId="26398AD1" w14:textId="088F3E1C" w:rsidR="00673F6C" w:rsidRDefault="00673F6C" w:rsidP="00673F6C">
      <w:pPr>
        <w:spacing w:after="0"/>
        <w:jc w:val="both"/>
        <w:rPr>
          <w:lang w:val="uk-UA"/>
        </w:rPr>
      </w:pPr>
    </w:p>
    <w:p w14:paraId="7A4E64E7" w14:textId="2C81DC9E" w:rsidR="00673F6C" w:rsidRDefault="00673F6C" w:rsidP="00673F6C">
      <w:pPr>
        <w:spacing w:after="0"/>
        <w:jc w:val="both"/>
        <w:rPr>
          <w:lang w:val="uk-UA"/>
        </w:rPr>
      </w:pPr>
    </w:p>
    <w:p w14:paraId="0CF9660E" w14:textId="56CCD398" w:rsidR="00673F6C" w:rsidRDefault="00673F6C" w:rsidP="00673F6C">
      <w:pPr>
        <w:spacing w:after="0"/>
        <w:jc w:val="both"/>
        <w:rPr>
          <w:lang w:val="uk-UA"/>
        </w:rPr>
      </w:pPr>
    </w:p>
    <w:p w14:paraId="0ADE4404" w14:textId="0BE4001C" w:rsidR="00673F6C" w:rsidRDefault="00673F6C" w:rsidP="00673F6C">
      <w:pPr>
        <w:spacing w:after="0"/>
        <w:jc w:val="both"/>
        <w:rPr>
          <w:lang w:val="uk-UA"/>
        </w:rPr>
      </w:pPr>
    </w:p>
    <w:p w14:paraId="44E4DD8E" w14:textId="1B1470F2" w:rsidR="00673F6C" w:rsidRDefault="00673F6C" w:rsidP="00673F6C">
      <w:pPr>
        <w:spacing w:after="0"/>
        <w:jc w:val="both"/>
        <w:rPr>
          <w:lang w:val="uk-UA"/>
        </w:rPr>
      </w:pPr>
    </w:p>
    <w:p w14:paraId="7A3DBE04" w14:textId="2DAF91F2" w:rsidR="00673F6C" w:rsidRDefault="00673F6C" w:rsidP="00673F6C">
      <w:pPr>
        <w:spacing w:after="0"/>
        <w:jc w:val="both"/>
        <w:rPr>
          <w:lang w:val="uk-UA"/>
        </w:rPr>
      </w:pPr>
    </w:p>
    <w:p w14:paraId="437EB95F" w14:textId="6F9A3DC9" w:rsidR="00673F6C" w:rsidRDefault="00673F6C" w:rsidP="00673F6C">
      <w:pPr>
        <w:spacing w:after="0"/>
        <w:jc w:val="both"/>
        <w:rPr>
          <w:lang w:val="uk-UA"/>
        </w:rPr>
      </w:pPr>
    </w:p>
    <w:p w14:paraId="0B4144C7" w14:textId="61F84A67" w:rsidR="00673F6C" w:rsidRDefault="00673F6C" w:rsidP="00673F6C">
      <w:pPr>
        <w:spacing w:after="0"/>
        <w:jc w:val="both"/>
        <w:rPr>
          <w:lang w:val="uk-UA"/>
        </w:rPr>
      </w:pPr>
    </w:p>
    <w:p w14:paraId="0D4B2F88" w14:textId="186B2D48" w:rsidR="00673F6C" w:rsidRDefault="00673F6C" w:rsidP="00673F6C">
      <w:pPr>
        <w:spacing w:after="0"/>
        <w:jc w:val="both"/>
        <w:rPr>
          <w:lang w:val="uk-UA"/>
        </w:rPr>
      </w:pPr>
    </w:p>
    <w:p w14:paraId="62B4D176" w14:textId="4DD47F72" w:rsidR="00673F6C" w:rsidRDefault="00673F6C" w:rsidP="00673F6C">
      <w:pPr>
        <w:spacing w:after="0"/>
        <w:jc w:val="both"/>
        <w:rPr>
          <w:lang w:val="uk-UA"/>
        </w:rPr>
      </w:pPr>
    </w:p>
    <w:p w14:paraId="6C2A219C" w14:textId="27585EC6" w:rsidR="00673F6C" w:rsidRDefault="00673F6C" w:rsidP="00673F6C">
      <w:pPr>
        <w:spacing w:after="0"/>
        <w:jc w:val="both"/>
        <w:rPr>
          <w:lang w:val="uk-UA"/>
        </w:rPr>
      </w:pPr>
    </w:p>
    <w:p w14:paraId="0438AA93" w14:textId="0CF47850" w:rsidR="00673F6C" w:rsidRDefault="00673F6C" w:rsidP="00673F6C">
      <w:pPr>
        <w:spacing w:after="0"/>
        <w:jc w:val="both"/>
        <w:rPr>
          <w:lang w:val="uk-UA"/>
        </w:rPr>
      </w:pPr>
    </w:p>
    <w:p w14:paraId="19B83D4D" w14:textId="4C147B34" w:rsidR="00673F6C" w:rsidRDefault="00673F6C" w:rsidP="00673F6C">
      <w:pPr>
        <w:spacing w:after="0"/>
        <w:jc w:val="both"/>
        <w:rPr>
          <w:lang w:val="uk-UA"/>
        </w:rPr>
      </w:pPr>
    </w:p>
    <w:p w14:paraId="48C757A0" w14:textId="227977E2" w:rsidR="00673F6C" w:rsidRDefault="00673F6C" w:rsidP="00673F6C">
      <w:pPr>
        <w:spacing w:after="0"/>
        <w:jc w:val="both"/>
        <w:rPr>
          <w:lang w:val="uk-UA"/>
        </w:rPr>
      </w:pPr>
    </w:p>
    <w:p w14:paraId="28F8DC04" w14:textId="6E1D40CB" w:rsidR="00673F6C" w:rsidRDefault="00673F6C" w:rsidP="00673F6C">
      <w:pPr>
        <w:spacing w:after="0"/>
        <w:jc w:val="both"/>
        <w:rPr>
          <w:lang w:val="uk-UA"/>
        </w:rPr>
      </w:pPr>
    </w:p>
    <w:p w14:paraId="734BA68D" w14:textId="38416456" w:rsidR="00673F6C" w:rsidRDefault="00673F6C" w:rsidP="00673F6C">
      <w:pPr>
        <w:spacing w:after="0"/>
        <w:jc w:val="both"/>
        <w:rPr>
          <w:lang w:val="uk-UA"/>
        </w:rPr>
      </w:pPr>
    </w:p>
    <w:p w14:paraId="3FB30D7C" w14:textId="53192A82" w:rsidR="00673F6C" w:rsidRDefault="00673F6C" w:rsidP="00673F6C">
      <w:pPr>
        <w:spacing w:after="0"/>
        <w:jc w:val="both"/>
        <w:rPr>
          <w:lang w:val="uk-UA"/>
        </w:rPr>
      </w:pPr>
    </w:p>
    <w:p w14:paraId="07809C9D" w14:textId="6C04EF46" w:rsidR="00673F6C" w:rsidRDefault="00673F6C" w:rsidP="00673F6C">
      <w:pPr>
        <w:spacing w:after="0"/>
        <w:jc w:val="both"/>
        <w:rPr>
          <w:lang w:val="uk-UA"/>
        </w:rPr>
      </w:pPr>
    </w:p>
    <w:p w14:paraId="145C5222" w14:textId="34C7A603" w:rsidR="00673F6C" w:rsidRDefault="00673F6C" w:rsidP="00673F6C">
      <w:pPr>
        <w:spacing w:after="0"/>
        <w:jc w:val="both"/>
        <w:rPr>
          <w:lang w:val="uk-UA"/>
        </w:rPr>
      </w:pPr>
    </w:p>
    <w:p w14:paraId="6A389BC0" w14:textId="18BC0CB7" w:rsidR="00673F6C" w:rsidRDefault="00673F6C" w:rsidP="00673F6C">
      <w:pPr>
        <w:spacing w:after="0"/>
        <w:jc w:val="both"/>
        <w:rPr>
          <w:lang w:val="uk-UA"/>
        </w:rPr>
      </w:pPr>
    </w:p>
    <w:p w14:paraId="0140748B" w14:textId="20C3A47B" w:rsidR="00673F6C" w:rsidRDefault="00673F6C" w:rsidP="00673F6C">
      <w:pPr>
        <w:spacing w:after="0"/>
        <w:jc w:val="both"/>
        <w:rPr>
          <w:lang w:val="uk-UA"/>
        </w:rPr>
      </w:pPr>
    </w:p>
    <w:p w14:paraId="0C89CE11" w14:textId="1DB316D1" w:rsidR="00673F6C" w:rsidRDefault="00673F6C" w:rsidP="00673F6C">
      <w:pPr>
        <w:spacing w:after="0"/>
        <w:jc w:val="both"/>
        <w:rPr>
          <w:lang w:val="uk-UA"/>
        </w:rPr>
      </w:pPr>
    </w:p>
    <w:p w14:paraId="7A7F0755" w14:textId="7649414C" w:rsidR="00673F6C" w:rsidRDefault="00673F6C" w:rsidP="00673F6C">
      <w:pPr>
        <w:spacing w:after="0"/>
        <w:jc w:val="both"/>
        <w:rPr>
          <w:lang w:val="uk-UA"/>
        </w:rPr>
      </w:pPr>
    </w:p>
    <w:p w14:paraId="735AFB1D" w14:textId="04608724" w:rsidR="00673F6C" w:rsidRDefault="00673F6C" w:rsidP="00673F6C">
      <w:pPr>
        <w:spacing w:after="0"/>
        <w:jc w:val="both"/>
        <w:rPr>
          <w:lang w:val="uk-UA"/>
        </w:rPr>
      </w:pPr>
    </w:p>
    <w:p w14:paraId="062D3072" w14:textId="0EA83A04" w:rsidR="00673F6C" w:rsidRDefault="00673F6C" w:rsidP="00673F6C">
      <w:pPr>
        <w:spacing w:after="0"/>
        <w:jc w:val="both"/>
        <w:rPr>
          <w:lang w:val="uk-UA"/>
        </w:rPr>
      </w:pPr>
    </w:p>
    <w:p w14:paraId="66C6728F" w14:textId="6625C03F" w:rsidR="00673F6C" w:rsidRDefault="00673F6C" w:rsidP="00673F6C">
      <w:pPr>
        <w:spacing w:after="0"/>
        <w:jc w:val="both"/>
        <w:rPr>
          <w:lang w:val="uk-UA"/>
        </w:rPr>
      </w:pPr>
    </w:p>
    <w:p w14:paraId="514D2B18" w14:textId="187B1B60" w:rsidR="00673F6C" w:rsidRDefault="00673F6C" w:rsidP="00673F6C">
      <w:pPr>
        <w:spacing w:after="0"/>
        <w:jc w:val="both"/>
        <w:rPr>
          <w:lang w:val="uk-UA"/>
        </w:rPr>
      </w:pPr>
    </w:p>
    <w:p w14:paraId="45D5FBAE" w14:textId="3D2518D4" w:rsidR="00673F6C" w:rsidRDefault="00673F6C" w:rsidP="00673F6C">
      <w:pPr>
        <w:spacing w:after="0"/>
        <w:jc w:val="both"/>
        <w:rPr>
          <w:lang w:val="uk-UA"/>
        </w:rPr>
      </w:pPr>
    </w:p>
    <w:p w14:paraId="533655F4" w14:textId="668C62C8" w:rsidR="00673F6C" w:rsidRDefault="00673F6C" w:rsidP="00673F6C">
      <w:pPr>
        <w:spacing w:after="0"/>
        <w:jc w:val="both"/>
        <w:rPr>
          <w:lang w:val="uk-UA"/>
        </w:rPr>
      </w:pPr>
    </w:p>
    <w:p w14:paraId="32B67723" w14:textId="1D054372" w:rsidR="00673F6C" w:rsidRDefault="00673F6C" w:rsidP="00673F6C">
      <w:pPr>
        <w:spacing w:after="0"/>
        <w:jc w:val="both"/>
        <w:rPr>
          <w:lang w:val="uk-UA"/>
        </w:rPr>
      </w:pPr>
    </w:p>
    <w:p w14:paraId="6DF93C0F" w14:textId="0D820EE0" w:rsidR="00673F6C" w:rsidRDefault="00673F6C" w:rsidP="00673F6C">
      <w:pPr>
        <w:spacing w:after="0"/>
        <w:jc w:val="both"/>
        <w:rPr>
          <w:lang w:val="uk-UA"/>
        </w:rPr>
      </w:pPr>
    </w:p>
    <w:p w14:paraId="0BD53A5E" w14:textId="0E2CD063" w:rsidR="00673F6C" w:rsidRDefault="00673F6C" w:rsidP="00673F6C">
      <w:pPr>
        <w:spacing w:after="0"/>
        <w:jc w:val="both"/>
        <w:rPr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673F6C" w14:paraId="23AD872C" w14:textId="77777777" w:rsidTr="003731B3">
        <w:tc>
          <w:tcPr>
            <w:tcW w:w="5954" w:type="dxa"/>
          </w:tcPr>
          <w:p w14:paraId="76761C7B" w14:textId="77777777" w:rsidR="00673F6C" w:rsidRPr="0065554B" w:rsidRDefault="00673F6C" w:rsidP="00CC2D49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b/>
                <w:szCs w:val="28"/>
                <w:lang w:val="uk-UA" w:eastAsia="ru-RU"/>
              </w:rPr>
              <w:t>Подає:</w:t>
            </w:r>
          </w:p>
          <w:p w14:paraId="2C2F817D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358753FB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</w:tr>
      <w:tr w:rsidR="00673F6C" w14:paraId="1161F219" w14:textId="77777777" w:rsidTr="003731B3">
        <w:tc>
          <w:tcPr>
            <w:tcW w:w="5954" w:type="dxa"/>
          </w:tcPr>
          <w:p w14:paraId="5327654C" w14:textId="77777777" w:rsidR="00673F6C" w:rsidRPr="0065554B" w:rsidRDefault="00673F6C" w:rsidP="00CC2D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2965E4EF" w14:textId="77777777" w:rsidR="00673F6C" w:rsidRDefault="00673F6C" w:rsidP="00CC2D49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450C73E0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9C6240E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Ірина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ОНОКАЛО</w:t>
            </w:r>
          </w:p>
        </w:tc>
      </w:tr>
      <w:tr w:rsidR="00673F6C" w14:paraId="23822C78" w14:textId="77777777" w:rsidTr="003731B3">
        <w:tc>
          <w:tcPr>
            <w:tcW w:w="5954" w:type="dxa"/>
          </w:tcPr>
          <w:p w14:paraId="759167B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644F859" w14:textId="77777777" w:rsidR="00673F6C" w:rsidRPr="0065554B" w:rsidRDefault="00673F6C" w:rsidP="00CC2D49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65554B">
              <w:rPr>
                <w:rFonts w:eastAsia="Times New Roman" w:cs="Times New Roman"/>
                <w:b/>
                <w:szCs w:val="24"/>
                <w:lang w:val="uk-UA" w:eastAsia="ru-RU"/>
              </w:rPr>
              <w:t>Погоджують:</w:t>
            </w:r>
          </w:p>
          <w:p w14:paraId="7EF86DEE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1B9E507B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</w:tr>
      <w:tr w:rsidR="00673F6C" w14:paraId="39ADD121" w14:textId="77777777" w:rsidTr="003731B3">
        <w:tc>
          <w:tcPr>
            <w:tcW w:w="5954" w:type="dxa"/>
          </w:tcPr>
          <w:p w14:paraId="53F0AA65" w14:textId="790AFEA8" w:rsidR="00673F6C" w:rsidRPr="00F07C8A" w:rsidRDefault="00891B5B" w:rsidP="00CC2D4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аступник</w:t>
            </w:r>
            <w:proofErr w:type="spellEnd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="00673F6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="00673F6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="00673F6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="00673F6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="00673F6C" w:rsidRPr="0065554B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52C5C460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80B6EFF" w14:textId="6776D0D8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</w:t>
            </w:r>
            <w:r w:rsidR="00891B5B">
              <w:rPr>
                <w:rFonts w:eastAsia="Times New Roman" w:cs="Times New Roman"/>
                <w:szCs w:val="28"/>
                <w:lang w:val="uk-UA" w:eastAsia="ru-RU"/>
              </w:rPr>
              <w:t>Сергій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1B5B">
              <w:rPr>
                <w:rFonts w:eastAsia="Times New Roman" w:cs="Times New Roman"/>
                <w:szCs w:val="28"/>
                <w:lang w:val="uk-UA" w:eastAsia="ru-RU"/>
              </w:rPr>
              <w:t>СМАГА</w:t>
            </w:r>
          </w:p>
        </w:tc>
      </w:tr>
      <w:tr w:rsidR="00673F6C" w14:paraId="4C9D6A2A" w14:textId="77777777" w:rsidTr="003731B3">
        <w:tc>
          <w:tcPr>
            <w:tcW w:w="5954" w:type="dxa"/>
          </w:tcPr>
          <w:p w14:paraId="5C3CA41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D6F328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DF19B9D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14:paraId="48EBAF9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4BB769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6C05C2F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Юрій ХОМЕНКО</w:t>
            </w:r>
          </w:p>
        </w:tc>
      </w:tr>
      <w:tr w:rsidR="00673F6C" w14:paraId="5EFA7F11" w14:textId="77777777" w:rsidTr="003731B3">
        <w:tc>
          <w:tcPr>
            <w:tcW w:w="5954" w:type="dxa"/>
          </w:tcPr>
          <w:p w14:paraId="7EC3D2E5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772D694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4B6A912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</w:t>
            </w:r>
          </w:p>
          <w:p w14:paraId="4A582E21" w14:textId="7B4BAA7E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«Оренда </w:t>
            </w:r>
            <w:r w:rsidR="003731B3">
              <w:rPr>
                <w:lang w:val="uk-UA"/>
              </w:rPr>
              <w:t>комунального майна»</w:t>
            </w:r>
          </w:p>
        </w:tc>
        <w:tc>
          <w:tcPr>
            <w:tcW w:w="4536" w:type="dxa"/>
          </w:tcPr>
          <w:p w14:paraId="304E740E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D2BEF3F" w14:textId="77777777" w:rsidR="003731B3" w:rsidRDefault="003731B3" w:rsidP="00CC2D49">
            <w:pPr>
              <w:jc w:val="both"/>
              <w:rPr>
                <w:lang w:val="uk-UA"/>
              </w:rPr>
            </w:pPr>
          </w:p>
          <w:p w14:paraId="54BFCD53" w14:textId="77777777" w:rsidR="003731B3" w:rsidRDefault="003731B3" w:rsidP="00CC2D49">
            <w:pPr>
              <w:jc w:val="both"/>
              <w:rPr>
                <w:lang w:val="uk-UA"/>
              </w:rPr>
            </w:pPr>
          </w:p>
          <w:p w14:paraId="33EE7B3C" w14:textId="11E1D631" w:rsidR="003731B3" w:rsidRDefault="003731B3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Оксана ШУМЕЙКО</w:t>
            </w:r>
          </w:p>
        </w:tc>
      </w:tr>
      <w:tr w:rsidR="00673F6C" w14:paraId="76DFFEAF" w14:textId="77777777" w:rsidTr="003731B3">
        <w:tc>
          <w:tcPr>
            <w:tcW w:w="5954" w:type="dxa"/>
          </w:tcPr>
          <w:p w14:paraId="4DFEA719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D5D3BC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CCA3481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344D071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A15C91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0D1032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D72A9A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2E49975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673F6C" w14:paraId="7259D8D7" w14:textId="77777777" w:rsidTr="003731B3">
        <w:tc>
          <w:tcPr>
            <w:tcW w:w="5954" w:type="dxa"/>
          </w:tcPr>
          <w:p w14:paraId="0A3A6FF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EE64240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2888430" w14:textId="77777777" w:rsidR="00673F6C" w:rsidRPr="00F07C8A" w:rsidRDefault="00673F6C" w:rsidP="00CC2D4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бухгалтерського обліку, звітності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та правового забезпечення управління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комунального майна та земельних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відносин Ніжинської міської ради</w:t>
            </w:r>
          </w:p>
        </w:tc>
        <w:tc>
          <w:tcPr>
            <w:tcW w:w="4536" w:type="dxa"/>
          </w:tcPr>
          <w:p w14:paraId="2A4417DB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153EE0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BE012C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E3C727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00139B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A0F270C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tr w:rsidR="00673F6C" w14:paraId="3F1421CE" w14:textId="77777777" w:rsidTr="003731B3">
        <w:tc>
          <w:tcPr>
            <w:tcW w:w="5954" w:type="dxa"/>
          </w:tcPr>
          <w:p w14:paraId="7BE0960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1E7A5C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ECF1E5A" w14:textId="77777777" w:rsidR="00673F6C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олова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постійної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</w:p>
          <w:p w14:paraId="4ACC4DEB" w14:textId="77777777" w:rsidR="00673F6C" w:rsidRPr="007E2B7A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питань житлово-комунального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господарства,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14:paraId="1AD6077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FE83014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2989215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CD0072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23AF3E2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4EF6576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673F6C" w14:paraId="6F2F46E7" w14:textId="77777777" w:rsidTr="003731B3">
        <w:tc>
          <w:tcPr>
            <w:tcW w:w="5954" w:type="dxa"/>
          </w:tcPr>
          <w:p w14:paraId="0261AFA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89D89D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EBED374" w14:textId="77777777" w:rsidR="00673F6C" w:rsidRPr="0065554B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олова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міської ради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з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</w:p>
          <w:p w14:paraId="09C2F6C4" w14:textId="77777777" w:rsidR="00673F6C" w:rsidRPr="007E2B7A" w:rsidRDefault="00673F6C" w:rsidP="00CC2D4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регламенту,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запобігання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корупції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адміністративно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-територіального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4536" w:type="dxa"/>
          </w:tcPr>
          <w:p w14:paraId="178166B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A4E4615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7E37809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C80B40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0876AA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6144B8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3A294B1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5554B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68432E32" w14:textId="1FE2CED3" w:rsidR="00673F6C" w:rsidRDefault="00673F6C" w:rsidP="00673F6C">
      <w:pPr>
        <w:spacing w:after="0"/>
        <w:jc w:val="both"/>
        <w:rPr>
          <w:lang w:val="uk-UA"/>
        </w:rPr>
      </w:pPr>
    </w:p>
    <w:p w14:paraId="5B2530E5" w14:textId="3CD19C88" w:rsidR="003731B3" w:rsidRDefault="003731B3" w:rsidP="00673F6C">
      <w:pPr>
        <w:spacing w:after="0"/>
        <w:jc w:val="both"/>
        <w:rPr>
          <w:lang w:val="uk-UA"/>
        </w:rPr>
      </w:pPr>
    </w:p>
    <w:p w14:paraId="506ED0FE" w14:textId="35D87362" w:rsidR="003731B3" w:rsidRDefault="003731B3" w:rsidP="00673F6C">
      <w:pPr>
        <w:spacing w:after="0"/>
        <w:jc w:val="both"/>
        <w:rPr>
          <w:lang w:val="uk-UA"/>
        </w:rPr>
      </w:pPr>
    </w:p>
    <w:p w14:paraId="4BCF5649" w14:textId="77777777" w:rsidR="00891B5B" w:rsidRDefault="00891B5B" w:rsidP="00673F6C">
      <w:pPr>
        <w:spacing w:after="0"/>
        <w:jc w:val="both"/>
        <w:rPr>
          <w:lang w:val="uk-UA"/>
        </w:rPr>
      </w:pPr>
    </w:p>
    <w:p w14:paraId="4956D8DC" w14:textId="77777777" w:rsidR="003731B3" w:rsidRPr="001B40C9" w:rsidRDefault="003731B3" w:rsidP="003731B3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1B40C9">
        <w:rPr>
          <w:rFonts w:eastAsia="Times New Roman" w:cs="Times New Roman"/>
          <w:b/>
          <w:bCs/>
          <w:color w:val="000000"/>
          <w:szCs w:val="28"/>
          <w:lang w:val="uk-UA" w:eastAsia="uk-UA"/>
        </w:rPr>
        <w:lastRenderedPageBreak/>
        <w:t>ПОЯСНЮВАЛЬНА ЗАПИСКА</w:t>
      </w:r>
    </w:p>
    <w:p w14:paraId="23CA43EB" w14:textId="77777777" w:rsidR="003731B3" w:rsidRPr="001B40C9" w:rsidRDefault="003731B3" w:rsidP="003731B3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до проекту рішення Ніжинської міської ради</w:t>
      </w:r>
    </w:p>
    <w:p w14:paraId="5907C117" w14:textId="79997B25" w:rsidR="003731B3" w:rsidRDefault="003731B3" w:rsidP="003731B3">
      <w:pPr>
        <w:spacing w:after="0"/>
        <w:jc w:val="center"/>
        <w:rPr>
          <w:lang w:val="uk-UA"/>
        </w:rPr>
      </w:pPr>
      <w:r>
        <w:rPr>
          <w:lang w:val="uk-UA"/>
        </w:rPr>
        <w:t xml:space="preserve">«Про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м. Ніжин, вул. Яворського, 3 та зміну юридичної адреси» № 27-66/2015 від 23 квітня 2015 року»</w:t>
      </w:r>
    </w:p>
    <w:p w14:paraId="10163447" w14:textId="2E0BF3D5" w:rsidR="003731B3" w:rsidRDefault="00486ABF" w:rsidP="003731B3">
      <w:pPr>
        <w:spacing w:after="0"/>
        <w:jc w:val="center"/>
        <w:rPr>
          <w:lang w:val="uk-UA"/>
        </w:rPr>
      </w:pPr>
      <w:r>
        <w:rPr>
          <w:lang w:val="uk-UA"/>
        </w:rPr>
        <w:t>Від 10.09.2021 року № 574</w:t>
      </w:r>
      <w:r w:rsidR="003731B3">
        <w:rPr>
          <w:lang w:val="uk-UA"/>
        </w:rPr>
        <w:t>.</w:t>
      </w:r>
    </w:p>
    <w:p w14:paraId="0F766A92" w14:textId="77777777" w:rsidR="003731B3" w:rsidRPr="001B40C9" w:rsidRDefault="003731B3" w:rsidP="003731B3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Cs w:val="28"/>
          <w:lang w:val="uk-UA" w:eastAsia="uk-UA"/>
        </w:rPr>
      </w:pPr>
      <w:r w:rsidRPr="001B40C9">
        <w:rPr>
          <w:rFonts w:eastAsia="Times New Roman" w:cs="Times New Roman"/>
          <w:bCs/>
          <w:color w:val="000000"/>
          <w:szCs w:val="28"/>
          <w:lang w:val="uk-UA" w:eastAsia="uk-UA"/>
        </w:rPr>
        <w:t>проекту рішення Ніжинської міської ради</w:t>
      </w:r>
    </w:p>
    <w:p w14:paraId="4CE32234" w14:textId="3AF56DAD" w:rsidR="003731B3" w:rsidRDefault="003731B3" w:rsidP="00C37959">
      <w:pPr>
        <w:spacing w:after="0"/>
        <w:ind w:left="-426" w:firstLine="708"/>
        <w:jc w:val="both"/>
        <w:rPr>
          <w:lang w:val="uk-UA"/>
        </w:rPr>
      </w:pPr>
      <w:r>
        <w:rPr>
          <w:lang w:val="uk-UA"/>
        </w:rPr>
        <w:t xml:space="preserve">Проект рішення Ніжинської міської ради Чернігівської області «Про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за </w:t>
      </w:r>
      <w:proofErr w:type="spellStart"/>
      <w:r>
        <w:rPr>
          <w:lang w:val="uk-UA"/>
        </w:rPr>
        <w:t>адресою</w:t>
      </w:r>
      <w:proofErr w:type="spellEnd"/>
      <w:r w:rsidR="007A4DAF">
        <w:rPr>
          <w:lang w:val="uk-UA"/>
        </w:rPr>
        <w:t>:</w:t>
      </w:r>
      <w:r>
        <w:rPr>
          <w:lang w:val="uk-UA"/>
        </w:rPr>
        <w:t xml:space="preserve"> м. Ніжин, вул. Яворського, 3 та зміну юридичної адреси» № 27-66/2015 від 23 квітня 2015 року»</w:t>
      </w:r>
      <w:r w:rsidR="00C37959">
        <w:rPr>
          <w:lang w:val="uk-UA"/>
        </w:rPr>
        <w:t>:</w:t>
      </w:r>
    </w:p>
    <w:p w14:paraId="41429135" w14:textId="76E7F02A" w:rsidR="00C37959" w:rsidRDefault="00C37959" w:rsidP="00C37959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rFonts w:eastAsia="Times New Roman" w:cs="Times New Roman"/>
          <w:bCs/>
          <w:color w:val="000000"/>
          <w:szCs w:val="28"/>
          <w:lang w:val="uk-UA" w:eastAsia="uk-UA"/>
        </w:rPr>
        <w:t>1-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передбачає внесення змін до пункту 1 рішення Ніжинської міської ради</w:t>
      </w:r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Чернігівської області </w:t>
      </w:r>
      <w:r>
        <w:rPr>
          <w:lang w:val="uk-UA"/>
        </w:rPr>
        <w:t xml:space="preserve">«Про внесення змін до пункту 1 рішення Ніжинської міської ради Чернігівської області «Про розміщення комунального підприємства «Оренда комунального майна» за </w:t>
      </w:r>
      <w:proofErr w:type="spellStart"/>
      <w:r>
        <w:rPr>
          <w:lang w:val="uk-UA"/>
        </w:rPr>
        <w:t>адресою</w:t>
      </w:r>
      <w:proofErr w:type="spellEnd"/>
      <w:r w:rsidR="007A4DAF">
        <w:rPr>
          <w:lang w:val="uk-UA"/>
        </w:rPr>
        <w:t>:</w:t>
      </w:r>
      <w:r>
        <w:rPr>
          <w:lang w:val="uk-UA"/>
        </w:rPr>
        <w:t xml:space="preserve"> м. Ніжин, вул. Яворського, 3 та зміну юридичної адреси» № 27-66/2015 від 23 квітня 2015 року»</w:t>
      </w:r>
      <w:r w:rsidRPr="00C37959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а саме, змін, що стосуються уточнення площі нерухомого майна задля ефективного управління комунальним майном;</w:t>
      </w:r>
    </w:p>
    <w:p w14:paraId="35C8172C" w14:textId="76535B71" w:rsidR="00587FB6" w:rsidRDefault="0029193F" w:rsidP="0029193F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  <w:r>
        <w:rPr>
          <w:lang w:val="uk-UA"/>
        </w:rPr>
        <w:t>2-</w:t>
      </w:r>
      <w:r w:rsidRPr="0029193F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підстава для підготовки: </w:t>
      </w:r>
      <w:r w:rsidR="00C51F54">
        <w:rPr>
          <w:rFonts w:eastAsia="Times New Roman" w:cs="Times New Roman"/>
          <w:bCs/>
          <w:color w:val="000000"/>
          <w:szCs w:val="28"/>
          <w:lang w:val="uk-UA" w:eastAsia="uk-UA"/>
        </w:rPr>
        <w:t>лист від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директора комунального підприємства «Оренда комунального майна» та 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>балансоутримувач</w:t>
      </w:r>
      <w:r>
        <w:rPr>
          <w:rFonts w:eastAsia="Times New Roman" w:cs="Times New Roman"/>
          <w:bCs/>
          <w:color w:val="000000"/>
          <w:szCs w:val="28"/>
          <w:lang w:val="uk-UA" w:eastAsia="uk-UA"/>
        </w:rPr>
        <w:t>а в одній особі</w:t>
      </w:r>
      <w:r w:rsidR="00C51F54">
        <w:rPr>
          <w:rFonts w:eastAsia="Times New Roman" w:cs="Times New Roman"/>
          <w:bCs/>
          <w:color w:val="000000"/>
          <w:szCs w:val="28"/>
          <w:lang w:val="uk-UA" w:eastAsia="uk-UA"/>
        </w:rPr>
        <w:t>,</w:t>
      </w:r>
      <w:r w:rsidRPr="00910731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</w:t>
      </w:r>
      <w:r w:rsidR="00C51F54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у зв’язку з розширенням видів діяльності, яке здійснює комунальне підприємство </w:t>
      </w:r>
      <w:r w:rsidR="00587FB6">
        <w:rPr>
          <w:rFonts w:eastAsia="Times New Roman" w:cs="Times New Roman"/>
          <w:bCs/>
          <w:color w:val="000000"/>
          <w:szCs w:val="28"/>
          <w:lang w:val="uk-UA" w:eastAsia="uk-UA"/>
        </w:rPr>
        <w:t>(надання дозволів на розміщення тимчасових споруд та/або іншого нерухомого майна для фізичних осіб, прийняття рішення Ніжинської міської ради стосовно заборони розміщення тимчасових споруд для здійснення підприємницької діяльності на договорах оренди землі</w:t>
      </w:r>
      <w:r w:rsidR="007A4DAF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і перехід на об’єкти</w:t>
      </w:r>
      <w:r w:rsidR="00587FB6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благоустрою) та збільшення штатної чисельності працівників;</w:t>
      </w:r>
    </w:p>
    <w:p w14:paraId="0907821B" w14:textId="3A4878BD" w:rsidR="0029193F" w:rsidRDefault="00587FB6" w:rsidP="0029193F">
      <w:pPr>
        <w:shd w:val="clear" w:color="auto" w:fill="FFFFFF"/>
        <w:spacing w:after="0"/>
        <w:ind w:left="-426" w:firstLine="426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3-</w:t>
      </w:r>
      <w:r w:rsidR="007A4DAF">
        <w:rPr>
          <w:rFonts w:eastAsia="Times New Roman" w:cs="Times New Roman"/>
          <w:bCs/>
          <w:color w:val="000000"/>
          <w:szCs w:val="28"/>
          <w:lang w:val="uk-UA" w:eastAsia="uk-UA"/>
        </w:rPr>
        <w:t>проект рішення</w:t>
      </w:r>
      <w:r w:rsidRPr="00587FB6"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 підготовлений з дотриманням норм Конституції України, Закону України «Про місцеве самоврядування в Україні»</w:t>
      </w:r>
      <w:r w:rsidR="0076361C" w:rsidRPr="0076361C">
        <w:rPr>
          <w:rFonts w:eastAsia="Times New Roman" w:cs="Times New Roman"/>
          <w:szCs w:val="28"/>
          <w:lang w:val="uk-UA" w:eastAsia="ru-RU"/>
        </w:rPr>
        <w:t xml:space="preserve"> </w:t>
      </w:r>
      <w:r w:rsidR="0076361C" w:rsidRPr="00093E38">
        <w:rPr>
          <w:rFonts w:eastAsia="Times New Roman" w:cs="Times New Roman"/>
          <w:szCs w:val="28"/>
          <w:lang w:val="uk-UA" w:eastAsia="ru-RU"/>
        </w:rPr>
        <w:t>»,</w:t>
      </w:r>
      <w:r w:rsidR="0076361C">
        <w:rPr>
          <w:rFonts w:eastAsia="Times New Roman" w:cs="Times New Roman"/>
          <w:szCs w:val="28"/>
          <w:lang w:val="uk-UA" w:eastAsia="ru-RU"/>
        </w:rPr>
        <w:t xml:space="preserve"> </w:t>
      </w:r>
      <w:r w:rsidR="0076361C"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 w:rsidR="0076361C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76361C"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 w:rsidR="0076361C">
        <w:rPr>
          <w:rFonts w:eastAsia="Times New Roman" w:cs="Times New Roman"/>
          <w:szCs w:val="28"/>
          <w:lang w:val="uk-UA" w:eastAsia="ru-RU"/>
        </w:rPr>
        <w:t xml:space="preserve">  </w:t>
      </w:r>
      <w:r w:rsidR="0076361C" w:rsidRPr="00093E38">
        <w:rPr>
          <w:rFonts w:eastAsia="Times New Roman" w:cs="Times New Roman"/>
          <w:szCs w:val="28"/>
          <w:lang w:val="uk-UA" w:eastAsia="ru-RU"/>
        </w:rPr>
        <w:t xml:space="preserve">від 27 листопада 2020 року </w:t>
      </w:r>
      <w:r w:rsidR="0076361C">
        <w:rPr>
          <w:rFonts w:eastAsia="Times New Roman" w:cs="Times New Roman"/>
          <w:szCs w:val="28"/>
          <w:lang w:val="uk-UA" w:eastAsia="ru-RU"/>
        </w:rPr>
        <w:t>(зі змінами);</w:t>
      </w:r>
    </w:p>
    <w:p w14:paraId="5B917F71" w14:textId="094CC27B" w:rsidR="0076361C" w:rsidRDefault="0076361C" w:rsidP="0076361C">
      <w:pPr>
        <w:spacing w:after="0"/>
        <w:ind w:left="-426" w:firstLine="426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910731">
        <w:rPr>
          <w:rFonts w:eastAsia="Times New Roman" w:cs="Times New Roman"/>
          <w:szCs w:val="28"/>
          <w:lang w:val="uk-UA" w:eastAsia="ru-RU"/>
        </w:rPr>
        <w:t>порівняльна таблиця змін до рішення Ніжинської міської ради</w:t>
      </w:r>
      <w:r w:rsidRPr="0076361C">
        <w:rPr>
          <w:lang w:val="uk-UA"/>
        </w:rPr>
        <w:t xml:space="preserve"> </w:t>
      </w:r>
      <w:r>
        <w:rPr>
          <w:lang w:val="uk-UA"/>
        </w:rPr>
        <w:t xml:space="preserve">Чернігівської області «Про розміщення комунального підприємства «Оренда комунального майна» за </w:t>
      </w:r>
      <w:proofErr w:type="spellStart"/>
      <w:r>
        <w:rPr>
          <w:lang w:val="uk-UA"/>
        </w:rPr>
        <w:t>адресою</w:t>
      </w:r>
      <w:proofErr w:type="spellEnd"/>
      <w:r w:rsidR="007A4DAF">
        <w:rPr>
          <w:lang w:val="uk-UA"/>
        </w:rPr>
        <w:t>:</w:t>
      </w:r>
      <w:r>
        <w:rPr>
          <w:lang w:val="uk-UA"/>
        </w:rPr>
        <w:t xml:space="preserve"> м. Ніжин, вул. Яворського, 3 та зміну юридичної адреси» </w:t>
      </w:r>
      <w:r w:rsidR="006A3100">
        <w:rPr>
          <w:lang w:val="uk-UA"/>
        </w:rPr>
        <w:t xml:space="preserve"> </w:t>
      </w:r>
      <w:r>
        <w:rPr>
          <w:lang w:val="uk-UA"/>
        </w:rPr>
        <w:t>№</w:t>
      </w:r>
      <w:r w:rsidR="006A3100">
        <w:rPr>
          <w:lang w:val="uk-UA"/>
        </w:rPr>
        <w:t> </w:t>
      </w:r>
      <w:r>
        <w:rPr>
          <w:lang w:val="uk-UA"/>
        </w:rPr>
        <w:t>27-66/2015 від 23 квітня 2015 року»</w:t>
      </w:r>
    </w:p>
    <w:p w14:paraId="7026DAD3" w14:textId="77777777" w:rsidR="00891B5B" w:rsidRDefault="00891B5B" w:rsidP="0076361C">
      <w:pPr>
        <w:spacing w:after="0"/>
        <w:ind w:left="-426" w:firstLine="426"/>
        <w:jc w:val="both"/>
        <w:rPr>
          <w:lang w:val="uk-UA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6A3100" w14:paraId="269AAEFD" w14:textId="77777777" w:rsidTr="006A3100">
        <w:tc>
          <w:tcPr>
            <w:tcW w:w="4672" w:type="dxa"/>
          </w:tcPr>
          <w:p w14:paraId="7C8BC30F" w14:textId="21674363" w:rsidR="006A3100" w:rsidRDefault="006A3100" w:rsidP="006A3100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Чинна редакція:</w:t>
            </w:r>
          </w:p>
        </w:tc>
        <w:tc>
          <w:tcPr>
            <w:tcW w:w="4672" w:type="dxa"/>
          </w:tcPr>
          <w:p w14:paraId="18C7086B" w14:textId="3A506C22" w:rsidR="006A3100" w:rsidRDefault="006A3100" w:rsidP="006A3100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Зміни, що пропонуються:</w:t>
            </w:r>
          </w:p>
        </w:tc>
      </w:tr>
      <w:tr w:rsidR="006A3100" w14:paraId="5D477621" w14:textId="77777777" w:rsidTr="006A3100">
        <w:tc>
          <w:tcPr>
            <w:tcW w:w="4672" w:type="dxa"/>
          </w:tcPr>
          <w:p w14:paraId="1737E9A4" w14:textId="673C3A4E" w:rsidR="006A3100" w:rsidRDefault="006A3100" w:rsidP="006A3100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«1.</w:t>
            </w:r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Змінити юридичну адресу комунального підприємства «Оренда комунального майна</w:t>
            </w:r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» з «м. Ніжин, вул. Шевченка, 96-Б» на «м. Ніжин, вул. Яворського, 3» та розмістити його в кімнатах № 1, загальною </w:t>
            </w:r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lastRenderedPageBreak/>
              <w:t xml:space="preserve">площею 12,1 </w:t>
            </w:r>
            <w:proofErr w:type="spellStart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кв</w:t>
            </w:r>
            <w:proofErr w:type="spellEnd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. м. та № 11, загальною площею 24,5 </w:t>
            </w:r>
            <w:proofErr w:type="spellStart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кв</w:t>
            </w:r>
            <w:proofErr w:type="spellEnd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 xml:space="preserve">. м. нежитлової будівлі за </w:t>
            </w:r>
            <w:proofErr w:type="spellStart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адресою</w:t>
            </w:r>
            <w:proofErr w:type="spellEnd"/>
            <w:r w:rsidR="00B76870"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  <w:t>: м. Ніжин, вул. Яворського, 3».</w:t>
            </w:r>
          </w:p>
        </w:tc>
        <w:tc>
          <w:tcPr>
            <w:tcW w:w="4672" w:type="dxa"/>
          </w:tcPr>
          <w:p w14:paraId="4ED110CE" w14:textId="011CF9EF" w:rsidR="00B76870" w:rsidRDefault="00B76870" w:rsidP="00B76870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«1. Змінити юридичну адресу комунального підприємства «Оренда комунального майна» Ніжинської міської ради з «м. Ніжин, вул. Шевченка, 96-Б» на «м. Ніжин, вул. Яворського, 3» та розмістити його в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кімнатах № 2, № 9, № 10, № 11 корисною площею 70,9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 (загальною площею 74,4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м.) нежитлової будівлі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: м. Ніжин, вул. Яворського, 3».</w:t>
            </w:r>
          </w:p>
          <w:p w14:paraId="570B083A" w14:textId="457E8CB9" w:rsidR="006A3100" w:rsidRDefault="006A3100" w:rsidP="006A3100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val="uk-UA" w:eastAsia="uk-UA"/>
              </w:rPr>
            </w:pPr>
          </w:p>
        </w:tc>
      </w:tr>
    </w:tbl>
    <w:p w14:paraId="5BFC137C" w14:textId="332CB228" w:rsidR="0076361C" w:rsidRDefault="0076361C" w:rsidP="006A3100">
      <w:pPr>
        <w:shd w:val="clear" w:color="auto" w:fill="FFFFFF"/>
        <w:spacing w:after="0"/>
        <w:ind w:left="-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1F86DBC5" w14:textId="77777777" w:rsidR="0008029D" w:rsidRPr="00910731" w:rsidRDefault="0008029D" w:rsidP="0008029D">
      <w:pPr>
        <w:spacing w:after="0"/>
        <w:ind w:left="-567" w:firstLine="425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Style w:val="docdata"/>
          <w:color w:val="000000"/>
          <w:szCs w:val="28"/>
          <w:lang w:val="uk-UA"/>
        </w:rPr>
        <w:t>5-</w:t>
      </w:r>
      <w:r w:rsidRPr="00910731">
        <w:rPr>
          <w:rStyle w:val="docdata"/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10731">
        <w:rPr>
          <w:rStyle w:val="docdata"/>
          <w:color w:val="000000"/>
          <w:szCs w:val="28"/>
          <w:lang w:val="uk-UA"/>
        </w:rPr>
        <w:t>Федчун</w:t>
      </w:r>
      <w:proofErr w:type="spellEnd"/>
      <w:r w:rsidRPr="00910731">
        <w:rPr>
          <w:rStyle w:val="docdata"/>
          <w:color w:val="000000"/>
          <w:szCs w:val="28"/>
          <w:lang w:val="uk-UA"/>
        </w:rPr>
        <w:t xml:space="preserve"> Н. О.</w:t>
      </w:r>
    </w:p>
    <w:p w14:paraId="13A9E651" w14:textId="77777777" w:rsidR="0008029D" w:rsidRDefault="0008029D" w:rsidP="0008029D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77F56B6B" w14:textId="7F4417B6" w:rsidR="0008029D" w:rsidRDefault="0008029D" w:rsidP="0008029D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724EA7D6" w14:textId="4E89AD5C" w:rsidR="0008029D" w:rsidRDefault="0008029D" w:rsidP="0008029D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12CC7C90" w14:textId="77777777" w:rsidR="0008029D" w:rsidRPr="00540D67" w:rsidRDefault="0008029D" w:rsidP="0008029D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1D26D857" w14:textId="77777777" w:rsidR="0008029D" w:rsidRPr="00822EF4" w:rsidRDefault="0008029D" w:rsidP="0008029D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805165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</w:rPr>
        <w:t>ачальник управління  комунального майна</w:t>
      </w:r>
    </w:p>
    <w:p w14:paraId="76464DCE" w14:textId="77777777" w:rsidR="0008029D" w:rsidRDefault="0008029D" w:rsidP="0008029D">
      <w:pPr>
        <w:pStyle w:val="a5"/>
        <w:spacing w:before="0" w:beforeAutospacing="0" w:after="0" w:afterAutospacing="0"/>
        <w:ind w:left="-426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              Ірина ОНОКАЛО</w:t>
      </w:r>
    </w:p>
    <w:p w14:paraId="0223CDA1" w14:textId="77777777" w:rsidR="0008029D" w:rsidRPr="004556FE" w:rsidRDefault="0008029D" w:rsidP="0008029D">
      <w:pPr>
        <w:spacing w:after="0"/>
        <w:jc w:val="both"/>
        <w:rPr>
          <w:lang w:val="uk-UA"/>
        </w:rPr>
      </w:pPr>
    </w:p>
    <w:p w14:paraId="54BB752F" w14:textId="77777777" w:rsidR="0008029D" w:rsidRDefault="0008029D" w:rsidP="006A3100">
      <w:pPr>
        <w:shd w:val="clear" w:color="auto" w:fill="FFFFFF"/>
        <w:spacing w:after="0"/>
        <w:ind w:left="-426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79FE83DE" w14:textId="00170294" w:rsidR="00C37959" w:rsidRPr="0029193F" w:rsidRDefault="00C37959" w:rsidP="0029193F">
      <w:pPr>
        <w:spacing w:after="0"/>
        <w:jc w:val="both"/>
        <w:rPr>
          <w:lang w:val="uk-UA"/>
        </w:rPr>
      </w:pPr>
    </w:p>
    <w:p w14:paraId="491F4911" w14:textId="77777777" w:rsidR="003731B3" w:rsidRPr="00BD42BC" w:rsidRDefault="003731B3" w:rsidP="003731B3">
      <w:pPr>
        <w:spacing w:after="0"/>
        <w:jc w:val="both"/>
        <w:rPr>
          <w:lang w:val="uk-UA"/>
        </w:rPr>
      </w:pPr>
    </w:p>
    <w:sectPr w:rsidR="003731B3" w:rsidRPr="00BD42B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2D2"/>
    <w:multiLevelType w:val="hybridMultilevel"/>
    <w:tmpl w:val="12826122"/>
    <w:lvl w:ilvl="0" w:tplc="FB7A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72F"/>
    <w:multiLevelType w:val="hybridMultilevel"/>
    <w:tmpl w:val="35D2376A"/>
    <w:lvl w:ilvl="0" w:tplc="BF42C05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0"/>
    <w:rsid w:val="0008029D"/>
    <w:rsid w:val="001D0C58"/>
    <w:rsid w:val="00241F1E"/>
    <w:rsid w:val="0029193F"/>
    <w:rsid w:val="003731B3"/>
    <w:rsid w:val="003A7C07"/>
    <w:rsid w:val="00486ABF"/>
    <w:rsid w:val="00587FB6"/>
    <w:rsid w:val="00640BBE"/>
    <w:rsid w:val="00673F6C"/>
    <w:rsid w:val="006A3100"/>
    <w:rsid w:val="006C0B77"/>
    <w:rsid w:val="00717D63"/>
    <w:rsid w:val="00726A4A"/>
    <w:rsid w:val="0076361C"/>
    <w:rsid w:val="00773CBA"/>
    <w:rsid w:val="007A4DAF"/>
    <w:rsid w:val="007B3E92"/>
    <w:rsid w:val="0080439A"/>
    <w:rsid w:val="008242FF"/>
    <w:rsid w:val="00870751"/>
    <w:rsid w:val="00891B5B"/>
    <w:rsid w:val="008B063C"/>
    <w:rsid w:val="00922C48"/>
    <w:rsid w:val="00AA4BA7"/>
    <w:rsid w:val="00AC2920"/>
    <w:rsid w:val="00B60EFF"/>
    <w:rsid w:val="00B76870"/>
    <w:rsid w:val="00B915B7"/>
    <w:rsid w:val="00BD42BC"/>
    <w:rsid w:val="00C37959"/>
    <w:rsid w:val="00C51F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67D"/>
  <w15:chartTrackingRefBased/>
  <w15:docId w15:val="{FC090A94-301D-43A5-B03F-A3D353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9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9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8029D"/>
  </w:style>
  <w:style w:type="paragraph" w:styleId="a6">
    <w:name w:val="Balloon Text"/>
    <w:basedOn w:val="a"/>
    <w:link w:val="a7"/>
    <w:uiPriority w:val="99"/>
    <w:semiHidden/>
    <w:unhideWhenUsed/>
    <w:rsid w:val="00891B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E461-B884-4936-8246-F231E0FE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user</cp:lastModifiedBy>
  <cp:revision>2</cp:revision>
  <cp:lastPrinted>2021-09-10T05:04:00Z</cp:lastPrinted>
  <dcterms:created xsi:type="dcterms:W3CDTF">2021-09-10T07:54:00Z</dcterms:created>
  <dcterms:modified xsi:type="dcterms:W3CDTF">2021-09-10T07:54:00Z</dcterms:modified>
</cp:coreProperties>
</file>