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E" w:rsidRPr="00233E29" w:rsidRDefault="004556FE" w:rsidP="009045C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FE" w:rsidRDefault="004556FE" w:rsidP="004556F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556FE" w:rsidRDefault="004556FE" w:rsidP="004556F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556FE" w:rsidRPr="00773C6B" w:rsidRDefault="004556FE" w:rsidP="004556F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73C6B">
        <w:rPr>
          <w:rFonts w:ascii="Cambria" w:eastAsia="Times New Roman" w:hAnsi="Cambria" w:cs="Times New Roman"/>
          <w:b/>
          <w:kern w:val="32"/>
          <w:sz w:val="32"/>
          <w:szCs w:val="32"/>
          <w:lang/>
        </w:rPr>
        <w:t>Н І Ж И Н С Ь К А    М І С Ь К А    Р А Д А</w:t>
      </w:r>
    </w:p>
    <w:p w:rsidR="004556FE" w:rsidRPr="00BC5F80" w:rsidRDefault="00233E29" w:rsidP="004556F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12</w:t>
      </w:r>
      <w:proofErr w:type="spellStart"/>
      <w:r w:rsidR="004556FE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556FE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556FE">
        <w:rPr>
          <w:rFonts w:eastAsia="Times New Roman" w:cs="Times New Roman"/>
          <w:sz w:val="32"/>
          <w:szCs w:val="24"/>
          <w:lang w:val="uk-UA" w:eastAsia="ru-RU"/>
        </w:rPr>
        <w:t>І</w:t>
      </w:r>
      <w:proofErr w:type="spellStart"/>
      <w:r w:rsidR="004556FE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556FE" w:rsidRPr="00BC5F80" w:rsidRDefault="004556FE" w:rsidP="004556F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556FE" w:rsidRPr="00BC5F80" w:rsidRDefault="004556FE" w:rsidP="004556F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4556FE" w:rsidRDefault="004556FE" w:rsidP="004556FE">
      <w:pPr>
        <w:spacing w:after="0"/>
        <w:ind w:left="142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4427A5">
        <w:rPr>
          <w:rFonts w:eastAsia="Times New Roman" w:cs="Times New Roman"/>
          <w:szCs w:val="28"/>
          <w:lang w:eastAsia="ru-RU"/>
        </w:rPr>
        <w:t>від</w:t>
      </w:r>
      <w:proofErr w:type="spellEnd"/>
      <w:r w:rsidR="00233E29" w:rsidRPr="004427A5">
        <w:rPr>
          <w:rFonts w:eastAsia="Times New Roman" w:cs="Times New Roman"/>
          <w:szCs w:val="28"/>
          <w:lang w:val="uk-UA" w:eastAsia="ru-RU"/>
        </w:rPr>
        <w:t>19 серпня</w:t>
      </w:r>
      <w:r w:rsidRPr="004427A5">
        <w:rPr>
          <w:rFonts w:eastAsia="Times New Roman" w:cs="Times New Roman"/>
          <w:szCs w:val="28"/>
          <w:lang w:eastAsia="ru-RU"/>
        </w:rPr>
        <w:t>202</w:t>
      </w:r>
      <w:r w:rsidRPr="004427A5">
        <w:rPr>
          <w:rFonts w:eastAsia="Times New Roman" w:cs="Times New Roman"/>
          <w:szCs w:val="28"/>
          <w:lang w:val="uk-UA" w:eastAsia="ru-RU"/>
        </w:rPr>
        <w:t>1</w:t>
      </w:r>
      <w:r w:rsidRPr="004427A5">
        <w:rPr>
          <w:rFonts w:eastAsia="Times New Roman" w:cs="Times New Roman"/>
          <w:szCs w:val="28"/>
          <w:lang w:eastAsia="ru-RU"/>
        </w:rPr>
        <w:t xml:space="preserve"> р.м. </w:t>
      </w:r>
      <w:proofErr w:type="spellStart"/>
      <w:r w:rsidRPr="004427A5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4427A5">
        <w:rPr>
          <w:rFonts w:eastAsia="Times New Roman" w:cs="Times New Roman"/>
          <w:szCs w:val="28"/>
          <w:lang w:eastAsia="ru-RU"/>
        </w:rPr>
        <w:tab/>
      </w:r>
      <w:r w:rsidR="004427A5">
        <w:rPr>
          <w:szCs w:val="28"/>
          <w:lang w:val="uk-UA"/>
        </w:rPr>
        <w:t>№ 57</w:t>
      </w:r>
      <w:r w:rsidR="004427A5" w:rsidRPr="009045C8">
        <w:rPr>
          <w:szCs w:val="28"/>
        </w:rPr>
        <w:t>-1</w:t>
      </w:r>
      <w:r w:rsidR="004427A5">
        <w:rPr>
          <w:szCs w:val="28"/>
          <w:lang w:val="uk-UA"/>
        </w:rPr>
        <w:t>2</w:t>
      </w:r>
      <w:r w:rsidR="004427A5" w:rsidRPr="009045C8">
        <w:rPr>
          <w:szCs w:val="28"/>
        </w:rPr>
        <w:t>/2021</w:t>
      </w:r>
    </w:p>
    <w:p w:rsidR="004556FE" w:rsidRDefault="004556FE" w:rsidP="004556FE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</w:tblGrid>
      <w:tr w:rsidR="004556FE" w:rsidRPr="009045C8" w:rsidTr="004556FE">
        <w:trPr>
          <w:trHeight w:val="1611"/>
        </w:trPr>
        <w:tc>
          <w:tcPr>
            <w:tcW w:w="6516" w:type="dxa"/>
          </w:tcPr>
          <w:p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внесення змін до пункту 1 рішення Ніжинської</w:t>
            </w:r>
          </w:p>
          <w:p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 № 39-72/2020 від 29 квітня 2020 року</w:t>
            </w:r>
          </w:p>
          <w:p w:rsidR="004556FE" w:rsidRDefault="004556FE" w:rsidP="004556F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4556FE" w:rsidRDefault="004556FE" w:rsidP="004556FE">
            <w:pPr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4556FE" w:rsidRPr="00BC5F80" w:rsidRDefault="004556FE" w:rsidP="004556FE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:rsidR="004556FE" w:rsidRPr="0083296F" w:rsidRDefault="004556FE" w:rsidP="004556F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3296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83296F">
        <w:rPr>
          <w:rFonts w:eastAsia="Times New Roman" w:cs="Times New Roman"/>
          <w:szCs w:val="28"/>
          <w:lang w:val="en-US" w:eastAsia="ru-RU"/>
        </w:rPr>
        <w:t>XI</w:t>
      </w:r>
      <w:r w:rsidRPr="0083296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83296F">
        <w:rPr>
          <w:rFonts w:eastAsia="Times New Roman" w:cs="Times New Roman"/>
          <w:szCs w:val="28"/>
          <w:lang w:eastAsia="ru-RU"/>
        </w:rPr>
        <w:t>y</w:t>
      </w:r>
      <w:r w:rsidRPr="0083296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 w:rsidR="00540D67"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>листопада 2020 року №3-2/2020, Рішення Ніжинської міської ради від 30</w:t>
      </w:r>
      <w:r w:rsidR="00540D67">
        <w:rPr>
          <w:rFonts w:eastAsia="Times New Roman" w:cs="Times New Roman"/>
          <w:szCs w:val="28"/>
          <w:lang w:val="uk-UA" w:eastAsia="ru-RU"/>
        </w:rPr>
        <w:t> </w:t>
      </w:r>
      <w:r w:rsidRPr="0083296F">
        <w:rPr>
          <w:rFonts w:eastAsia="Times New Roman" w:cs="Times New Roman"/>
          <w:szCs w:val="28"/>
          <w:lang w:val="uk-UA" w:eastAsia="ru-RU"/>
        </w:rPr>
        <w:t xml:space="preserve">березня 2021 року № 35-8/2021 «Про </w:t>
      </w:r>
      <w:r w:rsidRPr="0083296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83296F">
        <w:rPr>
          <w:rFonts w:eastAsia="Times New Roman" w:cs="Times New Roman"/>
          <w:szCs w:val="28"/>
          <w:lang w:val="uk-UA" w:eastAsia="ru-RU"/>
        </w:rPr>
        <w:t>»</w:t>
      </w:r>
      <w:bookmarkStart w:id="0" w:name="_Hlk78811075"/>
      <w:r>
        <w:rPr>
          <w:rFonts w:eastAsia="Times New Roman" w:cs="Times New Roman"/>
          <w:szCs w:val="28"/>
          <w:lang w:val="uk-UA" w:eastAsia="ru-RU"/>
        </w:rPr>
        <w:t>(зі змінами</w:t>
      </w:r>
      <w:r w:rsidR="00540D67">
        <w:rPr>
          <w:rFonts w:eastAsia="Times New Roman" w:cs="Times New Roman"/>
          <w:szCs w:val="28"/>
          <w:lang w:val="uk-UA" w:eastAsia="ru-RU"/>
        </w:rPr>
        <w:t xml:space="preserve"> від 01 липня 2021 р.</w:t>
      </w:r>
      <w:r>
        <w:rPr>
          <w:rFonts w:eastAsia="Times New Roman" w:cs="Times New Roman"/>
          <w:szCs w:val="28"/>
          <w:lang w:val="uk-UA" w:eastAsia="ru-RU"/>
        </w:rPr>
        <w:t>)</w:t>
      </w:r>
      <w:bookmarkEnd w:id="0"/>
      <w:r w:rsidRPr="0083296F"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враховуючи </w:t>
      </w:r>
      <w:r w:rsidRPr="009E4868">
        <w:rPr>
          <w:rFonts w:eastAsia="Times New Roman" w:cs="Times New Roman"/>
          <w:szCs w:val="28"/>
          <w:lang w:val="uk-UA" w:eastAsia="ru-RU"/>
        </w:rPr>
        <w:t>інформаці</w:t>
      </w:r>
      <w:r>
        <w:rPr>
          <w:rFonts w:eastAsia="Times New Roman" w:cs="Times New Roman"/>
          <w:szCs w:val="28"/>
          <w:lang w:val="uk-UA" w:eastAsia="ru-RU"/>
        </w:rPr>
        <w:t>ю</w:t>
      </w:r>
      <w:r w:rsidRPr="009E4868">
        <w:rPr>
          <w:rFonts w:eastAsia="Times New Roman" w:cs="Times New Roman"/>
          <w:szCs w:val="28"/>
          <w:lang w:val="uk-UA" w:eastAsia="ru-RU"/>
        </w:rPr>
        <w:t xml:space="preserve"> від балансоутримувачів нерухомого майна, що належить до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83296F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F12C76" w:rsidRDefault="004556FE" w:rsidP="004556F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 Внести зміни до пункту 1 рішення Ніжинської міської ради від 29 квітня 2020 року № 39-72/2020 «Про затвердження Переліку другого типу комунального майна Ніжинської міської об’єднаної територіальної громади», виклавши пункт №1.8 у наступній редакції:</w:t>
      </w:r>
    </w:p>
    <w:p w:rsidR="004556FE" w:rsidRDefault="004556FE" w:rsidP="004556F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«1.8 нежитлов</w:t>
      </w:r>
      <w:r w:rsidR="00C07297">
        <w:rPr>
          <w:rFonts w:eastAsia="Times New Roman" w:cs="Times New Roman"/>
          <w:szCs w:val="28"/>
          <w:lang w:val="uk-UA" w:eastAsia="ru-RU"/>
        </w:rPr>
        <w:t>і</w:t>
      </w:r>
      <w:r>
        <w:rPr>
          <w:rFonts w:eastAsia="Times New Roman" w:cs="Times New Roman"/>
          <w:szCs w:val="28"/>
          <w:lang w:val="uk-UA" w:eastAsia="ru-RU"/>
        </w:rPr>
        <w:t xml:space="preserve"> приміщення</w:t>
      </w:r>
      <w:r w:rsidR="000F4CEE">
        <w:rPr>
          <w:rFonts w:eastAsia="Times New Roman" w:cs="Times New Roman"/>
          <w:szCs w:val="28"/>
          <w:lang w:val="uk-UA" w:eastAsia="ru-RU"/>
        </w:rPr>
        <w:t>, за адресою: м. Ніжин, вул. Об</w:t>
      </w:r>
      <w:r w:rsidR="000F4CEE" w:rsidRPr="000F4CEE">
        <w:rPr>
          <w:rFonts w:eastAsia="Times New Roman" w:cs="Times New Roman"/>
          <w:szCs w:val="28"/>
          <w:lang w:eastAsia="ru-RU"/>
        </w:rPr>
        <w:t>’</w:t>
      </w:r>
      <w:proofErr w:type="spellStart"/>
      <w:r w:rsidR="000F4CEE">
        <w:rPr>
          <w:rFonts w:eastAsia="Times New Roman" w:cs="Times New Roman"/>
          <w:szCs w:val="28"/>
          <w:lang w:val="uk-UA" w:eastAsia="ru-RU"/>
        </w:rPr>
        <w:t>їжджа</w:t>
      </w:r>
      <w:proofErr w:type="spellEnd"/>
      <w:r w:rsidR="000F4CEE">
        <w:rPr>
          <w:rFonts w:eastAsia="Times New Roman" w:cs="Times New Roman"/>
          <w:szCs w:val="28"/>
          <w:lang w:val="uk-UA" w:eastAsia="ru-RU"/>
        </w:rPr>
        <w:t>, буд.</w:t>
      </w:r>
      <w:r w:rsidR="00C07297">
        <w:rPr>
          <w:rFonts w:eastAsia="Times New Roman" w:cs="Times New Roman"/>
          <w:szCs w:val="28"/>
          <w:lang w:val="uk-UA" w:eastAsia="ru-RU"/>
        </w:rPr>
        <w:t> </w:t>
      </w:r>
      <w:r w:rsidR="000F4CEE">
        <w:rPr>
          <w:rFonts w:eastAsia="Times New Roman" w:cs="Times New Roman"/>
          <w:szCs w:val="28"/>
          <w:lang w:val="uk-UA" w:eastAsia="ru-RU"/>
        </w:rPr>
        <w:t>120</w:t>
      </w:r>
      <w:r w:rsidR="00C07297">
        <w:rPr>
          <w:rFonts w:eastAsia="Times New Roman" w:cs="Times New Roman"/>
          <w:szCs w:val="28"/>
          <w:lang w:val="uk-UA" w:eastAsia="ru-RU"/>
        </w:rPr>
        <w:t>,</w:t>
      </w:r>
      <w:r w:rsidR="000F4CEE">
        <w:rPr>
          <w:rFonts w:eastAsia="Times New Roman" w:cs="Times New Roman"/>
          <w:szCs w:val="28"/>
          <w:lang w:val="uk-UA" w:eastAsia="ru-RU"/>
        </w:rPr>
        <w:t xml:space="preserve"> за</w:t>
      </w:r>
      <w:r w:rsidR="00C07297">
        <w:rPr>
          <w:rFonts w:eastAsia="Times New Roman" w:cs="Times New Roman"/>
          <w:szCs w:val="28"/>
          <w:lang w:val="uk-UA" w:eastAsia="ru-RU"/>
        </w:rPr>
        <w:t>гальною площею 749,8 кв. м. та 45,6 кв. м.».</w:t>
      </w:r>
    </w:p>
    <w:p w:rsidR="00C07297" w:rsidRPr="009E4868" w:rsidRDefault="00C07297" w:rsidP="00C07297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Н. 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07297" w:rsidRPr="00B354E8" w:rsidRDefault="00C07297" w:rsidP="00C07297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354E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354E8">
        <w:rPr>
          <w:rFonts w:eastAsia="Times New Roman" w:cs="Times New Roman"/>
          <w:szCs w:val="28"/>
          <w:lang w:val="uk-UA" w:eastAsia="ru-RU"/>
        </w:rPr>
        <w:t xml:space="preserve"> І.А.</w:t>
      </w:r>
    </w:p>
    <w:p w:rsidR="00C07297" w:rsidRPr="00DD0936" w:rsidRDefault="00C07297" w:rsidP="00C07297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DD0936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DD0936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C07297" w:rsidRDefault="00C07297" w:rsidP="00C07297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33E29" w:rsidRPr="00764E18" w:rsidRDefault="00233E29" w:rsidP="00C07297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>Олександр КОДОЛА</w:t>
      </w: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C07297" w:rsidRPr="00764E18" w:rsidRDefault="00C07297" w:rsidP="00C0729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536"/>
      </w:tblGrid>
      <w:tr w:rsidR="00CD6760" w:rsidTr="001E4F02">
        <w:tc>
          <w:tcPr>
            <w:tcW w:w="5954" w:type="dxa"/>
          </w:tcPr>
          <w:p w:rsidR="00CD6760" w:rsidRPr="0065554B" w:rsidRDefault="00233E29" w:rsidP="00CD6760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</w:t>
            </w:r>
            <w:r w:rsidR="00CD6760" w:rsidRPr="0065554B">
              <w:rPr>
                <w:rFonts w:eastAsia="Times New Roman" w:cs="Times New Roman"/>
                <w:b/>
                <w:szCs w:val="28"/>
                <w:lang w:val="uk-UA" w:eastAsia="ru-RU"/>
              </w:rPr>
              <w:t>:</w:t>
            </w:r>
          </w:p>
          <w:p w:rsidR="00CD6760" w:rsidRDefault="00CD6760" w:rsidP="00CD6760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</w:tc>
      </w:tr>
      <w:tr w:rsidR="00CD6760" w:rsidTr="001E4F02">
        <w:tc>
          <w:tcPr>
            <w:tcW w:w="5954" w:type="dxa"/>
          </w:tcPr>
          <w:p w:rsidR="00CD6760" w:rsidRPr="0065554B" w:rsidRDefault="00CD6760" w:rsidP="00CD67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управліннякомунального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:rsidR="00CD6760" w:rsidRDefault="00CD6760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земельнихвідносинНіжинськоїміської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65554B">
              <w:rPr>
                <w:rFonts w:eastAsia="Times New Roman" w:cs="Times New Roman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CD6760" w:rsidRDefault="00CD6760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ІринаОНОКАЛО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233E29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</w:tc>
      </w:tr>
      <w:tr w:rsidR="00CD6760" w:rsidTr="001E4F02">
        <w:tc>
          <w:tcPr>
            <w:tcW w:w="5954" w:type="dxa"/>
          </w:tcPr>
          <w:p w:rsidR="00CD6760" w:rsidRPr="00F07C8A" w:rsidRDefault="00F07C8A" w:rsidP="00F07C8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міськогоголови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питаньдіяльностівиконавчихоргані</w:t>
            </w:r>
            <w:proofErr w:type="gramStart"/>
            <w:r w:rsidRPr="0065554B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spellEnd"/>
            <w:proofErr w:type="gram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ФедірВОВЧЕНКО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Юрій ХОМЕНКО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Pr="00F07C8A" w:rsidRDefault="00F07C8A" w:rsidP="00F07C8A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відділубухгалтерського обліку, звітностіта правового забезпечення управліннякомунального майна та земельнихвідносин Ніжинської міської ради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</w:p>
          <w:p w:rsidR="00F07C8A" w:rsidRDefault="00F07C8A" w:rsidP="00CD6760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Сергій САВЧЕНКО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олова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постійноїкомісіїміськоїради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E2B7A" w:rsidRPr="007E2B7A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питань житлово-комунальногогосподарства</w:t>
            </w:r>
            <w:proofErr w:type="gramStart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,к</w:t>
            </w:r>
            <w:proofErr w:type="gram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  <w:proofErr w:type="spellStart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CD6760" w:rsidTr="001E4F02">
        <w:tc>
          <w:tcPr>
            <w:tcW w:w="5954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Pr="0065554B" w:rsidRDefault="007E2B7A" w:rsidP="007E2B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олова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</w:p>
          <w:p w:rsidR="007E2B7A" w:rsidRPr="007E2B7A" w:rsidRDefault="007E2B7A" w:rsidP="007E2B7A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регламенту,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законності, охорони прав і свобод громадян</w:t>
            </w:r>
            <w:proofErr w:type="gramStart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  <w:r w:rsidRPr="0065554B">
              <w:rPr>
                <w:rFonts w:eastAsia="Times New Roman" w:cs="Times New Roman"/>
                <w:szCs w:val="28"/>
                <w:lang w:eastAsia="ru-RU"/>
              </w:rPr>
              <w:t>апобіганнякорупції,адміністративно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-територіальногоустрою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, депутатської діяльності та етики</w:t>
            </w:r>
          </w:p>
        </w:tc>
        <w:tc>
          <w:tcPr>
            <w:tcW w:w="4536" w:type="dxa"/>
          </w:tcPr>
          <w:p w:rsidR="00CD6760" w:rsidRDefault="00CD6760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</w:p>
          <w:p w:rsidR="007E2B7A" w:rsidRDefault="007E2B7A" w:rsidP="00CD6760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:rsidR="004556FE" w:rsidRDefault="004556FE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1B40C9" w:rsidRDefault="001B40C9" w:rsidP="00CD6760">
      <w:pPr>
        <w:spacing w:after="0"/>
        <w:jc w:val="both"/>
        <w:rPr>
          <w:lang w:val="uk-UA"/>
        </w:rPr>
      </w:pPr>
    </w:p>
    <w:p w:rsidR="00233E29" w:rsidRDefault="00233E29" w:rsidP="00CD6760">
      <w:pPr>
        <w:spacing w:after="0"/>
        <w:jc w:val="both"/>
        <w:rPr>
          <w:lang w:val="uk-UA"/>
        </w:rPr>
      </w:pPr>
    </w:p>
    <w:sectPr w:rsidR="00233E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413"/>
    <w:multiLevelType w:val="hybridMultilevel"/>
    <w:tmpl w:val="C58ABCC6"/>
    <w:lvl w:ilvl="0" w:tplc="A552C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FE"/>
    <w:rsid w:val="000E1B70"/>
    <w:rsid w:val="000F4CEE"/>
    <w:rsid w:val="001B40C9"/>
    <w:rsid w:val="001E4F02"/>
    <w:rsid w:val="00233E29"/>
    <w:rsid w:val="00241F1E"/>
    <w:rsid w:val="002F1A90"/>
    <w:rsid w:val="004427A5"/>
    <w:rsid w:val="004556FE"/>
    <w:rsid w:val="00540D67"/>
    <w:rsid w:val="005B5009"/>
    <w:rsid w:val="00600B87"/>
    <w:rsid w:val="006C0B77"/>
    <w:rsid w:val="006F3A9E"/>
    <w:rsid w:val="00773C6B"/>
    <w:rsid w:val="007E2B7A"/>
    <w:rsid w:val="008242FF"/>
    <w:rsid w:val="00870751"/>
    <w:rsid w:val="009045C8"/>
    <w:rsid w:val="00910731"/>
    <w:rsid w:val="00922C48"/>
    <w:rsid w:val="00A543D8"/>
    <w:rsid w:val="00B915B7"/>
    <w:rsid w:val="00C07297"/>
    <w:rsid w:val="00CD6760"/>
    <w:rsid w:val="00EA59DF"/>
    <w:rsid w:val="00EE4070"/>
    <w:rsid w:val="00F07C8A"/>
    <w:rsid w:val="00F12C76"/>
    <w:rsid w:val="00FC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6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DF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910731"/>
  </w:style>
  <w:style w:type="paragraph" w:styleId="a6">
    <w:name w:val="Balloon Text"/>
    <w:basedOn w:val="a"/>
    <w:link w:val="a7"/>
    <w:uiPriority w:val="99"/>
    <w:semiHidden/>
    <w:unhideWhenUsed/>
    <w:rsid w:val="006F3A9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871-780B-4969-9BD7-D8ECC90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User</cp:lastModifiedBy>
  <cp:revision>4</cp:revision>
  <cp:lastPrinted>2021-08-04T06:28:00Z</cp:lastPrinted>
  <dcterms:created xsi:type="dcterms:W3CDTF">2021-08-27T18:50:00Z</dcterms:created>
  <dcterms:modified xsi:type="dcterms:W3CDTF">2021-08-27T18:50:00Z</dcterms:modified>
</cp:coreProperties>
</file>