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E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340</w:t>
      </w:r>
    </w:p>
    <w:p w:rsidR="00CA252C" w:rsidRPr="00285B0C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E11B7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bookmarkStart w:id="0" w:name="_GoBack"/>
      <w:bookmarkEnd w:id="0"/>
      <w:r w:rsidR="00FE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="00285B0C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05.2021р.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5"/>
        <w:gridCol w:w="2439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285B0C" w:rsidRPr="00285B0C" w:rsidRDefault="00285B0C" w:rsidP="00285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балансовий облік майна</w:t>
            </w:r>
          </w:p>
          <w:p w:rsidR="00CA252C" w:rsidRPr="008556AF" w:rsidRDefault="00CA252C" w:rsidP="0085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1" w:name="_Hlk71727938"/>
      <w:bookmarkStart w:id="2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лист </w:t>
      </w:r>
      <w:bookmarkStart w:id="3" w:name="_Hlk71802318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«Ніжинський міський центр первинної медико-санітарної допомоги»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3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07.05.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2021року       № 01-08/327</w:t>
      </w:r>
      <w:r w:rsidR="00DC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лист від Управління комунального</w:t>
      </w:r>
      <w:r w:rsidR="00A82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2E7CCC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 14.05.2021 року </w:t>
      </w:r>
      <w:r w:rsidR="007F588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82101">
        <w:rPr>
          <w:rFonts w:ascii="Times New Roman" w:hAnsi="Times New Roman" w:cs="Times New Roman"/>
          <w:sz w:val="28"/>
          <w:szCs w:val="28"/>
          <w:lang w:val="uk-UA"/>
        </w:rPr>
        <w:t>№ 01-14/532</w:t>
      </w:r>
      <w:bookmarkEnd w:id="2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32CDA" w:rsidRDefault="00CA252C" w:rsidP="00232C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4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5" w:name="_Hlk71896070"/>
      <w:bookmarkStart w:id="6" w:name="_Hlk71809576"/>
      <w:r w:rsidR="007F5880">
        <w:rPr>
          <w:sz w:val="28"/>
          <w:szCs w:val="28"/>
          <w:lang w:val="uk-UA"/>
        </w:rPr>
        <w:t xml:space="preserve"> </w:t>
      </w:r>
      <w:bookmarkStart w:id="7" w:name="_Hlk72160986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</w:t>
      </w:r>
      <w:bookmarkEnd w:id="5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Ніжинський міський центр первинної медико-санітарної допомоги»</w:t>
      </w:r>
      <w:bookmarkEnd w:id="6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7"/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б:</w:t>
      </w:r>
    </w:p>
    <w:p w:rsidR="0004391F" w:rsidRDefault="0004391F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Hlk71803218"/>
      <w:bookmarkStart w:id="9" w:name="_Hlk71802705"/>
      <w:r w:rsidR="007F588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Богдан (ВАЗ-211040) державний № СВ 8224 ВН (2014 року випуску), первісна вартість 92 167,00 грн., первісна вартість за вирахуванням ліквідаційної вартості складає 91 706,17 грн., сума зносу на кінець травня місяця складає 77 613,59 грн.;</w:t>
      </w:r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167">
        <w:rPr>
          <w:rFonts w:ascii="Times New Roman" w:hAnsi="Times New Roman" w:cs="Times New Roman"/>
          <w:sz w:val="28"/>
          <w:szCs w:val="28"/>
          <w:lang w:val="uk-UA"/>
        </w:rPr>
        <w:t>коврик</w:t>
      </w:r>
      <w:proofErr w:type="spellEnd"/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7167">
        <w:rPr>
          <w:rFonts w:ascii="Times New Roman" w:hAnsi="Times New Roman" w:cs="Times New Roman"/>
          <w:sz w:val="28"/>
          <w:szCs w:val="28"/>
          <w:lang w:val="uk-UA"/>
        </w:rPr>
        <w:t>салона</w:t>
      </w:r>
      <w:proofErr w:type="spellEnd"/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ВАЗ – 211040, первісною вартістю 495,00 грн., сума зносу на кінець травня</w:t>
      </w:r>
      <w:r w:rsidR="001F16D8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EC7167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1F16D8">
        <w:rPr>
          <w:rFonts w:ascii="Times New Roman" w:hAnsi="Times New Roman" w:cs="Times New Roman"/>
          <w:sz w:val="28"/>
          <w:szCs w:val="28"/>
          <w:lang w:val="uk-UA"/>
        </w:rPr>
        <w:t>247,50 грн.</w:t>
      </w:r>
    </w:p>
    <w:p w:rsidR="007F5880" w:rsidRDefault="007F5880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 xml:space="preserve">Зняти з балансового обліку </w:t>
      </w:r>
      <w:r w:rsidR="007F5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некомерційного підприємства «Ніжинський міський центр первинної медико-санітарної допомоги» </w:t>
      </w:r>
      <w:r w:rsidR="007F5775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775">
        <w:rPr>
          <w:rFonts w:ascii="Times New Roman" w:hAnsi="Times New Roman" w:cs="Times New Roman"/>
          <w:sz w:val="28"/>
          <w:lang w:val="uk-UA"/>
        </w:rPr>
        <w:t xml:space="preserve">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>Управлінням житлово-комунального господарства та будівництва Ніжинської міської ради автотранспортний засіб:</w:t>
      </w:r>
    </w:p>
    <w:bookmarkEnd w:id="8"/>
    <w:bookmarkEnd w:id="9"/>
    <w:p w:rsidR="001F16D8" w:rsidRDefault="0074393A" w:rsidP="001F16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Богдан (ВАЗ-211040) державний № СВ 8219 ВН (2014 року випуску), первісна вартість 92 166,00 грн., первісна вартість за вирахуванням ліквідаційної вартості складає 91 705,17 грн., сума зносу на кінець травня місяця складає 77 611,85 грн.</w:t>
      </w:r>
      <w:r w:rsidR="001F16D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16D8" w:rsidRPr="001F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6D8">
        <w:rPr>
          <w:rFonts w:ascii="Times New Roman" w:hAnsi="Times New Roman" w:cs="Times New Roman"/>
          <w:sz w:val="28"/>
          <w:szCs w:val="28"/>
          <w:lang w:val="uk-UA"/>
        </w:rPr>
        <w:t>коврик</w:t>
      </w:r>
      <w:proofErr w:type="spellEnd"/>
      <w:r w:rsidR="001F1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6D8">
        <w:rPr>
          <w:rFonts w:ascii="Times New Roman" w:hAnsi="Times New Roman" w:cs="Times New Roman"/>
          <w:sz w:val="28"/>
          <w:szCs w:val="28"/>
          <w:lang w:val="uk-UA"/>
        </w:rPr>
        <w:t>салона</w:t>
      </w:r>
      <w:proofErr w:type="spellEnd"/>
      <w:r w:rsidR="001F16D8">
        <w:rPr>
          <w:rFonts w:ascii="Times New Roman" w:hAnsi="Times New Roman" w:cs="Times New Roman"/>
          <w:sz w:val="28"/>
          <w:szCs w:val="28"/>
          <w:lang w:val="uk-UA"/>
        </w:rPr>
        <w:t xml:space="preserve"> ВАЗ – 211040, первісною вартістю 495,00 грн., сума зносу на кінець травня2021 року складає 247,50 грн.</w:t>
      </w:r>
    </w:p>
    <w:bookmarkEnd w:id="4"/>
    <w:p w:rsidR="001F55D7" w:rsidRDefault="007F5775" w:rsidP="001F5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55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F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няти з балансового обліку </w:t>
      </w:r>
      <w:r w:rsidR="001F55D7">
        <w:rPr>
          <w:rFonts w:ascii="Times New Roman" w:hAnsi="Times New Roman" w:cs="Times New Roman"/>
          <w:sz w:val="28"/>
          <w:szCs w:val="28"/>
          <w:lang w:val="uk-UA"/>
        </w:rPr>
        <w:t>Управлінням житлово-комунального господарства</w:t>
      </w:r>
      <w:r w:rsidR="002E7CCC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</w:t>
      </w:r>
      <w:r w:rsidR="001F55D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1F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безоплатно передати на баланс комунального некомерційного підприємства                           «Стоматологічна поліклініка»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5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автотранспортний засіб:</w:t>
      </w:r>
    </w:p>
    <w:p w:rsidR="001F55D7" w:rsidRDefault="001F55D7" w:rsidP="001F5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775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ВАЗ-21070 державний № СВ 1826 АС (2006 року випуску), первісна вартість 29 337,00 грн., сума зносу на кінець травня місяця складає 29 337,00 грн.</w:t>
      </w:r>
    </w:p>
    <w:p w:rsidR="00A25E3E" w:rsidRPr="0080636A" w:rsidRDefault="007F5775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«Ніжинський міський центр первинної медико-санітарної допомоги»,</w:t>
      </w:r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некомерційному підприємству «Стоматологічна поліклініка»,</w:t>
      </w:r>
      <w:r w:rsidR="00F25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 Ніжинської міської ради та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житлово-комунального господарства </w:t>
      </w:r>
      <w:r w:rsidR="002E7CCC">
        <w:rPr>
          <w:rFonts w:ascii="Times New Roman" w:hAnsi="Times New Roman" w:cs="Times New Roman"/>
          <w:sz w:val="28"/>
          <w:szCs w:val="28"/>
          <w:lang w:val="uk-UA"/>
        </w:rPr>
        <w:t xml:space="preserve">та будівництва 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автотранспортних засобів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7F577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F25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E11B7" w:rsidRPr="0080636A" w:rsidRDefault="007F577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7F5775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Подає: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2D09E3" w:rsidRDefault="002D09E3" w:rsidP="002D09E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Погоджують:</w:t>
      </w:r>
    </w:p>
    <w:p w:rsidR="004F6DFA" w:rsidRDefault="004F6DFA" w:rsidP="002D09E3">
      <w:pPr>
        <w:pStyle w:val="a5"/>
        <w:spacing w:before="0" w:beforeAutospacing="0" w:after="0" w:afterAutospacing="0"/>
      </w:pP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ab/>
      </w:r>
    </w:p>
    <w:p w:rsidR="002D09E3" w:rsidRPr="0080636A" w:rsidRDefault="006F4EB7" w:rsidP="00391131">
      <w:pPr>
        <w:pStyle w:val="a5"/>
        <w:spacing w:before="0" w:beforeAutospacing="0" w:after="0" w:afterAutospacing="0"/>
        <w:ind w:firstLine="708"/>
        <w:jc w:val="both"/>
      </w:pPr>
      <w:r w:rsidRPr="00EB2B5D">
        <w:rPr>
          <w:sz w:val="28"/>
          <w:szCs w:val="28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EB2B5D">
        <w:rPr>
          <w:sz w:val="28"/>
        </w:rPr>
        <w:t xml:space="preserve">рішення </w:t>
      </w:r>
      <w:r w:rsidRPr="00EB2B5D">
        <w:rPr>
          <w:sz w:val="28"/>
          <w:szCs w:val="28"/>
        </w:rPr>
        <w:t>Ніжинської міської ради від 03 травня 2017 року</w:t>
      </w:r>
      <w:r>
        <w:rPr>
          <w:sz w:val="28"/>
          <w:szCs w:val="28"/>
        </w:rPr>
        <w:t xml:space="preserve"> </w:t>
      </w:r>
      <w:r w:rsidRPr="00EB2B5D">
        <w:rPr>
          <w:sz w:val="28"/>
        </w:rPr>
        <w:t>№ 49-23/2017 «Про затвердження П</w:t>
      </w:r>
      <w:r w:rsidRPr="00EB2B5D">
        <w:rPr>
          <w:color w:val="000000"/>
          <w:sz w:val="28"/>
          <w:szCs w:val="28"/>
          <w:bdr w:val="none" w:sz="0" w:space="0" w:color="auto" w:frame="1"/>
        </w:rPr>
        <w:t>оложення про порядок закріплення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майна,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що є комунальною власністю територіальної громади міста Ніжина, за підприємствами, установами,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EB2B5D">
        <w:rPr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або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оперативного управління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та типових договорів»</w:t>
      </w:r>
      <w:r w:rsidRPr="00EB2B5D">
        <w:rPr>
          <w:sz w:val="28"/>
        </w:rPr>
        <w:t>,</w:t>
      </w:r>
      <w:r w:rsidRPr="008063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враховуючи лист комунального некомерційного підприємства «Ніжинський міський центр первинної медико-санітарної допомоги» від 07.05.2021року       № 01-08/327 та лист від Управління </w:t>
      </w:r>
      <w:bookmarkStart w:id="10" w:name="_Hlk71898041"/>
      <w:r>
        <w:rPr>
          <w:sz w:val="28"/>
          <w:szCs w:val="28"/>
        </w:rPr>
        <w:t xml:space="preserve">житлово-комунального господарства та будівництва Ніжинської міської ради </w:t>
      </w:r>
      <w:bookmarkEnd w:id="10"/>
      <w:r>
        <w:rPr>
          <w:sz w:val="28"/>
          <w:szCs w:val="28"/>
        </w:rPr>
        <w:t>від 14.05.2021 року № 01-14/532</w:t>
      </w:r>
      <w:r w:rsidR="002D09E3" w:rsidRPr="0080636A">
        <w:rPr>
          <w:color w:val="000000"/>
          <w:sz w:val="28"/>
          <w:szCs w:val="28"/>
        </w:rPr>
        <w:t>, підготовлений даний проект рішення</w:t>
      </w:r>
      <w:r w:rsidR="0039113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т.в.о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391131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391131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color w:val="000000"/>
          <w:sz w:val="28"/>
          <w:szCs w:val="28"/>
        </w:rPr>
        <w:t>Чернетою</w:t>
      </w:r>
      <w:proofErr w:type="spellEnd"/>
      <w:r>
        <w:rPr>
          <w:color w:val="000000"/>
          <w:sz w:val="28"/>
          <w:szCs w:val="28"/>
        </w:rPr>
        <w:t xml:space="preserve"> О.О.</w:t>
      </w:r>
    </w:p>
    <w:p w:rsidR="002D09E3" w:rsidRPr="0080636A" w:rsidRDefault="002D09E3" w:rsidP="002D09E3">
      <w:pPr>
        <w:pStyle w:val="a5"/>
        <w:spacing w:before="0" w:beforeAutospacing="0" w:after="0" w:afterAutospacing="0"/>
        <w:ind w:firstLine="703"/>
        <w:jc w:val="both"/>
      </w:pPr>
      <w:r w:rsidRPr="0080636A">
        <w:t> </w:t>
      </w:r>
    </w:p>
    <w:p w:rsidR="002D09E3" w:rsidRPr="00B52B2A" w:rsidRDefault="002D09E3" w:rsidP="002D09E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0636A">
        <w:rPr>
          <w:color w:val="000000"/>
          <w:sz w:val="28"/>
          <w:szCs w:val="28"/>
        </w:rPr>
        <w:t>Даний проект</w:t>
      </w:r>
      <w:r w:rsidRPr="0080636A">
        <w:rPr>
          <w:b/>
          <w:bCs/>
          <w:color w:val="000000"/>
          <w:sz w:val="28"/>
          <w:szCs w:val="28"/>
        </w:rPr>
        <w:t> </w:t>
      </w:r>
      <w:r w:rsidRPr="0080636A">
        <w:rPr>
          <w:color w:val="000000"/>
          <w:sz w:val="28"/>
          <w:szCs w:val="28"/>
        </w:rPr>
        <w:t xml:space="preserve">рішення </w:t>
      </w:r>
      <w:r w:rsidR="00B52B2A">
        <w:rPr>
          <w:color w:val="000000"/>
          <w:sz w:val="28"/>
          <w:szCs w:val="28"/>
        </w:rPr>
        <w:t>підготовлений у зв</w:t>
      </w:r>
      <w:r w:rsidR="00B52B2A" w:rsidRPr="00B52B2A">
        <w:rPr>
          <w:color w:val="000000"/>
          <w:sz w:val="28"/>
          <w:szCs w:val="28"/>
        </w:rPr>
        <w:t>`</w:t>
      </w:r>
      <w:r w:rsidR="00B52B2A">
        <w:rPr>
          <w:color w:val="000000"/>
          <w:sz w:val="28"/>
          <w:szCs w:val="28"/>
        </w:rPr>
        <w:t xml:space="preserve">язку з оновленням матеріально-технічної бази </w:t>
      </w:r>
      <w:r w:rsidR="00B52B2A">
        <w:rPr>
          <w:sz w:val="28"/>
          <w:szCs w:val="28"/>
          <w:lang w:eastAsia="ru-RU"/>
        </w:rPr>
        <w:t xml:space="preserve">комунального некомерційного підприємства «Ніжинський міський центр первинної медико-санітарної допомоги» </w:t>
      </w:r>
      <w:r w:rsidR="006F4EB7">
        <w:rPr>
          <w:sz w:val="28"/>
          <w:szCs w:val="28"/>
          <w:lang w:eastAsia="ru-RU"/>
        </w:rPr>
        <w:t xml:space="preserve"> </w:t>
      </w:r>
      <w:r w:rsidR="00B52B2A">
        <w:rPr>
          <w:sz w:val="28"/>
          <w:szCs w:val="28"/>
          <w:lang w:eastAsia="ru-RU"/>
        </w:rPr>
        <w:t>Ніжинської міської ради</w:t>
      </w:r>
      <w:r w:rsidR="006F4EB7">
        <w:rPr>
          <w:sz w:val="28"/>
          <w:szCs w:val="28"/>
          <w:lang w:eastAsia="ru-RU"/>
        </w:rPr>
        <w:t xml:space="preserve"> та Управління </w:t>
      </w:r>
      <w:r w:rsidR="006F4EB7">
        <w:rPr>
          <w:sz w:val="28"/>
          <w:szCs w:val="28"/>
        </w:rPr>
        <w:t>житлово-комунального господарства та будівництва Ніжинської міської ради.</w:t>
      </w: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DE254B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BA45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управління комунального майна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E254B">
        <w:rPr>
          <w:color w:val="000000"/>
          <w:sz w:val="28"/>
          <w:szCs w:val="28"/>
        </w:rPr>
        <w:t>Ірина ОНОКАЛО</w:t>
      </w:r>
      <w:r>
        <w:rPr>
          <w:color w:val="000000"/>
          <w:sz w:val="28"/>
          <w:szCs w:val="28"/>
        </w:rPr>
        <w:tab/>
        <w:t xml:space="preserve">      </w:t>
      </w: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A252C" w:rsidRPr="00323814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16592C"/>
    <w:rsid w:val="00170F33"/>
    <w:rsid w:val="00190CDB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B21F7"/>
    <w:rsid w:val="003F6A22"/>
    <w:rsid w:val="00450D93"/>
    <w:rsid w:val="0048615B"/>
    <w:rsid w:val="004A7515"/>
    <w:rsid w:val="004C1E51"/>
    <w:rsid w:val="004F6DFA"/>
    <w:rsid w:val="005378AB"/>
    <w:rsid w:val="005D5EE3"/>
    <w:rsid w:val="006C6490"/>
    <w:rsid w:val="006F4EB7"/>
    <w:rsid w:val="00724877"/>
    <w:rsid w:val="0074393A"/>
    <w:rsid w:val="007E3C2E"/>
    <w:rsid w:val="007F0F56"/>
    <w:rsid w:val="007F5775"/>
    <w:rsid w:val="007F5880"/>
    <w:rsid w:val="0080636A"/>
    <w:rsid w:val="008556AF"/>
    <w:rsid w:val="0086690A"/>
    <w:rsid w:val="008C703A"/>
    <w:rsid w:val="008E2FCE"/>
    <w:rsid w:val="00924DC1"/>
    <w:rsid w:val="00950013"/>
    <w:rsid w:val="00961176"/>
    <w:rsid w:val="00974101"/>
    <w:rsid w:val="00985107"/>
    <w:rsid w:val="00A25E3E"/>
    <w:rsid w:val="00A82101"/>
    <w:rsid w:val="00AF4AB0"/>
    <w:rsid w:val="00B442DB"/>
    <w:rsid w:val="00B52B2A"/>
    <w:rsid w:val="00B56B39"/>
    <w:rsid w:val="00B620B5"/>
    <w:rsid w:val="00B67B5A"/>
    <w:rsid w:val="00BA0DB2"/>
    <w:rsid w:val="00BA4528"/>
    <w:rsid w:val="00BD1213"/>
    <w:rsid w:val="00BD75ED"/>
    <w:rsid w:val="00C2250E"/>
    <w:rsid w:val="00C76FA4"/>
    <w:rsid w:val="00C8539A"/>
    <w:rsid w:val="00CA125D"/>
    <w:rsid w:val="00CA252C"/>
    <w:rsid w:val="00CA78E5"/>
    <w:rsid w:val="00CB20B0"/>
    <w:rsid w:val="00CD1A6A"/>
    <w:rsid w:val="00CF3F00"/>
    <w:rsid w:val="00DA556A"/>
    <w:rsid w:val="00DC2B9F"/>
    <w:rsid w:val="00DC735D"/>
    <w:rsid w:val="00DE254B"/>
    <w:rsid w:val="00E94BCB"/>
    <w:rsid w:val="00EB2B5D"/>
    <w:rsid w:val="00EC7167"/>
    <w:rsid w:val="00F161FC"/>
    <w:rsid w:val="00F256E1"/>
    <w:rsid w:val="00F609C7"/>
    <w:rsid w:val="00F8054B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79C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4589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2021-05-17T13:31:00Z</cp:lastPrinted>
  <dcterms:created xsi:type="dcterms:W3CDTF">2021-05-13T06:21:00Z</dcterms:created>
  <dcterms:modified xsi:type="dcterms:W3CDTF">2021-05-18T12:50:00Z</dcterms:modified>
</cp:coreProperties>
</file>