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2C466A" w:rsidP="00A37295">
      <w:pPr>
        <w:ind w:left="3540" w:firstLine="708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2C466A" w:rsidP="00A37295">
      <w:pPr>
        <w:ind w:left="3540" w:firstLine="708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</w:p>
    <w:p w:rsidR="002C466A" w:rsidRPr="00397E93" w:rsidRDefault="002C466A" w:rsidP="00A37295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Pr="008909DA" w:rsidRDefault="002C466A" w:rsidP="00A3729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A37295">
        <w:rPr>
          <w:sz w:val="32"/>
          <w:lang w:val="uk-UA"/>
        </w:rPr>
        <w:t xml:space="preserve">7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881C6F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A37295">
        <w:rPr>
          <w:sz w:val="28"/>
          <w:szCs w:val="28"/>
          <w:lang w:val="uk-UA"/>
        </w:rPr>
        <w:t>26 лютого  2021 року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A37295">
        <w:rPr>
          <w:sz w:val="28"/>
          <w:szCs w:val="28"/>
          <w:lang w:val="uk-UA"/>
        </w:rPr>
        <w:t xml:space="preserve"> </w:t>
      </w:r>
      <w:proofErr w:type="gramStart"/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A37295">
        <w:rPr>
          <w:sz w:val="28"/>
          <w:szCs w:val="28"/>
          <w:lang w:val="uk-UA"/>
        </w:rPr>
        <w:t xml:space="preserve"> 34</w:t>
      </w:r>
      <w:proofErr w:type="gramEnd"/>
      <w:r w:rsidR="00A37295">
        <w:rPr>
          <w:sz w:val="28"/>
          <w:szCs w:val="28"/>
          <w:lang w:val="uk-UA"/>
        </w:rPr>
        <w:t>-7/2021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94284F" w:rsidTr="00947DE5">
        <w:trPr>
          <w:trHeight w:val="640"/>
        </w:trPr>
        <w:tc>
          <w:tcPr>
            <w:tcW w:w="7068" w:type="dxa"/>
          </w:tcPr>
          <w:p w:rsidR="002C466A" w:rsidRPr="00B44400" w:rsidRDefault="00533D09" w:rsidP="0094284F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64294793"/>
            <w:r w:rsidRPr="001D13A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в рішення від </w:t>
            </w:r>
            <w:r w:rsidR="00881C6F">
              <w:rPr>
                <w:sz w:val="28"/>
                <w:szCs w:val="28"/>
                <w:lang w:val="uk-UA"/>
              </w:rPr>
              <w:t>29 серпня 2019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4284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81C6F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="00881C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/201</w:t>
            </w:r>
            <w:r w:rsidR="00881C6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«Про </w:t>
            </w:r>
            <w:r w:rsidR="00881C6F">
              <w:rPr>
                <w:sz w:val="28"/>
                <w:szCs w:val="28"/>
                <w:lang w:val="uk-UA"/>
              </w:rPr>
              <w:t>приватизацію частини залізничної колії № 97 довжиною 14</w:t>
            </w:r>
            <w:r w:rsidR="0094284F">
              <w:rPr>
                <w:sz w:val="28"/>
                <w:szCs w:val="28"/>
                <w:lang w:val="uk-UA"/>
              </w:rPr>
              <w:t>3,6 м та стрілочного переводу №</w:t>
            </w:r>
            <w:r w:rsidR="00881C6F">
              <w:rPr>
                <w:sz w:val="28"/>
                <w:szCs w:val="28"/>
                <w:lang w:val="uk-UA"/>
              </w:rPr>
              <w:t xml:space="preserve">210, що розташовані за </w:t>
            </w:r>
            <w:proofErr w:type="spellStart"/>
            <w:r w:rsidR="00881C6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81C6F">
              <w:rPr>
                <w:sz w:val="28"/>
                <w:szCs w:val="28"/>
                <w:lang w:val="uk-UA"/>
              </w:rPr>
              <w:t xml:space="preserve">: м. Ніжин, </w:t>
            </w:r>
            <w:r w:rsidR="0094284F">
              <w:rPr>
                <w:sz w:val="28"/>
                <w:szCs w:val="28"/>
                <w:lang w:val="uk-UA"/>
              </w:rPr>
              <w:br/>
            </w:r>
            <w:r w:rsidR="00881C6F">
              <w:rPr>
                <w:sz w:val="28"/>
                <w:szCs w:val="28"/>
                <w:lang w:val="uk-UA"/>
              </w:rPr>
              <w:t xml:space="preserve">вул. Прилуцька,89А, частини залізничної колії №96 довжиною 40,2 м, що розташована за </w:t>
            </w:r>
            <w:proofErr w:type="spellStart"/>
            <w:r w:rsidR="00881C6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81C6F">
              <w:rPr>
                <w:sz w:val="28"/>
                <w:szCs w:val="28"/>
                <w:lang w:val="uk-UA"/>
              </w:rPr>
              <w:t xml:space="preserve">: м. Ніжин, вул. Прилуцька,89А переданих в оренду Товариству </w:t>
            </w:r>
            <w:r w:rsidR="0094284F">
              <w:rPr>
                <w:sz w:val="28"/>
                <w:szCs w:val="28"/>
                <w:lang w:val="uk-UA"/>
              </w:rPr>
              <w:br/>
            </w:r>
            <w:r w:rsidR="00881C6F">
              <w:rPr>
                <w:sz w:val="28"/>
                <w:szCs w:val="28"/>
                <w:lang w:val="uk-UA"/>
              </w:rPr>
              <w:t>з обмеженою відповідальністю «Баришівська зернова компанія</w:t>
            </w:r>
            <w:r>
              <w:rPr>
                <w:sz w:val="28"/>
                <w:szCs w:val="28"/>
                <w:lang w:val="uk-UA"/>
              </w:rPr>
              <w:t>»</w:t>
            </w:r>
            <w:r w:rsidR="00881C6F">
              <w:rPr>
                <w:sz w:val="28"/>
                <w:szCs w:val="28"/>
                <w:lang w:val="uk-UA"/>
              </w:rPr>
              <w:t xml:space="preserve"> шляхом викупу»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2C466A" w:rsidRPr="0094284F" w:rsidRDefault="002C466A" w:rsidP="002C466A">
      <w:pPr>
        <w:ind w:firstLine="709"/>
        <w:rPr>
          <w:sz w:val="28"/>
          <w:szCs w:val="28"/>
          <w:lang w:val="uk-UA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DB6B4B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DB6B4B">
        <w:rPr>
          <w:sz w:val="28"/>
          <w:szCs w:val="28"/>
          <w:lang w:val="uk-UA"/>
        </w:rPr>
        <w:t>7</w:t>
      </w:r>
      <w:r w:rsidR="00DB6B4B" w:rsidRPr="008B213C">
        <w:rPr>
          <w:sz w:val="28"/>
          <w:szCs w:val="28"/>
          <w:lang w:val="uk-UA"/>
        </w:rPr>
        <w:t xml:space="preserve"> листопада 20</w:t>
      </w:r>
      <w:r w:rsidR="00DB6B4B">
        <w:rPr>
          <w:sz w:val="28"/>
          <w:szCs w:val="28"/>
          <w:lang w:val="uk-UA"/>
        </w:rPr>
        <w:t>20</w:t>
      </w:r>
      <w:r w:rsidR="00DB6B4B" w:rsidRPr="008B213C">
        <w:rPr>
          <w:sz w:val="28"/>
          <w:szCs w:val="28"/>
          <w:lang w:val="uk-UA"/>
        </w:rPr>
        <w:t xml:space="preserve"> року № </w:t>
      </w:r>
      <w:r w:rsidR="00DB6B4B">
        <w:rPr>
          <w:sz w:val="28"/>
          <w:szCs w:val="28"/>
          <w:lang w:val="uk-UA"/>
        </w:rPr>
        <w:t>3</w:t>
      </w:r>
      <w:r w:rsidR="00DB6B4B" w:rsidRPr="008B213C">
        <w:rPr>
          <w:sz w:val="28"/>
          <w:szCs w:val="28"/>
          <w:lang w:val="uk-UA"/>
        </w:rPr>
        <w:t>-2/20</w:t>
      </w:r>
      <w:r w:rsidR="00DB6B4B">
        <w:rPr>
          <w:sz w:val="28"/>
          <w:szCs w:val="28"/>
          <w:lang w:val="uk-UA"/>
        </w:rPr>
        <w:t>20</w:t>
      </w:r>
      <w:r w:rsidR="00496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</w:t>
      </w:r>
      <w:r w:rsidR="004966F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травня 201</w:t>
      </w:r>
      <w:r w:rsidR="004966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№</w:t>
      </w:r>
      <w:r w:rsidR="00625DE9"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>10-55/2019</w:t>
      </w:r>
      <w:r>
        <w:rPr>
          <w:sz w:val="28"/>
          <w:lang w:val="uk-UA"/>
        </w:rPr>
        <w:t xml:space="preserve"> «Про </w:t>
      </w:r>
      <w:r w:rsidR="004966F8">
        <w:rPr>
          <w:sz w:val="28"/>
          <w:lang w:val="uk-UA"/>
        </w:rPr>
        <w:t>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</w:t>
      </w:r>
      <w:r w:rsidR="00B148E8">
        <w:rPr>
          <w:sz w:val="28"/>
          <w:lang w:val="uk-UA"/>
        </w:rPr>
        <w:t>,</w:t>
      </w:r>
      <w:r w:rsidR="00422B84"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 xml:space="preserve">технічного паспорту на нежитлову будівлю «Склад </w:t>
      </w:r>
      <w:proofErr w:type="spellStart"/>
      <w:r w:rsidR="004966F8">
        <w:rPr>
          <w:sz w:val="28"/>
          <w:lang w:val="uk-UA"/>
        </w:rPr>
        <w:t>мінпорошка</w:t>
      </w:r>
      <w:proofErr w:type="spellEnd"/>
      <w:r w:rsidR="004966F8">
        <w:rPr>
          <w:sz w:val="28"/>
          <w:lang w:val="uk-UA"/>
        </w:rPr>
        <w:t>» від 08 листопада 2018 року</w:t>
      </w:r>
      <w:r w:rsidR="00CD3C6A">
        <w:rPr>
          <w:sz w:val="28"/>
          <w:lang w:val="uk-UA"/>
        </w:rPr>
        <w:t xml:space="preserve"> зі змінами від 13.02.2020 року,</w:t>
      </w:r>
      <w:r w:rsidR="00665980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403B0F" w:rsidRDefault="00B05C97" w:rsidP="006A14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proofErr w:type="spellStart"/>
      <w:r w:rsidR="009F37EA">
        <w:rPr>
          <w:sz w:val="28"/>
          <w:szCs w:val="28"/>
          <w:lang w:val="uk-UA"/>
        </w:rPr>
        <w:t>Внести</w:t>
      </w:r>
      <w:proofErr w:type="spellEnd"/>
      <w:r w:rsidR="009F37EA">
        <w:rPr>
          <w:sz w:val="28"/>
          <w:szCs w:val="28"/>
          <w:lang w:val="uk-UA"/>
        </w:rPr>
        <w:t xml:space="preserve"> зміни в </w:t>
      </w:r>
      <w:r w:rsidR="009F37EA">
        <w:rPr>
          <w:sz w:val="28"/>
          <w:lang w:val="uk-UA"/>
        </w:rPr>
        <w:t xml:space="preserve"> </w:t>
      </w:r>
      <w:r w:rsidR="009F37EA">
        <w:rPr>
          <w:sz w:val="28"/>
          <w:szCs w:val="28"/>
          <w:lang w:val="uk-UA"/>
        </w:rPr>
        <w:t>рішення від</w:t>
      </w:r>
      <w:r w:rsidR="002F6243" w:rsidRPr="002F6243">
        <w:rPr>
          <w:sz w:val="28"/>
          <w:szCs w:val="28"/>
          <w:lang w:val="uk-UA"/>
        </w:rPr>
        <w:t xml:space="preserve"> </w:t>
      </w:r>
      <w:r w:rsidR="002F6243">
        <w:rPr>
          <w:sz w:val="28"/>
          <w:szCs w:val="28"/>
          <w:lang w:val="uk-UA"/>
        </w:rPr>
        <w:t xml:space="preserve">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2F6243">
        <w:rPr>
          <w:sz w:val="28"/>
          <w:szCs w:val="28"/>
          <w:lang w:val="uk-UA"/>
        </w:rPr>
        <w:t>адресою</w:t>
      </w:r>
      <w:proofErr w:type="spellEnd"/>
      <w:r w:rsidR="002F6243">
        <w:rPr>
          <w:sz w:val="28"/>
          <w:szCs w:val="28"/>
          <w:lang w:val="uk-UA"/>
        </w:rPr>
        <w:t xml:space="preserve">: м. Ніжин, вул. Прилуцька, 89А, частини залізничної колії № 96 довжиною 40,2 м, що розташована за </w:t>
      </w:r>
      <w:proofErr w:type="spellStart"/>
      <w:r w:rsidR="002F6243">
        <w:rPr>
          <w:sz w:val="28"/>
          <w:szCs w:val="28"/>
          <w:lang w:val="uk-UA"/>
        </w:rPr>
        <w:t>адресою</w:t>
      </w:r>
      <w:proofErr w:type="spellEnd"/>
      <w:r w:rsidR="002F6243">
        <w:rPr>
          <w:sz w:val="28"/>
          <w:szCs w:val="28"/>
          <w:lang w:val="uk-UA"/>
        </w:rPr>
        <w:t xml:space="preserve">: </w:t>
      </w:r>
      <w:r w:rsidR="006A1490">
        <w:rPr>
          <w:sz w:val="28"/>
          <w:szCs w:val="28"/>
          <w:lang w:val="uk-UA"/>
        </w:rPr>
        <w:t xml:space="preserve"> </w:t>
      </w:r>
      <w:r w:rsidR="002F6243">
        <w:rPr>
          <w:sz w:val="28"/>
          <w:szCs w:val="28"/>
          <w:lang w:val="uk-UA"/>
        </w:rPr>
        <w:t>м. Ніжин, вул. Прилуцька,89А переданих в оренду Товариству з обмеженою відповідальністю «Баришівська зернова компанія» шляхом викупу»</w:t>
      </w:r>
      <w:r w:rsidR="009F37EA">
        <w:rPr>
          <w:sz w:val="28"/>
          <w:szCs w:val="28"/>
          <w:lang w:val="uk-UA"/>
        </w:rPr>
        <w:t xml:space="preserve"> , виклавши й</w:t>
      </w:r>
      <w:r w:rsidR="006A1490">
        <w:rPr>
          <w:sz w:val="28"/>
          <w:szCs w:val="28"/>
          <w:lang w:val="uk-UA"/>
        </w:rPr>
        <w:t>ого</w:t>
      </w:r>
      <w:r w:rsidR="009F37EA">
        <w:rPr>
          <w:sz w:val="28"/>
          <w:szCs w:val="28"/>
          <w:lang w:val="uk-UA"/>
        </w:rPr>
        <w:t xml:space="preserve"> в наступній редакції:</w:t>
      </w:r>
    </w:p>
    <w:p w:rsidR="009F6895" w:rsidRDefault="00E23B9D" w:rsidP="00E23B9D">
      <w:pPr>
        <w:pStyle w:val="af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6924">
        <w:rPr>
          <w:sz w:val="28"/>
          <w:szCs w:val="28"/>
          <w:lang w:val="uk-UA"/>
        </w:rPr>
        <w:t>«</w:t>
      </w:r>
      <w:r w:rsidR="002F6243">
        <w:rPr>
          <w:sz w:val="28"/>
          <w:szCs w:val="28"/>
          <w:lang w:val="uk-UA"/>
        </w:rPr>
        <w:t>1</w:t>
      </w:r>
      <w:r w:rsidR="009F37EA">
        <w:rPr>
          <w:sz w:val="28"/>
          <w:szCs w:val="28"/>
          <w:lang w:val="uk-UA"/>
        </w:rPr>
        <w:t xml:space="preserve">. </w:t>
      </w:r>
      <w:r w:rsidRPr="00B713CC">
        <w:rPr>
          <w:sz w:val="28"/>
          <w:szCs w:val="28"/>
          <w:lang w:val="uk-UA"/>
        </w:rPr>
        <w:t>Приватизувати</w:t>
      </w:r>
      <w:r>
        <w:rPr>
          <w:sz w:val="28"/>
          <w:szCs w:val="28"/>
          <w:lang w:val="uk-UA"/>
        </w:rPr>
        <w:t xml:space="preserve"> об'єкти комунальної власності Ніжинської  територіальної громади, а саме:</w:t>
      </w:r>
      <w:r w:rsidR="00C139EE"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адресою</w:t>
      </w:r>
      <w:proofErr w:type="spellEnd"/>
      <w:r w:rsidRPr="00B713C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Ніжин, </w:t>
      </w:r>
      <w:r w:rsidR="00C139E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та залізничн</w:t>
      </w:r>
      <w:r w:rsidR="00C139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lastRenderedPageBreak/>
        <w:t xml:space="preserve">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які передані в оренду Товариству з обмеженою відповідальністю «Баришівська зернова компанія» згідно договорів оренди індивідуально визначеного майна, що належить до комунальної власності територіальної громади міста Ніжина  від 18 жовтня 2017 року №18/10/17, від 19 квітня 2018 року №19/04/18 шляхом викупу</w:t>
      </w:r>
      <w:r w:rsidR="00834CDA">
        <w:rPr>
          <w:sz w:val="28"/>
          <w:szCs w:val="28"/>
          <w:lang w:val="uk-UA"/>
        </w:rPr>
        <w:t>.</w:t>
      </w:r>
    </w:p>
    <w:p w:rsidR="002518F2" w:rsidRDefault="002518F2" w:rsidP="002518F2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Визначити, що ціна продажу об'єктів, а саме: </w:t>
      </w:r>
      <w:r w:rsidRPr="00B713CC">
        <w:rPr>
          <w:sz w:val="28"/>
          <w:szCs w:val="28"/>
          <w:lang w:val="uk-UA"/>
        </w:rPr>
        <w:t xml:space="preserve">залізничної колії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</w:t>
      </w:r>
      <w:r w:rsidR="00C139E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перевод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: </w:t>
      </w:r>
      <w:r w:rsidR="00C139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залізничної колії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формується на підставі звіту про оцінку майна для цілей </w:t>
      </w:r>
      <w:r w:rsidR="000B15CD">
        <w:rPr>
          <w:sz w:val="28"/>
          <w:szCs w:val="28"/>
          <w:lang w:val="uk-UA"/>
        </w:rPr>
        <w:t>викупу</w:t>
      </w:r>
      <w:r>
        <w:rPr>
          <w:sz w:val="28"/>
          <w:szCs w:val="28"/>
          <w:lang w:val="uk-UA"/>
        </w:rPr>
        <w:t>,  затвердженого рішенням Ніжинської міської ради.</w:t>
      </w:r>
    </w:p>
    <w:p w:rsidR="006844E5" w:rsidRDefault="006844E5" w:rsidP="002518F2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«Баришівська зернова компанія» подати звіт про оцінку майна</w:t>
      </w:r>
      <w:r w:rsidR="00934721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>: 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</w:t>
      </w:r>
      <w:r w:rsidR="00C13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</w:t>
      </w:r>
      <w:r w:rsidR="00934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Прилуцька, 89</w:t>
      </w:r>
      <w:r w:rsidR="000B15CD">
        <w:rPr>
          <w:sz w:val="28"/>
          <w:szCs w:val="28"/>
          <w:lang w:val="uk-UA"/>
        </w:rPr>
        <w:t>а</w:t>
      </w:r>
      <w:r w:rsidR="00BB6BAB">
        <w:rPr>
          <w:sz w:val="28"/>
          <w:szCs w:val="28"/>
          <w:lang w:val="uk-UA"/>
        </w:rPr>
        <w:t xml:space="preserve"> </w:t>
      </w:r>
      <w:r w:rsidR="00C139EE">
        <w:rPr>
          <w:sz w:val="28"/>
          <w:szCs w:val="28"/>
          <w:lang w:val="uk-UA"/>
        </w:rPr>
        <w:t>і</w:t>
      </w:r>
      <w:r w:rsidR="00BB6BAB">
        <w:rPr>
          <w:sz w:val="28"/>
          <w:szCs w:val="28"/>
          <w:lang w:val="uk-UA"/>
        </w:rPr>
        <w:t xml:space="preserve"> рецензію на нього до Управління комунального майна та земельних відносин Ніжинської міської ради</w:t>
      </w:r>
      <w:r w:rsidR="00934721">
        <w:rPr>
          <w:sz w:val="28"/>
          <w:szCs w:val="28"/>
          <w:lang w:val="uk-UA"/>
        </w:rPr>
        <w:t>.</w:t>
      </w:r>
    </w:p>
    <w:p w:rsidR="006C1758" w:rsidRDefault="00934721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C1758">
        <w:rPr>
          <w:sz w:val="28"/>
          <w:szCs w:val="28"/>
          <w:lang w:val="uk-UA"/>
        </w:rPr>
        <w:t>У</w:t>
      </w:r>
      <w:r w:rsidR="006C1758" w:rsidRPr="008E7D26">
        <w:rPr>
          <w:sz w:val="28"/>
          <w:szCs w:val="28"/>
          <w:lang w:val="uk-UA"/>
        </w:rPr>
        <w:t>правлінн</w:t>
      </w:r>
      <w:r w:rsidR="006C1758">
        <w:rPr>
          <w:sz w:val="28"/>
          <w:szCs w:val="28"/>
          <w:lang w:val="uk-UA"/>
        </w:rPr>
        <w:t xml:space="preserve">ю </w:t>
      </w:r>
      <w:r w:rsidR="006C1758" w:rsidRPr="008E7D26">
        <w:rPr>
          <w:sz w:val="28"/>
          <w:szCs w:val="28"/>
          <w:lang w:val="uk-UA"/>
        </w:rPr>
        <w:t>комунального майна</w:t>
      </w:r>
      <w:r w:rsidR="006C1758">
        <w:rPr>
          <w:sz w:val="28"/>
          <w:szCs w:val="28"/>
          <w:lang w:val="uk-UA"/>
        </w:rPr>
        <w:t xml:space="preserve"> та земельних відносин Ніжинської міської ради: </w:t>
      </w:r>
    </w:p>
    <w:p w:rsidR="006C1758" w:rsidRDefault="006C1758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4.1.надати Ніжинській міській раді на затвердження звіт про оцінку майна та рецензію на об</w:t>
      </w:r>
      <w:r w:rsidRPr="0066226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- </w:t>
      </w:r>
      <w:r w:rsidRPr="00B713CC">
        <w:rPr>
          <w:sz w:val="28"/>
          <w:szCs w:val="28"/>
          <w:lang w:val="uk-UA"/>
        </w:rPr>
        <w:t>залізничн</w:t>
      </w:r>
      <w:r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: м. Ніжин, вул. Прилуцька, 89а та залізничну колію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 89а</w:t>
      </w:r>
      <w:r w:rsidR="00A957D1">
        <w:rPr>
          <w:sz w:val="28"/>
          <w:szCs w:val="28"/>
          <w:lang w:val="uk-UA"/>
        </w:rPr>
        <w:t>;</w:t>
      </w:r>
    </w:p>
    <w:p w:rsidR="00934721" w:rsidRDefault="006C1758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ED19A1">
        <w:rPr>
          <w:sz w:val="28"/>
          <w:szCs w:val="28"/>
          <w:lang w:val="uk-UA"/>
        </w:rPr>
        <w:t xml:space="preserve"> вжити заходи</w:t>
      </w:r>
      <w:r w:rsidR="006A1490">
        <w:rPr>
          <w:sz w:val="28"/>
          <w:szCs w:val="28"/>
          <w:lang w:val="uk-UA"/>
        </w:rPr>
        <w:t>,</w:t>
      </w:r>
      <w:r w:rsidR="00ED19A1">
        <w:rPr>
          <w:sz w:val="28"/>
          <w:szCs w:val="28"/>
          <w:lang w:val="uk-UA"/>
        </w:rPr>
        <w:t xml:space="preserve"> щодо укладання </w:t>
      </w:r>
      <w:r>
        <w:rPr>
          <w:sz w:val="28"/>
          <w:szCs w:val="28"/>
          <w:lang w:val="uk-UA"/>
        </w:rPr>
        <w:t>догов</w:t>
      </w:r>
      <w:r w:rsidR="00ED19A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="00ED19A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поділу нерухомого майна,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м. Ніжин, вул. Прилуцька, 89а між </w:t>
      </w:r>
      <w:r w:rsidR="00ED19A1">
        <w:rPr>
          <w:sz w:val="28"/>
          <w:szCs w:val="28"/>
          <w:lang w:val="uk-UA"/>
        </w:rPr>
        <w:t xml:space="preserve">фізичною особою </w:t>
      </w:r>
      <w:r>
        <w:rPr>
          <w:sz w:val="28"/>
          <w:szCs w:val="28"/>
          <w:lang w:val="uk-UA"/>
        </w:rPr>
        <w:t xml:space="preserve">Савченком Михайлом Григоровичем, товариством з обмеженою відповідальністю «Баришівська зернова компанія» та Територіальною громадою </w:t>
      </w:r>
      <w:r w:rsidR="00F75171">
        <w:rPr>
          <w:sz w:val="28"/>
          <w:szCs w:val="28"/>
          <w:lang w:val="uk-UA"/>
        </w:rPr>
        <w:t>в особі Ніжинської міської ради</w:t>
      </w:r>
      <w:r w:rsidR="00F76924">
        <w:rPr>
          <w:sz w:val="28"/>
          <w:szCs w:val="28"/>
          <w:lang w:val="uk-UA"/>
        </w:rPr>
        <w:t>»</w:t>
      </w:r>
      <w:r w:rsidR="00F75171">
        <w:rPr>
          <w:sz w:val="28"/>
          <w:szCs w:val="28"/>
          <w:lang w:val="uk-UA"/>
        </w:rPr>
        <w:t>.</w:t>
      </w:r>
    </w:p>
    <w:p w:rsidR="00897134" w:rsidRPr="000E08A4" w:rsidRDefault="00F76924" w:rsidP="0089713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7134" w:rsidRPr="000E08A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7134" w:rsidRPr="000E08A4">
        <w:rPr>
          <w:sz w:val="28"/>
          <w:szCs w:val="28"/>
          <w:lang w:val="uk-UA"/>
        </w:rPr>
        <w:t>Федчун</w:t>
      </w:r>
      <w:proofErr w:type="spellEnd"/>
      <w:r w:rsidR="00897134" w:rsidRPr="000E08A4">
        <w:rPr>
          <w:sz w:val="28"/>
          <w:szCs w:val="28"/>
          <w:lang w:val="uk-UA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97134" w:rsidRPr="000E08A4" w:rsidRDefault="00F76924" w:rsidP="008971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134" w:rsidRPr="000E08A4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7134" w:rsidRPr="000E08A4">
        <w:rPr>
          <w:sz w:val="28"/>
          <w:szCs w:val="28"/>
          <w:lang w:val="uk-UA"/>
        </w:rPr>
        <w:t>Онокало</w:t>
      </w:r>
      <w:proofErr w:type="spellEnd"/>
      <w:r w:rsidR="00897134" w:rsidRPr="000E08A4">
        <w:rPr>
          <w:sz w:val="28"/>
          <w:szCs w:val="28"/>
          <w:lang w:val="uk-UA"/>
        </w:rPr>
        <w:t xml:space="preserve"> І.А.</w:t>
      </w:r>
    </w:p>
    <w:p w:rsidR="00897134" w:rsidRDefault="00F76924" w:rsidP="0089713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97134" w:rsidRPr="000E08A4">
        <w:rPr>
          <w:sz w:val="28"/>
          <w:szCs w:val="28"/>
          <w:lang w:val="uk-UA"/>
        </w:rPr>
        <w:t xml:space="preserve">. </w:t>
      </w:r>
      <w:r w:rsidR="00897134" w:rsidRPr="000E08A4">
        <w:rPr>
          <w:sz w:val="28"/>
          <w:szCs w:val="28"/>
        </w:rPr>
        <w:t xml:space="preserve">Контроль за </w:t>
      </w:r>
      <w:proofErr w:type="spellStart"/>
      <w:r w:rsidR="00897134" w:rsidRPr="000E08A4">
        <w:rPr>
          <w:sz w:val="28"/>
          <w:szCs w:val="28"/>
        </w:rPr>
        <w:t>виконанням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даного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рішення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покласти</w:t>
      </w:r>
      <w:proofErr w:type="spellEnd"/>
      <w:r w:rsidR="00897134" w:rsidRPr="000E08A4">
        <w:rPr>
          <w:sz w:val="28"/>
          <w:szCs w:val="28"/>
        </w:rPr>
        <w:t xml:space="preserve"> на </w:t>
      </w:r>
      <w:proofErr w:type="spellStart"/>
      <w:r w:rsidR="00897134" w:rsidRPr="000E08A4">
        <w:rPr>
          <w:sz w:val="28"/>
          <w:szCs w:val="28"/>
        </w:rPr>
        <w:t>постійну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комісію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міської</w:t>
      </w:r>
      <w:proofErr w:type="spellEnd"/>
      <w:r w:rsidR="00897134" w:rsidRPr="000E08A4">
        <w:rPr>
          <w:sz w:val="28"/>
          <w:szCs w:val="28"/>
        </w:rPr>
        <w:t xml:space="preserve"> ради з </w:t>
      </w:r>
      <w:proofErr w:type="spellStart"/>
      <w:r w:rsidR="00897134" w:rsidRPr="000E08A4">
        <w:rPr>
          <w:sz w:val="28"/>
          <w:szCs w:val="28"/>
        </w:rPr>
        <w:t>питань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житлово-комунального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господарства</w:t>
      </w:r>
      <w:proofErr w:type="spellEnd"/>
      <w:r w:rsidR="00897134" w:rsidRPr="000E08A4">
        <w:rPr>
          <w:sz w:val="28"/>
          <w:szCs w:val="28"/>
        </w:rPr>
        <w:t xml:space="preserve">, </w:t>
      </w:r>
      <w:proofErr w:type="spellStart"/>
      <w:r w:rsidR="00897134" w:rsidRPr="000E08A4">
        <w:rPr>
          <w:sz w:val="28"/>
          <w:szCs w:val="28"/>
        </w:rPr>
        <w:t>комунальної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власності</w:t>
      </w:r>
      <w:proofErr w:type="spellEnd"/>
      <w:r w:rsidR="00897134" w:rsidRPr="000E08A4">
        <w:rPr>
          <w:sz w:val="28"/>
          <w:szCs w:val="28"/>
        </w:rPr>
        <w:t xml:space="preserve">, транспорту і </w:t>
      </w:r>
      <w:proofErr w:type="spellStart"/>
      <w:r w:rsidR="00897134" w:rsidRPr="000E08A4">
        <w:rPr>
          <w:sz w:val="28"/>
          <w:szCs w:val="28"/>
        </w:rPr>
        <w:t>зв’язку</w:t>
      </w:r>
      <w:proofErr w:type="spellEnd"/>
      <w:r w:rsidR="00897134" w:rsidRPr="000E08A4">
        <w:rPr>
          <w:sz w:val="28"/>
          <w:szCs w:val="28"/>
        </w:rPr>
        <w:t xml:space="preserve"> та </w:t>
      </w:r>
      <w:proofErr w:type="spellStart"/>
      <w:r w:rsidR="00897134" w:rsidRPr="000E08A4">
        <w:rPr>
          <w:sz w:val="28"/>
          <w:szCs w:val="28"/>
        </w:rPr>
        <w:t>енергозбереження</w:t>
      </w:r>
      <w:proofErr w:type="spellEnd"/>
      <w:r w:rsidR="00897134" w:rsidRPr="000E08A4">
        <w:rPr>
          <w:sz w:val="28"/>
          <w:szCs w:val="28"/>
        </w:rPr>
        <w:t xml:space="preserve"> (голова </w:t>
      </w:r>
      <w:proofErr w:type="spellStart"/>
      <w:r w:rsidR="00897134" w:rsidRPr="000E08A4">
        <w:rPr>
          <w:sz w:val="28"/>
          <w:szCs w:val="28"/>
        </w:rPr>
        <w:t>комісії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gramStart"/>
      <w:r w:rsidR="00897134" w:rsidRPr="000E08A4">
        <w:rPr>
          <w:sz w:val="28"/>
          <w:szCs w:val="28"/>
        </w:rPr>
        <w:t xml:space="preserve">– </w:t>
      </w:r>
      <w:r w:rsidR="00897134" w:rsidRPr="000E08A4">
        <w:rPr>
          <w:sz w:val="28"/>
          <w:szCs w:val="28"/>
          <w:lang w:val="uk-UA"/>
        </w:rPr>
        <w:t xml:space="preserve"> </w:t>
      </w:r>
      <w:r w:rsidR="00897134" w:rsidRPr="000E08A4">
        <w:rPr>
          <w:sz w:val="28"/>
          <w:szCs w:val="28"/>
        </w:rPr>
        <w:t>Дегтяренко</w:t>
      </w:r>
      <w:proofErr w:type="gramEnd"/>
      <w:r w:rsidR="00897134" w:rsidRPr="000E08A4">
        <w:rPr>
          <w:sz w:val="28"/>
          <w:szCs w:val="28"/>
        </w:rPr>
        <w:t xml:space="preserve"> В.М.).</w:t>
      </w:r>
    </w:p>
    <w:p w:rsidR="00897134" w:rsidRDefault="00897134" w:rsidP="00897134">
      <w:pPr>
        <w:ind w:firstLine="708"/>
        <w:rPr>
          <w:sz w:val="28"/>
          <w:szCs w:val="28"/>
        </w:rPr>
      </w:pPr>
    </w:p>
    <w:p w:rsidR="00897134" w:rsidRDefault="00897134" w:rsidP="00897134">
      <w:pPr>
        <w:ind w:firstLine="708"/>
        <w:rPr>
          <w:sz w:val="28"/>
          <w:szCs w:val="28"/>
        </w:rPr>
      </w:pPr>
    </w:p>
    <w:p w:rsidR="00897134" w:rsidRPr="008A4E98" w:rsidRDefault="00897134" w:rsidP="00897134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897134" w:rsidRDefault="00A37295" w:rsidP="00897134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897134">
        <w:rPr>
          <w:b/>
          <w:sz w:val="28"/>
          <w:szCs w:val="28"/>
          <w:lang w:val="uk-UA"/>
        </w:rPr>
        <w:t>:</w:t>
      </w:r>
    </w:p>
    <w:p w:rsidR="00897134" w:rsidRDefault="00897134" w:rsidP="00897134">
      <w:pPr>
        <w:rPr>
          <w:b/>
          <w:sz w:val="28"/>
          <w:szCs w:val="28"/>
          <w:lang w:val="uk-UA"/>
        </w:rPr>
      </w:pP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897134" w:rsidRPr="00E9117E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897134" w:rsidRPr="00CB67F3" w:rsidRDefault="00897134" w:rsidP="00897134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Федір ВОВЧЕНКО</w:t>
      </w:r>
    </w:p>
    <w:p w:rsidR="00897134" w:rsidRPr="00CB67F3" w:rsidRDefault="00897134" w:rsidP="00897134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897134" w:rsidRPr="00E9117E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897134" w:rsidRPr="00E9117E" w:rsidRDefault="00897134" w:rsidP="00897134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:rsidR="00471F42" w:rsidRDefault="00471F42" w:rsidP="00897134">
      <w:pPr>
        <w:ind w:firstLine="0"/>
        <w:rPr>
          <w:sz w:val="28"/>
          <w:szCs w:val="28"/>
          <w:lang w:val="uk-UA"/>
        </w:rPr>
      </w:pPr>
    </w:p>
    <w:p w:rsidR="00471F42" w:rsidRDefault="00471F42" w:rsidP="00471F42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471F42" w:rsidRDefault="00471F42" w:rsidP="00471F4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471F42" w:rsidRDefault="00471F42" w:rsidP="00471F4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471F42" w:rsidRPr="00FE77FE" w:rsidRDefault="00471F42" w:rsidP="00471F4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897134" w:rsidRDefault="00897134" w:rsidP="00897134">
      <w:pPr>
        <w:ind w:firstLine="0"/>
        <w:rPr>
          <w:sz w:val="28"/>
          <w:szCs w:val="28"/>
          <w:lang w:val="uk-UA"/>
        </w:rPr>
      </w:pP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регламенту, законності, охорони прав і свобод громадян,</w:t>
      </w: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запобігання корупції, адміністративно-територіального</w:t>
      </w: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устрою, депутатської діяльності та етики                           </w:t>
      </w:r>
      <w:r>
        <w:rPr>
          <w:color w:val="000000"/>
          <w:sz w:val="28"/>
          <w:szCs w:val="28"/>
          <w:lang w:val="uk-UA" w:eastAsia="uk-UA"/>
        </w:rPr>
        <w:t xml:space="preserve">           Валерій САЛОГУБ</w:t>
      </w:r>
    </w:p>
    <w:p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897134" w:rsidRDefault="00897134" w:rsidP="00897134">
      <w:pPr>
        <w:ind w:right="4109" w:firstLine="0"/>
        <w:rPr>
          <w:b/>
          <w:sz w:val="28"/>
          <w:szCs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C09AE" w:rsidRDefault="00EC09AE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bookmarkStart w:id="1" w:name="_GoBack"/>
      <w:bookmarkEnd w:id="1"/>
    </w:p>
    <w:sectPr w:rsidR="00EC09AE" w:rsidSect="00881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4447F"/>
    <w:rsid w:val="00045B09"/>
    <w:rsid w:val="0006134D"/>
    <w:rsid w:val="0006204F"/>
    <w:rsid w:val="000A1D84"/>
    <w:rsid w:val="000A56B3"/>
    <w:rsid w:val="000B15CD"/>
    <w:rsid w:val="000B791A"/>
    <w:rsid w:val="000D0053"/>
    <w:rsid w:val="000E08A4"/>
    <w:rsid w:val="000E3555"/>
    <w:rsid w:val="00124615"/>
    <w:rsid w:val="00131BED"/>
    <w:rsid w:val="00133852"/>
    <w:rsid w:val="00134915"/>
    <w:rsid w:val="00135349"/>
    <w:rsid w:val="00136C3E"/>
    <w:rsid w:val="0014340E"/>
    <w:rsid w:val="00144ECD"/>
    <w:rsid w:val="00147AED"/>
    <w:rsid w:val="0015232C"/>
    <w:rsid w:val="001658B5"/>
    <w:rsid w:val="001B3C03"/>
    <w:rsid w:val="001B6FD0"/>
    <w:rsid w:val="001C3783"/>
    <w:rsid w:val="001D13A1"/>
    <w:rsid w:val="001E2494"/>
    <w:rsid w:val="001F6B76"/>
    <w:rsid w:val="00200016"/>
    <w:rsid w:val="002013A2"/>
    <w:rsid w:val="00203014"/>
    <w:rsid w:val="0021508F"/>
    <w:rsid w:val="00225C57"/>
    <w:rsid w:val="002518F2"/>
    <w:rsid w:val="00281E32"/>
    <w:rsid w:val="00286C7E"/>
    <w:rsid w:val="002879A2"/>
    <w:rsid w:val="002A12E3"/>
    <w:rsid w:val="002B5049"/>
    <w:rsid w:val="002B50E2"/>
    <w:rsid w:val="002C466A"/>
    <w:rsid w:val="002F6243"/>
    <w:rsid w:val="00344283"/>
    <w:rsid w:val="00350BD8"/>
    <w:rsid w:val="00354BE2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806"/>
    <w:rsid w:val="00403B0F"/>
    <w:rsid w:val="00403D94"/>
    <w:rsid w:val="00405486"/>
    <w:rsid w:val="00410900"/>
    <w:rsid w:val="00422B84"/>
    <w:rsid w:val="00426576"/>
    <w:rsid w:val="00452490"/>
    <w:rsid w:val="0045335C"/>
    <w:rsid w:val="004544CC"/>
    <w:rsid w:val="0046228A"/>
    <w:rsid w:val="00471F42"/>
    <w:rsid w:val="0048058F"/>
    <w:rsid w:val="00483311"/>
    <w:rsid w:val="0049102F"/>
    <w:rsid w:val="00494A43"/>
    <w:rsid w:val="004966F8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665DF"/>
    <w:rsid w:val="00587D3F"/>
    <w:rsid w:val="005A0C30"/>
    <w:rsid w:val="005A1C36"/>
    <w:rsid w:val="005B0972"/>
    <w:rsid w:val="005C1A95"/>
    <w:rsid w:val="005D19EB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6226E"/>
    <w:rsid w:val="00665980"/>
    <w:rsid w:val="006844E5"/>
    <w:rsid w:val="006912CD"/>
    <w:rsid w:val="00695B63"/>
    <w:rsid w:val="006A1490"/>
    <w:rsid w:val="006C1758"/>
    <w:rsid w:val="006C5993"/>
    <w:rsid w:val="007104E2"/>
    <w:rsid w:val="007263B6"/>
    <w:rsid w:val="007306A4"/>
    <w:rsid w:val="00752471"/>
    <w:rsid w:val="00762D30"/>
    <w:rsid w:val="00781F14"/>
    <w:rsid w:val="00783C47"/>
    <w:rsid w:val="007A0FCF"/>
    <w:rsid w:val="007A706C"/>
    <w:rsid w:val="007C4125"/>
    <w:rsid w:val="007F0A43"/>
    <w:rsid w:val="00807CE7"/>
    <w:rsid w:val="008124D1"/>
    <w:rsid w:val="008133B4"/>
    <w:rsid w:val="00834CDA"/>
    <w:rsid w:val="00847C2B"/>
    <w:rsid w:val="008630A6"/>
    <w:rsid w:val="0088007A"/>
    <w:rsid w:val="008807EE"/>
    <w:rsid w:val="00881C6F"/>
    <w:rsid w:val="0088508E"/>
    <w:rsid w:val="00897134"/>
    <w:rsid w:val="008A4204"/>
    <w:rsid w:val="008A6A68"/>
    <w:rsid w:val="008A6C86"/>
    <w:rsid w:val="008F5331"/>
    <w:rsid w:val="009122E8"/>
    <w:rsid w:val="00934721"/>
    <w:rsid w:val="009356A6"/>
    <w:rsid w:val="0094284F"/>
    <w:rsid w:val="00947C69"/>
    <w:rsid w:val="00947DE5"/>
    <w:rsid w:val="00957018"/>
    <w:rsid w:val="00961CB0"/>
    <w:rsid w:val="00964B44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7295"/>
    <w:rsid w:val="00A375D5"/>
    <w:rsid w:val="00A42FCB"/>
    <w:rsid w:val="00A957D1"/>
    <w:rsid w:val="00AB7F08"/>
    <w:rsid w:val="00AD4469"/>
    <w:rsid w:val="00AD6B62"/>
    <w:rsid w:val="00AD6BC8"/>
    <w:rsid w:val="00AE0D89"/>
    <w:rsid w:val="00AF52AE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87E7F"/>
    <w:rsid w:val="00BA14F7"/>
    <w:rsid w:val="00BB6BAB"/>
    <w:rsid w:val="00BD4C78"/>
    <w:rsid w:val="00BD79F4"/>
    <w:rsid w:val="00BE362A"/>
    <w:rsid w:val="00BF5204"/>
    <w:rsid w:val="00BF6208"/>
    <w:rsid w:val="00C139EE"/>
    <w:rsid w:val="00C34CBB"/>
    <w:rsid w:val="00C374D9"/>
    <w:rsid w:val="00C5671D"/>
    <w:rsid w:val="00C64A49"/>
    <w:rsid w:val="00C97C94"/>
    <w:rsid w:val="00CA5A7F"/>
    <w:rsid w:val="00CC7F85"/>
    <w:rsid w:val="00CD3C6A"/>
    <w:rsid w:val="00CD61EB"/>
    <w:rsid w:val="00CF6EA0"/>
    <w:rsid w:val="00D11DB8"/>
    <w:rsid w:val="00D413C9"/>
    <w:rsid w:val="00D51F7A"/>
    <w:rsid w:val="00D57753"/>
    <w:rsid w:val="00D850E0"/>
    <w:rsid w:val="00DB2513"/>
    <w:rsid w:val="00DB6B4B"/>
    <w:rsid w:val="00DC1B67"/>
    <w:rsid w:val="00DE01DE"/>
    <w:rsid w:val="00DF7011"/>
    <w:rsid w:val="00E008AF"/>
    <w:rsid w:val="00E03E35"/>
    <w:rsid w:val="00E17088"/>
    <w:rsid w:val="00E2368A"/>
    <w:rsid w:val="00E23B9D"/>
    <w:rsid w:val="00E2683C"/>
    <w:rsid w:val="00E373C1"/>
    <w:rsid w:val="00E57174"/>
    <w:rsid w:val="00E57831"/>
    <w:rsid w:val="00E57AEA"/>
    <w:rsid w:val="00E849CD"/>
    <w:rsid w:val="00E877B4"/>
    <w:rsid w:val="00EA5C05"/>
    <w:rsid w:val="00EC09AE"/>
    <w:rsid w:val="00ED19A1"/>
    <w:rsid w:val="00ED207E"/>
    <w:rsid w:val="00ED314E"/>
    <w:rsid w:val="00EF6FD6"/>
    <w:rsid w:val="00F01C23"/>
    <w:rsid w:val="00F04A8A"/>
    <w:rsid w:val="00F05BF5"/>
    <w:rsid w:val="00F11CAB"/>
    <w:rsid w:val="00F17D29"/>
    <w:rsid w:val="00F17E68"/>
    <w:rsid w:val="00F21BF9"/>
    <w:rsid w:val="00F27A26"/>
    <w:rsid w:val="00F35BB1"/>
    <w:rsid w:val="00F36D57"/>
    <w:rsid w:val="00F37451"/>
    <w:rsid w:val="00F43145"/>
    <w:rsid w:val="00F536C6"/>
    <w:rsid w:val="00F5464A"/>
    <w:rsid w:val="00F75171"/>
    <w:rsid w:val="00F76924"/>
    <w:rsid w:val="00F76B02"/>
    <w:rsid w:val="00F950DB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9A9"/>
  <w15:docId w15:val="{FBAF9B9B-5EBC-443F-AB81-0FA75483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23B9D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AE0D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0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5C6B-F45F-4250-9D20-6F340FF5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2021-03-01T07:13:00Z</cp:lastPrinted>
  <dcterms:created xsi:type="dcterms:W3CDTF">2021-03-01T07:06:00Z</dcterms:created>
  <dcterms:modified xsi:type="dcterms:W3CDTF">2021-03-01T07:18:00Z</dcterms:modified>
</cp:coreProperties>
</file>