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53" w:rsidRDefault="002E2153" w:rsidP="002E2153">
      <w:pPr>
        <w:jc w:val="center"/>
      </w:pPr>
      <w:r>
        <w:rPr>
          <w:noProof/>
        </w:rPr>
        <w:drawing>
          <wp:inline distT="0" distB="0" distL="0" distR="0" wp14:anchorId="53FC514C" wp14:editId="11C7BBD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53" w:rsidRDefault="002E2153" w:rsidP="002E21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E2153" w:rsidRPr="005C179F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153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18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117C"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2E2153" w:rsidRPr="005C179F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153" w:rsidRDefault="002E2153" w:rsidP="002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</w:t>
      </w:r>
      <w:r w:rsidR="00EA117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заміщення</w:t>
      </w:r>
    </w:p>
    <w:p w:rsidR="002E2153" w:rsidRDefault="002E2153" w:rsidP="002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вакантн</w:t>
      </w:r>
      <w:r w:rsidR="00EA117C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EA117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03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виконавчих органах </w:t>
      </w:r>
    </w:p>
    <w:p w:rsidR="002E2153" w:rsidRDefault="002E2153" w:rsidP="002E2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2E2153" w:rsidRPr="005C179F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17C" w:rsidRDefault="002E2153" w:rsidP="00EA117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42, 59 Закону України «Про місцеве самоврядування в Україні», </w:t>
      </w:r>
      <w:r w:rsidR="005C179F">
        <w:rPr>
          <w:rFonts w:ascii="Times New Roman" w:hAnsi="Times New Roman" w:cs="Times New Roman"/>
          <w:sz w:val="28"/>
          <w:szCs w:val="28"/>
          <w:lang w:val="uk-UA"/>
        </w:rPr>
        <w:t xml:space="preserve">наказу Національного агентства України з питань державної служби від 07.11.2019 року №203-19 «Про затвердження Типових </w:t>
      </w:r>
      <w:proofErr w:type="spellStart"/>
      <w:r w:rsidR="005C179F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5C179F">
        <w:rPr>
          <w:rFonts w:ascii="Times New Roman" w:hAnsi="Times New Roman" w:cs="Times New Roman"/>
          <w:sz w:val="28"/>
          <w:szCs w:val="28"/>
          <w:lang w:val="uk-UA"/>
        </w:rPr>
        <w:t xml:space="preserve">-кваліфікаційних характеристик посадових осіб місцевого самоврядування», розпорядження міського голови від 22.01.2019 року №35-К                                 «Про затвердження Порядку проведення конкурсного відбору на заміщення вакантних посад посадових осіб у виконавчих органах виконавчого комітету Ніжинської міської ради, його </w:t>
      </w:r>
      <w:proofErr w:type="spellStart"/>
      <w:r w:rsidR="005C179F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="005C179F">
        <w:rPr>
          <w:rFonts w:ascii="Times New Roman" w:hAnsi="Times New Roman" w:cs="Times New Roman"/>
          <w:sz w:val="28"/>
          <w:szCs w:val="28"/>
          <w:lang w:val="uk-UA"/>
        </w:rPr>
        <w:t>, керівників виконавчих органів Ніжинської міської ради»,</w:t>
      </w:r>
      <w:r w:rsidR="00EA117C" w:rsidRPr="00EA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20 р. №27-4/2020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>, у зв’язку з виробничою необхідністю</w:t>
      </w:r>
      <w:r w:rsidR="00EA117C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EA117C" w:rsidRPr="00EA6D1B" w:rsidRDefault="00EA117C" w:rsidP="00EA11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конкурс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лютого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заміщення тимчасово вакантної посади головного 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області. Зазначити, що до конкурсного відбору допускаються особи, які відповідають наступним </w:t>
      </w:r>
      <w:r w:rsidRPr="00EA6D1B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вимогам:</w:t>
      </w:r>
    </w:p>
    <w:p w:rsidR="00EA117C" w:rsidRPr="0009751F" w:rsidRDefault="00EA117C" w:rsidP="00EA117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>1.1.наявність громадянства України;</w:t>
      </w:r>
    </w:p>
    <w:p w:rsidR="00EA117C" w:rsidRPr="0009751F" w:rsidRDefault="00EA117C" w:rsidP="00EA11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>.повна вища освіта відповідного напрямку за освітньо-кваліфікаційним рівнем магістра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A117C" w:rsidRPr="0009751F" w:rsidRDefault="00EA117C" w:rsidP="00EA11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>.с</w:t>
      </w:r>
      <w:r w:rsidRPr="000975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таж роботи за фахом на службі в органах місцевого самоврядування або державній службі на посаді головного спеціаліста  не менше 1 року чи стаж роботи за фахом в інших сферах управління  не менше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0975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років</w:t>
      </w:r>
      <w:r w:rsidRPr="00097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975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A117C" w:rsidRPr="0009751F" w:rsidRDefault="00EA117C" w:rsidP="00EA117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75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1.4.досконале володіння державною мовою;</w:t>
      </w:r>
    </w:p>
    <w:p w:rsidR="00EA117C" w:rsidRDefault="00EA117C" w:rsidP="00EA11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75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1.5.володіння комп’ютером та оргтехнікою.</w:t>
      </w:r>
    </w:p>
    <w:p w:rsidR="00EA117C" w:rsidRPr="005D4347" w:rsidRDefault="00EA117C" w:rsidP="00EA117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2F2ABB">
        <w:rPr>
          <w:rFonts w:ascii="Times New Roman" w:hAnsi="Times New Roman" w:cs="Times New Roman"/>
          <w:color w:val="000000"/>
          <w:sz w:val="28"/>
          <w:szCs w:val="28"/>
          <w:lang w:val="uk-UA"/>
        </w:rPr>
        <w:t>.Відділу юридично-кадрового забезпечення апарату виконавчого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Лега</w:t>
      </w:r>
      <w:proofErr w:type="spellEnd"/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О.) забезпечити доступ                           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 вищезазначеної інформації через оприлюднення її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сайті Ніжинської міської ради.</w:t>
      </w:r>
    </w:p>
    <w:p w:rsidR="00EA117C" w:rsidRPr="005D4347" w:rsidRDefault="00EA117C" w:rsidP="00EA11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нтроль за виконанням даного розпорядження залишаю за собою.</w:t>
      </w:r>
    </w:p>
    <w:p w:rsidR="002E2153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153" w:rsidRPr="007A0CC2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153" w:rsidRDefault="002E2153" w:rsidP="002E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EA1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Олександр КОДОЛА</w:t>
      </w:r>
    </w:p>
    <w:p w:rsidR="002E2153" w:rsidRDefault="002E2153" w:rsidP="002E2153">
      <w:pPr>
        <w:jc w:val="center"/>
      </w:pPr>
    </w:p>
    <w:p w:rsidR="002E2153" w:rsidRDefault="002E2153" w:rsidP="002E2153">
      <w:pPr>
        <w:jc w:val="center"/>
      </w:pPr>
    </w:p>
    <w:p w:rsidR="001D3887" w:rsidRDefault="001D3887"/>
    <w:sectPr w:rsidR="001D3887" w:rsidSect="00EA117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3"/>
    <w:rsid w:val="001B4BC0"/>
    <w:rsid w:val="001D3887"/>
    <w:rsid w:val="002E2153"/>
    <w:rsid w:val="00414C86"/>
    <w:rsid w:val="005C179F"/>
    <w:rsid w:val="007E01D9"/>
    <w:rsid w:val="00A878A4"/>
    <w:rsid w:val="00C62A63"/>
    <w:rsid w:val="00E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0E0C"/>
  <w15:chartTrackingRefBased/>
  <w15:docId w15:val="{140C7A53-4997-44B4-B3E1-6EB5C1C4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4</cp:revision>
  <cp:lastPrinted>2021-02-18T06:24:00Z</cp:lastPrinted>
  <dcterms:created xsi:type="dcterms:W3CDTF">2020-12-17T07:01:00Z</dcterms:created>
  <dcterms:modified xsi:type="dcterms:W3CDTF">2021-02-18T06:25:00Z</dcterms:modified>
</cp:coreProperties>
</file>