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ECB8" w14:textId="77777777" w:rsidR="0024118E" w:rsidRDefault="0024118E" w:rsidP="0024118E">
      <w:pPr>
        <w:jc w:val="center"/>
      </w:pPr>
    </w:p>
    <w:p w14:paraId="415622B0" w14:textId="638255B8" w:rsidR="0024118E" w:rsidRPr="00AE63D0" w:rsidRDefault="006C0517" w:rsidP="002411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Підсумки роботи </w:t>
      </w:r>
    </w:p>
    <w:p w14:paraId="207D9D98" w14:textId="21FA4745" w:rsidR="0024118E" w:rsidRPr="00AE63D0" w:rsidRDefault="0024118E" w:rsidP="0024118E">
      <w:pPr>
        <w:jc w:val="center"/>
        <w:rPr>
          <w:b/>
          <w:sz w:val="28"/>
          <w:szCs w:val="28"/>
          <w:lang w:val="uk-UA"/>
        </w:rPr>
      </w:pPr>
      <w:r w:rsidRPr="00AE63D0">
        <w:rPr>
          <w:b/>
          <w:sz w:val="28"/>
          <w:szCs w:val="28"/>
          <w:lang w:val="uk-UA"/>
        </w:rPr>
        <w:t xml:space="preserve"> КНП «Ніжинський міський ЦПМСД»</w:t>
      </w:r>
    </w:p>
    <w:p w14:paraId="0E139A07" w14:textId="4FF96CD7" w:rsidR="0024118E" w:rsidRDefault="0024118E" w:rsidP="0024118E">
      <w:pPr>
        <w:jc w:val="center"/>
        <w:rPr>
          <w:b/>
          <w:sz w:val="28"/>
          <w:szCs w:val="28"/>
          <w:lang w:val="uk-UA"/>
        </w:rPr>
      </w:pPr>
      <w:r w:rsidRPr="00AE63D0">
        <w:rPr>
          <w:b/>
          <w:sz w:val="28"/>
          <w:szCs w:val="28"/>
          <w:lang w:val="uk-UA"/>
        </w:rPr>
        <w:t>Ніжинської міської ради Чернігівської області</w:t>
      </w:r>
    </w:p>
    <w:p w14:paraId="2108AECD" w14:textId="2DB5729C" w:rsidR="0024118E" w:rsidRDefault="000755E2" w:rsidP="0024118E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за 2020 рік</w:t>
      </w:r>
    </w:p>
    <w:p w14:paraId="6526A10C" w14:textId="77777777" w:rsidR="00EC3891" w:rsidRPr="00AE63D0" w:rsidRDefault="00EC3891">
      <w:pPr>
        <w:rPr>
          <w:sz w:val="28"/>
          <w:szCs w:val="28"/>
          <w:lang w:val="uk-UA"/>
        </w:rPr>
      </w:pPr>
    </w:p>
    <w:p w14:paraId="15FD3A81" w14:textId="77777777" w:rsidR="00F219E0" w:rsidRDefault="00D4284C" w:rsidP="00D4284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Загальна характеристика закладу</w:t>
      </w:r>
    </w:p>
    <w:p w14:paraId="2EBA24FB" w14:textId="77777777" w:rsidR="00D4284C" w:rsidRPr="00AE63D0" w:rsidRDefault="00D4284C" w:rsidP="00D4284C">
      <w:pPr>
        <w:jc w:val="center"/>
        <w:rPr>
          <w:sz w:val="28"/>
          <w:szCs w:val="28"/>
          <w:lang w:val="uk-UA"/>
        </w:rPr>
      </w:pPr>
    </w:p>
    <w:p w14:paraId="36297AEA" w14:textId="77777777" w:rsidR="00C85644" w:rsidRDefault="00AE63D0" w:rsidP="005D0BB9">
      <w:pPr>
        <w:ind w:left="-142" w:firstLine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Перви</w:t>
      </w:r>
      <w:r w:rsidR="00EC3891" w:rsidRPr="00AE63D0">
        <w:rPr>
          <w:sz w:val="28"/>
          <w:szCs w:val="28"/>
          <w:lang w:val="uk-UA"/>
        </w:rPr>
        <w:t>нну медичну допомогу населенню надає КНП «Ніжинський міський ЦПМСД»</w:t>
      </w:r>
      <w:r w:rsidR="003A5766" w:rsidRPr="00AE63D0">
        <w:rPr>
          <w:sz w:val="28"/>
          <w:szCs w:val="28"/>
          <w:lang w:val="uk-UA"/>
        </w:rPr>
        <w:t xml:space="preserve">  </w:t>
      </w:r>
      <w:r w:rsidR="00F219E0" w:rsidRPr="00AE63D0">
        <w:rPr>
          <w:sz w:val="28"/>
          <w:szCs w:val="28"/>
          <w:lang w:val="uk-UA"/>
        </w:rPr>
        <w:t>Ніжинської міської ради Чернігівської області. У структуру закладу входять 9 амбулаторій ЗПСМ.</w:t>
      </w:r>
      <w:r w:rsidR="00D4284C">
        <w:rPr>
          <w:sz w:val="28"/>
          <w:szCs w:val="28"/>
          <w:lang w:val="uk-UA"/>
        </w:rPr>
        <w:t xml:space="preserve"> Потужність амбулаторій складає – 280 </w:t>
      </w:r>
      <w:r w:rsidR="00C85644">
        <w:rPr>
          <w:sz w:val="28"/>
          <w:szCs w:val="28"/>
          <w:lang w:val="uk-UA"/>
        </w:rPr>
        <w:t xml:space="preserve">чоловік в </w:t>
      </w:r>
      <w:r w:rsidR="00D4284C">
        <w:rPr>
          <w:sz w:val="28"/>
          <w:szCs w:val="28"/>
          <w:lang w:val="uk-UA"/>
        </w:rPr>
        <w:t>зміну.</w:t>
      </w:r>
      <w:r w:rsidR="00C85644">
        <w:rPr>
          <w:sz w:val="28"/>
          <w:szCs w:val="28"/>
          <w:lang w:val="uk-UA"/>
        </w:rPr>
        <w:t xml:space="preserve"> Ліцензія на право медичної діяльності – Наказ МОЗ №58 п.67 від 10.01.2019 року  </w:t>
      </w:r>
      <w:r w:rsidR="00C85644" w:rsidRPr="00E62814">
        <w:rPr>
          <w:sz w:val="28"/>
          <w:szCs w:val="28"/>
        </w:rPr>
        <w:t>АЕ № 571833</w:t>
      </w:r>
      <w:r w:rsidR="00C85644" w:rsidRPr="00E62814">
        <w:rPr>
          <w:sz w:val="28"/>
          <w:szCs w:val="28"/>
          <w:lang w:val="uk-UA"/>
        </w:rPr>
        <w:t xml:space="preserve"> </w:t>
      </w:r>
      <w:r w:rsidR="00C85644" w:rsidRPr="00C85644">
        <w:rPr>
          <w:sz w:val="28"/>
          <w:szCs w:val="28"/>
          <w:lang w:val="uk-UA"/>
        </w:rPr>
        <w:t>безстроково</w:t>
      </w:r>
      <w:r w:rsidR="00C85644">
        <w:rPr>
          <w:sz w:val="28"/>
          <w:szCs w:val="28"/>
          <w:lang w:val="uk-UA"/>
        </w:rPr>
        <w:t>. Акредитаційний сертифікат</w:t>
      </w:r>
      <w:r w:rsidR="00C85644" w:rsidRPr="00C85644">
        <w:rPr>
          <w:lang w:val="uk-UA"/>
        </w:rPr>
        <w:t xml:space="preserve"> </w:t>
      </w:r>
      <w:r w:rsidR="00041854">
        <w:rPr>
          <w:lang w:val="uk-UA"/>
        </w:rPr>
        <w:t xml:space="preserve"> </w:t>
      </w:r>
      <w:r w:rsidR="00041854" w:rsidRPr="00041854">
        <w:rPr>
          <w:sz w:val="28"/>
          <w:szCs w:val="28"/>
          <w:lang w:val="uk-UA"/>
        </w:rPr>
        <w:t>№327 від 21.06.2018 року.</w:t>
      </w:r>
      <w:r w:rsidR="00C85644" w:rsidRPr="00041854">
        <w:rPr>
          <w:sz w:val="28"/>
          <w:szCs w:val="28"/>
          <w:lang w:val="uk-UA"/>
        </w:rPr>
        <w:t xml:space="preserve"> </w:t>
      </w:r>
    </w:p>
    <w:p w14:paraId="705D32A7" w14:textId="77777777" w:rsidR="00AE63D0" w:rsidRPr="00AE63D0" w:rsidRDefault="00AE63D0">
      <w:pPr>
        <w:rPr>
          <w:sz w:val="28"/>
          <w:szCs w:val="28"/>
          <w:lang w:val="uk-UA"/>
        </w:rPr>
      </w:pPr>
    </w:p>
    <w:p w14:paraId="426D3418" w14:textId="77777777" w:rsidR="00041854" w:rsidRDefault="00041854" w:rsidP="00022FEE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Характеристика лікувального процесу</w:t>
      </w:r>
    </w:p>
    <w:p w14:paraId="72744745" w14:textId="77777777" w:rsidR="00041854" w:rsidRDefault="00041854" w:rsidP="00AE63D0">
      <w:pPr>
        <w:jc w:val="center"/>
        <w:rPr>
          <w:i/>
          <w:sz w:val="28"/>
          <w:szCs w:val="28"/>
          <w:lang w:val="uk-UA"/>
        </w:rPr>
      </w:pPr>
    </w:p>
    <w:p w14:paraId="71DF1800" w14:textId="77777777" w:rsidR="00022FEE" w:rsidRDefault="00EB6D45" w:rsidP="005D0B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лікарями нашого закладу було прийнято 128411 чоловік, з них 41258 – дітей. Пролікувалось за даний період – 76187 дорослих і 24946 дітей. Зроблено 8954 відвідувань вдома, з них 2488 до дітей. У порівнянні з 2019 роком: прийнято лікарями – 133980 чоловік, з них 58158 дітей. Пролікувалось за минулий рік – 63587 дрослих і 41544 дитини. Вдома зроблено 11664 відвідування, з низ 4202 дитячих.</w:t>
      </w:r>
      <w:r w:rsidR="005D0BB9">
        <w:rPr>
          <w:sz w:val="28"/>
          <w:szCs w:val="28"/>
          <w:lang w:val="uk-UA"/>
        </w:rPr>
        <w:t xml:space="preserve"> Проліковано на ліжках денного стаціонару – 3800 чоловік, проведено – 22524 ліжко-дня. Виміряно артеріального тиску – 53700 осіб (підлягало </w:t>
      </w:r>
      <w:r w:rsidR="00C2323C">
        <w:rPr>
          <w:sz w:val="28"/>
          <w:szCs w:val="28"/>
          <w:lang w:val="uk-UA"/>
        </w:rPr>
        <w:t>–</w:t>
      </w:r>
      <w:r w:rsidR="005D0BB9">
        <w:rPr>
          <w:sz w:val="28"/>
          <w:szCs w:val="28"/>
          <w:lang w:val="uk-UA"/>
        </w:rPr>
        <w:t xml:space="preserve"> </w:t>
      </w:r>
      <w:r w:rsidR="00C2323C">
        <w:rPr>
          <w:sz w:val="28"/>
          <w:szCs w:val="28"/>
          <w:lang w:val="uk-UA"/>
        </w:rPr>
        <w:t>57408), виявлено підвищення у 23054 осіб, що становить 42,9%. Оглянуто населення на ІХС: підлягало – 35925 чоловік, оглянуто – 31770 чоловік, виявлено – 12428, що становить 39,1%. Зроблено ЕКГ – 8426, у</w:t>
      </w:r>
      <w:r w:rsidR="00F30218">
        <w:rPr>
          <w:sz w:val="28"/>
          <w:szCs w:val="28"/>
          <w:lang w:val="uk-UA"/>
        </w:rPr>
        <w:t xml:space="preserve"> </w:t>
      </w:r>
      <w:r w:rsidR="00C2323C">
        <w:rPr>
          <w:sz w:val="28"/>
          <w:szCs w:val="28"/>
          <w:lang w:val="uk-UA"/>
        </w:rPr>
        <w:t xml:space="preserve">минулому році – 7568. Зроблено маніпуляцій – 69334, у минулому році – 63586. </w:t>
      </w:r>
      <w:r w:rsidR="00F30218" w:rsidRPr="00F30218">
        <w:rPr>
          <w:sz w:val="28"/>
          <w:szCs w:val="28"/>
        </w:rPr>
        <w:t>Обстежено на ВІЛ/СНІД швидкими тестами</w:t>
      </w:r>
      <w:r w:rsidR="00F30218">
        <w:rPr>
          <w:sz w:val="28"/>
          <w:szCs w:val="28"/>
          <w:lang w:val="uk-UA"/>
        </w:rPr>
        <w:t xml:space="preserve"> у 2020 році – 1140 чоловік, у 2019 році – 1066 чоловік. Зроблено загального аналізу крові – 15269, у порівнянні з 2019 роком – 5529, загального аналізу сечі – 9443, у 2019 році – 3959. </w:t>
      </w:r>
    </w:p>
    <w:p w14:paraId="16A8B49C" w14:textId="77777777" w:rsidR="00F6117B" w:rsidRDefault="00F6117B" w:rsidP="00F6117B">
      <w:pPr>
        <w:rPr>
          <w:sz w:val="28"/>
          <w:szCs w:val="28"/>
          <w:lang w:val="uk-UA"/>
        </w:rPr>
      </w:pPr>
    </w:p>
    <w:p w14:paraId="61257AD8" w14:textId="77777777" w:rsidR="00F6117B" w:rsidRDefault="00F6117B" w:rsidP="00F611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рамках первинної медичної допомоги пацієнти гарантовано та </w:t>
      </w:r>
      <w:r w:rsidRPr="00F6117B">
        <w:rPr>
          <w:b/>
          <w:sz w:val="28"/>
          <w:szCs w:val="28"/>
          <w:lang w:val="uk-UA"/>
        </w:rPr>
        <w:t>безкоштовно</w:t>
      </w:r>
      <w:r>
        <w:rPr>
          <w:sz w:val="28"/>
          <w:szCs w:val="28"/>
          <w:lang w:val="uk-UA"/>
        </w:rPr>
        <w:t xml:space="preserve"> можуть отримати:</w:t>
      </w:r>
    </w:p>
    <w:p w14:paraId="75E696D1" w14:textId="77777777" w:rsidR="00F6117B" w:rsidRDefault="00F6117B" w:rsidP="00F6117B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аналіз крові з лейкоцитарною формулою</w:t>
      </w:r>
    </w:p>
    <w:p w14:paraId="2A34D4C6" w14:textId="77777777" w:rsidR="00F6117B" w:rsidRDefault="00F6117B" w:rsidP="00F6117B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Глюкозу крові</w:t>
      </w:r>
    </w:p>
    <w:p w14:paraId="47D38BB7" w14:textId="77777777" w:rsidR="00F6117B" w:rsidRDefault="00F6117B" w:rsidP="00F6117B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холестерин</w:t>
      </w:r>
    </w:p>
    <w:p w14:paraId="19A3D8E1" w14:textId="77777777" w:rsidR="00F6117B" w:rsidRDefault="00F6117B" w:rsidP="00F6117B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аналіз сечі</w:t>
      </w:r>
    </w:p>
    <w:p w14:paraId="3DC3EAB5" w14:textId="77777777" w:rsidR="00F6117B" w:rsidRDefault="00F6117B" w:rsidP="00F6117B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Електрокардіограму (ЕКГ) у стані спокою</w:t>
      </w:r>
    </w:p>
    <w:p w14:paraId="200FF9B9" w14:textId="77777777" w:rsidR="00F6117B" w:rsidRDefault="00F6117B" w:rsidP="00F6117B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Мікроскопію харкотиння</w:t>
      </w:r>
    </w:p>
    <w:p w14:paraId="1FEBEB20" w14:textId="77777777" w:rsidR="00AA0A8D" w:rsidRDefault="00F6117B" w:rsidP="00F6117B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Швидкі тести на ВІЛ, вірусний гепатит, сифіліс, а від недавна ще й обстеження на</w:t>
      </w:r>
      <w:r w:rsidRPr="00F611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F6117B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>.</w:t>
      </w:r>
    </w:p>
    <w:p w14:paraId="38A7F7F4" w14:textId="77777777" w:rsidR="00F30218" w:rsidRPr="00AA0A8D" w:rsidRDefault="00F30218" w:rsidP="005D0BB9">
      <w:pPr>
        <w:jc w:val="center"/>
        <w:rPr>
          <w:sz w:val="28"/>
          <w:szCs w:val="28"/>
          <w:lang w:val="uk-UA"/>
        </w:rPr>
      </w:pPr>
    </w:p>
    <w:p w14:paraId="1EE01081" w14:textId="77777777" w:rsidR="00AA0A8D" w:rsidRDefault="00AA0A8D" w:rsidP="005D0BB9">
      <w:pPr>
        <w:jc w:val="center"/>
        <w:rPr>
          <w:i/>
          <w:sz w:val="28"/>
          <w:szCs w:val="28"/>
          <w:lang w:val="uk-UA"/>
        </w:rPr>
      </w:pPr>
    </w:p>
    <w:p w14:paraId="14E5D592" w14:textId="77777777" w:rsidR="00AA0A8D" w:rsidRPr="00AA0A8D" w:rsidRDefault="00AA0A8D" w:rsidP="005D0BB9">
      <w:pPr>
        <w:jc w:val="center"/>
        <w:rPr>
          <w:sz w:val="28"/>
          <w:szCs w:val="28"/>
          <w:lang w:val="uk-UA"/>
        </w:rPr>
      </w:pPr>
    </w:p>
    <w:p w14:paraId="503EF810" w14:textId="77777777" w:rsidR="00022FEE" w:rsidRDefault="00022FEE" w:rsidP="00AE63D0">
      <w:pPr>
        <w:jc w:val="center"/>
        <w:rPr>
          <w:i/>
          <w:sz w:val="28"/>
          <w:szCs w:val="28"/>
          <w:lang w:val="uk-UA"/>
        </w:rPr>
      </w:pPr>
    </w:p>
    <w:p w14:paraId="1ABF563B" w14:textId="77777777" w:rsidR="00022FEE" w:rsidRDefault="00022FEE" w:rsidP="00AE63D0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Стан фінансового забезпечення закладу</w:t>
      </w:r>
    </w:p>
    <w:p w14:paraId="395BD5CC" w14:textId="77777777" w:rsidR="001A31B3" w:rsidRPr="00022FEE" w:rsidRDefault="001A31B3" w:rsidP="00022FEE">
      <w:pPr>
        <w:jc w:val="center"/>
        <w:rPr>
          <w:i/>
          <w:sz w:val="28"/>
          <w:szCs w:val="28"/>
          <w:lang w:val="uk-UA"/>
        </w:rPr>
      </w:pPr>
    </w:p>
    <w:p w14:paraId="1325CE13" w14:textId="77777777" w:rsidR="00022FEE" w:rsidRDefault="00022FEE" w:rsidP="00022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AE63D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Основним джерелом доходу Центру у 2020 році була плата за надані медичні послуги. Оплата підприємству за медичні послуги, надані населенню, здійснюється Національною службою здоров’я України згідно з договорами </w:t>
      </w:r>
      <w:r w:rsidRPr="009F564E">
        <w:rPr>
          <w:i/>
          <w:sz w:val="28"/>
          <w:szCs w:val="28"/>
        </w:rPr>
        <w:t>‘’про медичне обслуговування населення за програмою медичних гарантій’’</w:t>
      </w:r>
      <w:r>
        <w:rPr>
          <w:i/>
          <w:sz w:val="28"/>
          <w:szCs w:val="28"/>
        </w:rPr>
        <w:t>,</w:t>
      </w:r>
      <w:r w:rsidRPr="00E73657">
        <w:rPr>
          <w:sz w:val="28"/>
          <w:szCs w:val="28"/>
        </w:rPr>
        <w:t xml:space="preserve"> </w:t>
      </w:r>
      <w:r>
        <w:rPr>
          <w:sz w:val="28"/>
          <w:szCs w:val="28"/>
        </w:rPr>
        <w:t>укладеними на 2020 рік за пакетами:</w:t>
      </w:r>
    </w:p>
    <w:p w14:paraId="2C5F7603" w14:textId="77777777" w:rsidR="00022FEE" w:rsidRDefault="00022FEE" w:rsidP="00022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0FF">
        <w:rPr>
          <w:i/>
          <w:sz w:val="28"/>
          <w:szCs w:val="28"/>
        </w:rPr>
        <w:t>‘’Первинна медична допомога’’</w:t>
      </w:r>
      <w:r>
        <w:rPr>
          <w:sz w:val="28"/>
          <w:szCs w:val="28"/>
        </w:rPr>
        <w:t>;</w:t>
      </w:r>
    </w:p>
    <w:p w14:paraId="653F1306" w14:textId="77777777" w:rsidR="00022FEE" w:rsidRDefault="00022FEE" w:rsidP="00022F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Pr="000952A0">
        <w:rPr>
          <w:i/>
          <w:sz w:val="28"/>
          <w:szCs w:val="28"/>
        </w:rPr>
        <w:t>‘’Медична допомога, яка надається мобільними бригадами</w:t>
      </w:r>
      <w:r>
        <w:rPr>
          <w:i/>
          <w:sz w:val="28"/>
          <w:szCs w:val="28"/>
        </w:rPr>
        <w:t>, що утворені для реагування на гостру респіраторну хворобу COVID-19</w:t>
      </w:r>
      <w:r w:rsidRPr="00AC79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SARS</w:t>
      </w:r>
      <w:r w:rsidRPr="00AC797D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CoV</w:t>
      </w:r>
      <w:r w:rsidRPr="00AC797D">
        <w:rPr>
          <w:i/>
          <w:sz w:val="28"/>
          <w:szCs w:val="28"/>
        </w:rPr>
        <w:t>-2</w:t>
      </w:r>
      <w:r>
        <w:rPr>
          <w:i/>
          <w:sz w:val="28"/>
          <w:szCs w:val="28"/>
        </w:rPr>
        <w:t xml:space="preserve"> '' </w:t>
      </w:r>
    </w:p>
    <w:p w14:paraId="3FC9C763" w14:textId="77777777" w:rsidR="00AA0A8D" w:rsidRPr="00AA0A8D" w:rsidRDefault="00AA0A8D" w:rsidP="00022F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Лікарями центру ПМСД здійснюється реалізація Державної програми «Доступні ліки» за трьома напрямками ( бронхіальна астма, цукровий діабет тип 2 та серцево-судинні захворювання), шляхом забезпечення декларантів е-рецептами.</w:t>
      </w:r>
    </w:p>
    <w:p w14:paraId="18051192" w14:textId="77777777" w:rsidR="00022FEE" w:rsidRPr="00112666" w:rsidRDefault="00022FEE" w:rsidP="00022FEE">
      <w:pPr>
        <w:ind w:firstLine="851"/>
        <w:jc w:val="both"/>
        <w:rPr>
          <w:sz w:val="28"/>
          <w:szCs w:val="28"/>
          <w:lang w:val="uk-UA"/>
        </w:rPr>
      </w:pPr>
      <w:r w:rsidRPr="00112666">
        <w:rPr>
          <w:sz w:val="28"/>
          <w:szCs w:val="28"/>
          <w:lang w:val="uk-UA"/>
        </w:rPr>
        <w:t xml:space="preserve">На 2020 рік Ніжинською міською радою була затверджена </w:t>
      </w:r>
      <w:r w:rsidRPr="00112666">
        <w:rPr>
          <w:rFonts w:eastAsia="Calibri"/>
          <w:color w:val="000000"/>
          <w:sz w:val="28"/>
          <w:szCs w:val="28"/>
          <w:lang w:val="uk-UA"/>
        </w:rPr>
        <w:t>‘’Міська  цільова Програма фінансової підтримки Комунального некомерційного підприємства ‘’Ніжинський міський центр первинної медико-санітарної допомоги ‘’ Ніжинської міської ради Чернігівської області на 2020 рік’’</w:t>
      </w:r>
      <w:r w:rsidRPr="00112666">
        <w:rPr>
          <w:color w:val="000000"/>
          <w:sz w:val="28"/>
          <w:szCs w:val="28"/>
          <w:lang w:val="uk-UA"/>
        </w:rPr>
        <w:t xml:space="preserve"> </w:t>
      </w:r>
      <w:r w:rsidRPr="00112666">
        <w:rPr>
          <w:rFonts w:eastAsia="Calibri"/>
          <w:sz w:val="28"/>
          <w:szCs w:val="28"/>
          <w:lang w:val="uk-UA"/>
        </w:rPr>
        <w:t>,</w:t>
      </w:r>
      <w:r w:rsidRPr="00112666">
        <w:rPr>
          <w:rFonts w:ascii="Calibri" w:eastAsia="Calibri" w:hAnsi="Calibri"/>
          <w:b/>
          <w:lang w:val="uk-UA"/>
        </w:rPr>
        <w:t xml:space="preserve"> </w:t>
      </w:r>
      <w:r w:rsidRPr="00112666">
        <w:rPr>
          <w:sz w:val="28"/>
          <w:szCs w:val="28"/>
          <w:lang w:val="uk-UA"/>
        </w:rPr>
        <w:t>в межах якої з міського бюджету  підприємству було виділено 3462,8 тис.грн., які використано у повному обсязі, в т.ч.</w:t>
      </w:r>
    </w:p>
    <w:p w14:paraId="157FBE4C" w14:textId="77777777" w:rsidR="00022FEE" w:rsidRDefault="00022FEE" w:rsidP="00022F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- 578,4 тис.грн.  - на оплату комунальних послуг та енергоносіїв;</w:t>
      </w:r>
    </w:p>
    <w:p w14:paraId="60B41C2F" w14:textId="77777777" w:rsidR="00022FEE" w:rsidRDefault="00022FEE" w:rsidP="00022F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- 2626,0 тис.грн. -  на проведення відшкодування аптечним закладам за безоплатно відпущенні лікарські засоби при амбулаторному лікуванні окремих груп населення та  за окремими категоріями захворювань ( згідно постанови КМУ №1303 від 17.08.1998р.);</w:t>
      </w:r>
    </w:p>
    <w:p w14:paraId="78AA2836" w14:textId="77777777" w:rsidR="00022FEE" w:rsidRDefault="00022FEE" w:rsidP="00022F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- 84,9 тис.грн. – для придбання продуктів лікувального харчування та безоплатного забезпечення 2 дітей – мешканців м.Ніжина, хворих на фенілкетонурію </w:t>
      </w:r>
    </w:p>
    <w:p w14:paraId="32D5AA76" w14:textId="77777777" w:rsidR="00022FEE" w:rsidRDefault="00022FEE" w:rsidP="00022F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- 173,5 тис.грн. на закупівлю туберкуліну для проведення туберкулінодіагностики дитячого(підліткового) населення. </w:t>
      </w:r>
    </w:p>
    <w:p w14:paraId="49F93AAC" w14:textId="5EAA982D" w:rsidR="00022FEE" w:rsidRPr="002E1349" w:rsidRDefault="00022FEE" w:rsidP="00022FE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Для проведення вакцинації згідно Календаря щеплень, підприємству у звітному році у порядку централізованих поставок передано безоплатно вакцини</w:t>
      </w:r>
      <w:r w:rsidR="00E1687E">
        <w:rPr>
          <w:sz w:val="28"/>
          <w:szCs w:val="28"/>
          <w:lang w:val="uk-UA"/>
        </w:rPr>
        <w:t xml:space="preserve"> на загальну суму 462,4 тис.грн</w:t>
      </w:r>
      <w:r w:rsidR="002E1349">
        <w:rPr>
          <w:sz w:val="28"/>
          <w:szCs w:val="28"/>
          <w:lang w:val="uk-UA"/>
        </w:rPr>
        <w:t>.</w:t>
      </w:r>
    </w:p>
    <w:p w14:paraId="794CAF19" w14:textId="58F4230E" w:rsidR="00022FEE" w:rsidRPr="007C7C63" w:rsidRDefault="00022FEE" w:rsidP="00022FEE">
      <w:pPr>
        <w:ind w:firstLine="851"/>
        <w:jc w:val="both"/>
        <w:rPr>
          <w:sz w:val="28"/>
          <w:szCs w:val="28"/>
          <w:lang w:val="uk-UA"/>
        </w:rPr>
      </w:pPr>
      <w:r w:rsidRPr="007C7C63">
        <w:rPr>
          <w:sz w:val="28"/>
          <w:szCs w:val="28"/>
          <w:lang w:val="uk-UA"/>
        </w:rPr>
        <w:t>Для здійснення медичного супроводу хворих на туберкульоз і гепатит та забезпечення їх лікарськими засобами при амбулаторному лікуванні у 2020 році підприємству у централізованому порядку передано лікарські засоби</w:t>
      </w:r>
      <w:r w:rsidR="00E1687E">
        <w:rPr>
          <w:sz w:val="28"/>
          <w:szCs w:val="28"/>
          <w:lang w:val="uk-UA"/>
        </w:rPr>
        <w:t xml:space="preserve"> на загальну суму 334,0 тис.грн та 13,7 тис.грн відповідно</w:t>
      </w:r>
      <w:r w:rsidR="007C7C63">
        <w:rPr>
          <w:sz w:val="28"/>
          <w:szCs w:val="28"/>
          <w:lang w:val="uk-UA"/>
        </w:rPr>
        <w:t>.</w:t>
      </w:r>
    </w:p>
    <w:p w14:paraId="0DE65163" w14:textId="77777777" w:rsidR="00022FEE" w:rsidRDefault="00022FEE" w:rsidP="00022F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здійснення заходів по боротьбі з гострою </w:t>
      </w:r>
      <w:r w:rsidRPr="00A74B58">
        <w:rPr>
          <w:sz w:val="28"/>
          <w:szCs w:val="28"/>
        </w:rPr>
        <w:t>респіраторною  хворобою COVID-19</w:t>
      </w:r>
      <w:r w:rsidRPr="0030765B">
        <w:rPr>
          <w:sz w:val="28"/>
          <w:szCs w:val="28"/>
        </w:rPr>
        <w:t xml:space="preserve"> </w:t>
      </w:r>
      <w:r w:rsidRPr="00A74B58">
        <w:rPr>
          <w:sz w:val="28"/>
          <w:szCs w:val="28"/>
          <w:lang w:val="en-US"/>
        </w:rPr>
        <w:t>SARS</w:t>
      </w:r>
      <w:r w:rsidRPr="0030765B">
        <w:rPr>
          <w:sz w:val="28"/>
          <w:szCs w:val="28"/>
        </w:rPr>
        <w:t>-</w:t>
      </w:r>
      <w:r w:rsidRPr="00A74B58">
        <w:rPr>
          <w:sz w:val="28"/>
          <w:szCs w:val="28"/>
          <w:lang w:val="en-US"/>
        </w:rPr>
        <w:t>CoV</w:t>
      </w:r>
      <w:r w:rsidRPr="0030765B">
        <w:rPr>
          <w:sz w:val="28"/>
          <w:szCs w:val="28"/>
        </w:rPr>
        <w:t xml:space="preserve">-2 </w:t>
      </w:r>
      <w:r>
        <w:rPr>
          <w:sz w:val="28"/>
          <w:szCs w:val="28"/>
        </w:rPr>
        <w:t xml:space="preserve">у звітному періоді </w:t>
      </w:r>
      <w:r w:rsidRPr="0030765B">
        <w:rPr>
          <w:sz w:val="28"/>
          <w:szCs w:val="28"/>
        </w:rPr>
        <w:t>підприємству</w:t>
      </w:r>
      <w:r w:rsidRPr="0030765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безоплатно передано:</w:t>
      </w:r>
    </w:p>
    <w:p w14:paraId="57CD0DD1" w14:textId="37141BAB" w:rsidR="00022FEE" w:rsidRPr="007C7C63" w:rsidRDefault="00022FEE" w:rsidP="00022FE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 вироби медичного призначення (засоби індивідуального захисту, пробірки з аплікаторами та деззасоби) </w:t>
      </w:r>
      <w:r w:rsidR="00E1687E">
        <w:rPr>
          <w:sz w:val="28"/>
          <w:szCs w:val="28"/>
          <w:lang w:val="uk-UA"/>
        </w:rPr>
        <w:t>– на загальну суму 59,0 тис.грн.</w:t>
      </w:r>
      <w:r w:rsidR="007C7C63">
        <w:rPr>
          <w:sz w:val="28"/>
          <w:szCs w:val="28"/>
          <w:lang w:val="uk-UA"/>
        </w:rPr>
        <w:t>;</w:t>
      </w:r>
    </w:p>
    <w:p w14:paraId="7097F65F" w14:textId="3FC41624" w:rsidR="00022FEE" w:rsidRDefault="00022FEE" w:rsidP="00022F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експрес-тести для визначення антигена коронавірусу </w:t>
      </w:r>
      <w:r w:rsidRPr="00A74B58">
        <w:rPr>
          <w:sz w:val="28"/>
          <w:szCs w:val="28"/>
          <w:lang w:val="en-US"/>
        </w:rPr>
        <w:t>SARS</w:t>
      </w:r>
      <w:r w:rsidRPr="0030765B">
        <w:rPr>
          <w:sz w:val="28"/>
          <w:szCs w:val="28"/>
        </w:rPr>
        <w:t>-</w:t>
      </w:r>
      <w:r w:rsidRPr="00A74B58">
        <w:rPr>
          <w:sz w:val="28"/>
          <w:szCs w:val="28"/>
          <w:lang w:val="en-US"/>
        </w:rPr>
        <w:t>CoV</w:t>
      </w:r>
      <w:r w:rsidRPr="0030765B">
        <w:rPr>
          <w:sz w:val="28"/>
          <w:szCs w:val="28"/>
        </w:rPr>
        <w:t>-2</w:t>
      </w:r>
      <w:r w:rsidR="00E1687E">
        <w:rPr>
          <w:sz w:val="28"/>
          <w:szCs w:val="28"/>
          <w:lang w:val="uk-UA"/>
        </w:rPr>
        <w:t xml:space="preserve"> – на загальну суму 27,3 тис.грн.</w:t>
      </w:r>
      <w:r>
        <w:rPr>
          <w:sz w:val="28"/>
          <w:szCs w:val="28"/>
        </w:rPr>
        <w:t xml:space="preserve"> </w:t>
      </w:r>
    </w:p>
    <w:p w14:paraId="14C2E1B6" w14:textId="4C95E13E" w:rsidR="007C7C63" w:rsidRDefault="00022FEE" w:rsidP="007C7C6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 2020 році підприємству також передано благодійниками медичне обладнання (холестерометри)</w:t>
      </w:r>
      <w:r w:rsidR="00E1687E">
        <w:rPr>
          <w:sz w:val="28"/>
          <w:szCs w:val="28"/>
          <w:lang w:val="uk-UA"/>
        </w:rPr>
        <w:t xml:space="preserve"> на загальну суму 32,0 тис.грн.</w:t>
      </w:r>
    </w:p>
    <w:p w14:paraId="4D23AB02" w14:textId="6C645779" w:rsidR="003B5AD7" w:rsidRDefault="003B5AD7" w:rsidP="007C7C63">
      <w:pPr>
        <w:ind w:firstLine="851"/>
        <w:jc w:val="both"/>
        <w:rPr>
          <w:sz w:val="28"/>
          <w:szCs w:val="28"/>
          <w:lang w:val="uk-UA"/>
        </w:rPr>
      </w:pPr>
    </w:p>
    <w:p w14:paraId="607C9E70" w14:textId="77777777" w:rsidR="003B5AD7" w:rsidRDefault="003B5AD7" w:rsidP="007C7C63">
      <w:pPr>
        <w:ind w:firstLine="851"/>
        <w:jc w:val="both"/>
        <w:rPr>
          <w:sz w:val="28"/>
          <w:szCs w:val="28"/>
        </w:rPr>
      </w:pPr>
    </w:p>
    <w:p w14:paraId="1DDB1326" w14:textId="0AE52B82" w:rsidR="00022FEE" w:rsidRDefault="00022FEE" w:rsidP="00022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Передані безоплатно та у централізованому порядку активи використовувалися у звітному періоді за цільовим призначенням.</w:t>
      </w:r>
    </w:p>
    <w:p w14:paraId="787A52F2" w14:textId="77777777" w:rsidR="00022FEE" w:rsidRDefault="00022FEE" w:rsidP="00022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 у звітному періоді функціонувало згідно з Фінансовим планом на 2020 рік,  затвердженим Виконавчим комітетом Ніжинської міської ради. Діяльність підприємства у звітному періоді була беззбитковою, за результатами  функціонування та виконання Фінансового плану на 2020 рік підприємство отримало позитивний фінансовий результат.</w:t>
      </w:r>
    </w:p>
    <w:p w14:paraId="07CD0C52" w14:textId="77777777" w:rsidR="00022FEE" w:rsidRPr="00A7092F" w:rsidRDefault="00022FEE" w:rsidP="00022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праці у 2020 році здійснювалася згідно умов Колективного договору</w:t>
      </w:r>
      <w:r w:rsidR="00AA0A8D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14:paraId="605E69BF" w14:textId="77777777" w:rsidR="00022FEE" w:rsidRDefault="00022FEE" w:rsidP="00022FEE">
      <w:pPr>
        <w:ind w:firstLine="567"/>
        <w:jc w:val="both"/>
        <w:rPr>
          <w:sz w:val="28"/>
          <w:szCs w:val="28"/>
        </w:rPr>
      </w:pPr>
    </w:p>
    <w:p w14:paraId="210BBAED" w14:textId="77777777" w:rsidR="00022FEE" w:rsidRDefault="00022FEE" w:rsidP="00022FEE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Кадри: укомплектованість, кадрове забезпечення</w:t>
      </w:r>
    </w:p>
    <w:p w14:paraId="5A0ED736" w14:textId="77777777" w:rsidR="00022FEE" w:rsidRPr="00AE63D0" w:rsidRDefault="00022FEE" w:rsidP="00022FEE">
      <w:pPr>
        <w:rPr>
          <w:sz w:val="28"/>
          <w:szCs w:val="28"/>
          <w:lang w:val="uk-UA"/>
        </w:rPr>
      </w:pPr>
    </w:p>
    <w:p w14:paraId="0663068A" w14:textId="77777777" w:rsidR="00022FEE" w:rsidRPr="00AE63D0" w:rsidRDefault="00022FEE" w:rsidP="0002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Станом на 01.01.2021</w:t>
      </w:r>
      <w:r w:rsidRPr="00AE63D0">
        <w:rPr>
          <w:sz w:val="28"/>
          <w:szCs w:val="28"/>
          <w:lang w:val="uk-UA"/>
        </w:rPr>
        <w:t xml:space="preserve"> року у КНП «Ніжинський міський</w:t>
      </w:r>
      <w:r>
        <w:rPr>
          <w:sz w:val="28"/>
          <w:szCs w:val="28"/>
          <w:lang w:val="uk-UA"/>
        </w:rPr>
        <w:t xml:space="preserve"> ЦПМСД» зареєстровано всього 138</w:t>
      </w:r>
      <w:r w:rsidRPr="00AE63D0">
        <w:rPr>
          <w:sz w:val="28"/>
          <w:szCs w:val="28"/>
          <w:lang w:val="uk-UA"/>
        </w:rPr>
        <w:t>,50 штатних посад працівників, у тому числі 37,25 посад лікарів та 62,00 посад середніх медичних працівників.</w:t>
      </w:r>
      <w:r>
        <w:rPr>
          <w:sz w:val="28"/>
          <w:szCs w:val="28"/>
          <w:lang w:val="uk-UA"/>
        </w:rPr>
        <w:t xml:space="preserve"> Всього працює 129</w:t>
      </w:r>
      <w:r w:rsidRPr="00AE63D0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ів</w:t>
      </w:r>
      <w:r w:rsidRPr="00AE63D0">
        <w:rPr>
          <w:sz w:val="28"/>
          <w:szCs w:val="28"/>
          <w:lang w:val="uk-UA"/>
        </w:rPr>
        <w:t>.</w:t>
      </w:r>
    </w:p>
    <w:p w14:paraId="1FFEA065" w14:textId="77777777" w:rsidR="00022FEE" w:rsidRPr="00AE63D0" w:rsidRDefault="00022FEE" w:rsidP="0002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E63D0">
        <w:rPr>
          <w:sz w:val="28"/>
          <w:szCs w:val="28"/>
          <w:lang w:val="uk-UA"/>
        </w:rPr>
        <w:t>У КНП «Ніж</w:t>
      </w:r>
      <w:r>
        <w:rPr>
          <w:sz w:val="28"/>
          <w:szCs w:val="28"/>
          <w:lang w:val="uk-UA"/>
        </w:rPr>
        <w:t>инський міський ЦПМСД» працює 32 лікаря, у тому числі 3 педіатри, 14</w:t>
      </w:r>
      <w:r w:rsidRPr="00AE63D0">
        <w:rPr>
          <w:sz w:val="28"/>
          <w:szCs w:val="28"/>
          <w:lang w:val="uk-UA"/>
        </w:rPr>
        <w:t xml:space="preserve"> лікарів загально</w:t>
      </w:r>
      <w:r>
        <w:rPr>
          <w:sz w:val="28"/>
          <w:szCs w:val="28"/>
          <w:lang w:val="uk-UA"/>
        </w:rPr>
        <w:t>ї практики сімейної медицини, 10 терапевтів, 3 лікаря-інтерна.</w:t>
      </w:r>
    </w:p>
    <w:p w14:paraId="065C0861" w14:textId="77777777" w:rsidR="00022FEE" w:rsidRPr="00837A45" w:rsidRDefault="00022FEE" w:rsidP="00022FEE">
      <w:pPr>
        <w:rPr>
          <w:sz w:val="28"/>
          <w:szCs w:val="28"/>
          <w:lang w:val="uk-UA"/>
        </w:rPr>
      </w:pPr>
      <w:r w:rsidRPr="00AE63D0">
        <w:rPr>
          <w:sz w:val="28"/>
          <w:szCs w:val="28"/>
          <w:lang w:val="uk-UA"/>
        </w:rPr>
        <w:t>Заб</w:t>
      </w:r>
      <w:r>
        <w:rPr>
          <w:sz w:val="28"/>
          <w:szCs w:val="28"/>
          <w:lang w:val="uk-UA"/>
        </w:rPr>
        <w:t>езпеченість лікарями складає 4,7</w:t>
      </w:r>
      <w:r w:rsidRPr="00AE63D0">
        <w:rPr>
          <w:sz w:val="28"/>
          <w:szCs w:val="28"/>
          <w:lang w:val="uk-UA"/>
        </w:rPr>
        <w:t xml:space="preserve"> на 10 тис. населення. Таким чином , зайнято 37,25 посад </w:t>
      </w:r>
      <w:r>
        <w:rPr>
          <w:sz w:val="28"/>
          <w:szCs w:val="28"/>
          <w:lang w:val="uk-UA"/>
        </w:rPr>
        <w:t>лікарів, декларації укладають 27</w:t>
      </w:r>
      <w:r w:rsidRPr="00AE63D0">
        <w:rPr>
          <w:sz w:val="28"/>
          <w:szCs w:val="28"/>
          <w:lang w:val="uk-UA"/>
        </w:rPr>
        <w:t xml:space="preserve"> лікарів. Впрод</w:t>
      </w:r>
      <w:r>
        <w:rPr>
          <w:sz w:val="28"/>
          <w:szCs w:val="28"/>
          <w:lang w:val="uk-UA"/>
        </w:rPr>
        <w:t>овж 2020</w:t>
      </w:r>
      <w:r w:rsidRPr="00AE63D0">
        <w:rPr>
          <w:sz w:val="28"/>
          <w:szCs w:val="28"/>
          <w:lang w:val="uk-UA"/>
        </w:rPr>
        <w:t xml:space="preserve"> року на курсах підвищен</w:t>
      </w:r>
      <w:r>
        <w:rPr>
          <w:sz w:val="28"/>
          <w:szCs w:val="28"/>
          <w:lang w:val="uk-UA"/>
        </w:rPr>
        <w:t>ня кваліфікації підготовлено – 2 лікарів, атестовано – 2</w:t>
      </w:r>
      <w:r w:rsidRPr="00AE63D0">
        <w:rPr>
          <w:sz w:val="28"/>
          <w:szCs w:val="28"/>
          <w:lang w:val="uk-UA"/>
        </w:rPr>
        <w:t xml:space="preserve"> лікарів. Серед атестованих лікар</w:t>
      </w:r>
      <w:r>
        <w:rPr>
          <w:sz w:val="28"/>
          <w:szCs w:val="28"/>
          <w:lang w:val="uk-UA"/>
        </w:rPr>
        <w:t xml:space="preserve">ів присвоєна перша категорія – 1 лікарю, друга категорія – 1 лікарю. </w:t>
      </w:r>
      <w:r w:rsidRPr="00AE63D0">
        <w:rPr>
          <w:sz w:val="28"/>
          <w:szCs w:val="28"/>
          <w:lang w:val="uk-UA"/>
        </w:rPr>
        <w:t>У з</w:t>
      </w:r>
      <w:r>
        <w:rPr>
          <w:sz w:val="28"/>
          <w:szCs w:val="28"/>
          <w:lang w:val="uk-UA"/>
        </w:rPr>
        <w:t>акладі проходить інтернатуру – 3</w:t>
      </w:r>
      <w:r w:rsidRPr="00AE63D0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Pr="00AE63D0">
        <w:rPr>
          <w:sz w:val="28"/>
          <w:szCs w:val="28"/>
          <w:lang w:val="uk-UA"/>
        </w:rPr>
        <w:t xml:space="preserve"> загальної практики сімейної медицини.</w:t>
      </w:r>
      <w:r>
        <w:rPr>
          <w:sz w:val="28"/>
          <w:szCs w:val="28"/>
          <w:lang w:val="uk-UA"/>
        </w:rPr>
        <w:t xml:space="preserve"> </w:t>
      </w:r>
    </w:p>
    <w:p w14:paraId="13BA21DF" w14:textId="77777777" w:rsidR="00022FEE" w:rsidRPr="00AE63D0" w:rsidRDefault="00022FEE" w:rsidP="0002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E63D0">
        <w:rPr>
          <w:sz w:val="28"/>
          <w:szCs w:val="28"/>
          <w:lang w:val="uk-UA"/>
        </w:rPr>
        <w:t>Медичну допомогу на</w:t>
      </w:r>
      <w:r>
        <w:rPr>
          <w:sz w:val="28"/>
          <w:szCs w:val="28"/>
          <w:lang w:val="uk-UA"/>
        </w:rPr>
        <w:t>дає – 62 середніх медпрацівника</w:t>
      </w:r>
      <w:r w:rsidRPr="00AE63D0">
        <w:rPr>
          <w:sz w:val="28"/>
          <w:szCs w:val="28"/>
          <w:lang w:val="uk-UA"/>
        </w:rPr>
        <w:t xml:space="preserve"> (зайнято 62,00 посад – 100%). </w:t>
      </w:r>
      <w:r>
        <w:rPr>
          <w:sz w:val="28"/>
          <w:szCs w:val="28"/>
          <w:lang w:val="uk-UA"/>
        </w:rPr>
        <w:t>Забезпеченість складає – 9,2</w:t>
      </w:r>
      <w:r w:rsidRPr="00AE63D0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10 тис. населення. Впродовж 2020</w:t>
      </w:r>
      <w:r w:rsidRPr="00AE63D0">
        <w:rPr>
          <w:sz w:val="28"/>
          <w:szCs w:val="28"/>
          <w:lang w:val="uk-UA"/>
        </w:rPr>
        <w:t xml:space="preserve"> року на курсах підвищенн</w:t>
      </w:r>
      <w:r>
        <w:rPr>
          <w:sz w:val="28"/>
          <w:szCs w:val="28"/>
          <w:lang w:val="uk-UA"/>
        </w:rPr>
        <w:t>я кваліфікації підготовлено – 8</w:t>
      </w:r>
      <w:r w:rsidRPr="00AE63D0">
        <w:rPr>
          <w:sz w:val="28"/>
          <w:szCs w:val="28"/>
          <w:lang w:val="uk-UA"/>
        </w:rPr>
        <w:t xml:space="preserve"> середніх медпрацівників. Атестовані із числа </w:t>
      </w:r>
      <w:r>
        <w:rPr>
          <w:sz w:val="28"/>
          <w:szCs w:val="28"/>
          <w:lang w:val="uk-UA"/>
        </w:rPr>
        <w:t>середніх медичних працівників 8 осіб – 12,9%. 2</w:t>
      </w:r>
      <w:r w:rsidRPr="00AE63D0">
        <w:rPr>
          <w:sz w:val="28"/>
          <w:szCs w:val="28"/>
          <w:lang w:val="uk-UA"/>
        </w:rPr>
        <w:t xml:space="preserve"> середнім медпрацівникам присвоєно – І ква</w:t>
      </w:r>
      <w:r>
        <w:rPr>
          <w:sz w:val="28"/>
          <w:szCs w:val="28"/>
          <w:lang w:val="uk-UA"/>
        </w:rPr>
        <w:t xml:space="preserve">ліфікаційну категорію, </w:t>
      </w:r>
      <w:r w:rsidRPr="00AE63D0">
        <w:rPr>
          <w:sz w:val="28"/>
          <w:szCs w:val="28"/>
          <w:lang w:val="uk-UA"/>
        </w:rPr>
        <w:t>решта – підтвердили свої категорії.</w:t>
      </w:r>
      <w:r>
        <w:rPr>
          <w:sz w:val="28"/>
          <w:szCs w:val="28"/>
          <w:lang w:val="uk-UA"/>
        </w:rPr>
        <w:t xml:space="preserve"> </w:t>
      </w:r>
    </w:p>
    <w:p w14:paraId="66B21711" w14:textId="77777777" w:rsidR="00022FEE" w:rsidRPr="00AE63D0" w:rsidRDefault="00022FEE" w:rsidP="0002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E63D0">
        <w:rPr>
          <w:sz w:val="28"/>
          <w:szCs w:val="28"/>
          <w:lang w:val="uk-UA"/>
        </w:rPr>
        <w:t>Директор – Калініченко Оксана Андріївна, організація і управління охороною здоров’я, лікар ЗПСМ, перша категорія, 1983 р.н.</w:t>
      </w:r>
    </w:p>
    <w:p w14:paraId="592BC3B6" w14:textId="7B3A2D2D" w:rsidR="00022FEE" w:rsidRPr="00AE63D0" w:rsidRDefault="00022FEE" w:rsidP="0002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E63D0">
        <w:rPr>
          <w:sz w:val="28"/>
          <w:szCs w:val="28"/>
          <w:lang w:val="uk-UA"/>
        </w:rPr>
        <w:t>Заступник директора з медичного обслуговування – Козинець Тетяна Олексіївна, організація і управління охороною здоров’я, лікар ЗПСМ,</w:t>
      </w:r>
      <w:r w:rsidR="002E1349" w:rsidRPr="002E1349">
        <w:rPr>
          <w:sz w:val="28"/>
          <w:szCs w:val="28"/>
          <w:lang w:val="uk-UA"/>
        </w:rPr>
        <w:t xml:space="preserve"> </w:t>
      </w:r>
      <w:r w:rsidR="002E1349">
        <w:rPr>
          <w:sz w:val="28"/>
          <w:szCs w:val="28"/>
          <w:lang w:val="uk-UA"/>
        </w:rPr>
        <w:t>друга категорія,</w:t>
      </w:r>
      <w:r w:rsidRPr="00AE63D0">
        <w:rPr>
          <w:sz w:val="28"/>
          <w:szCs w:val="28"/>
          <w:lang w:val="uk-UA"/>
        </w:rPr>
        <w:t xml:space="preserve"> 1985 р.н.</w:t>
      </w:r>
    </w:p>
    <w:p w14:paraId="7F000377" w14:textId="77777777" w:rsidR="00022FEE" w:rsidRPr="00AE63D0" w:rsidRDefault="00022FEE" w:rsidP="0002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E63D0">
        <w:rPr>
          <w:sz w:val="28"/>
          <w:szCs w:val="28"/>
          <w:lang w:val="uk-UA"/>
        </w:rPr>
        <w:t xml:space="preserve">Головна медична сестра – </w:t>
      </w:r>
      <w:r>
        <w:rPr>
          <w:sz w:val="28"/>
          <w:szCs w:val="28"/>
          <w:lang w:val="uk-UA"/>
        </w:rPr>
        <w:t>Мірошник Інна Олександрівна, 1988</w:t>
      </w:r>
      <w:r w:rsidRPr="00AE63D0">
        <w:rPr>
          <w:sz w:val="28"/>
          <w:szCs w:val="28"/>
          <w:lang w:val="uk-UA"/>
        </w:rPr>
        <w:t xml:space="preserve"> р.н.</w:t>
      </w:r>
    </w:p>
    <w:p w14:paraId="3E91F114" w14:textId="77777777" w:rsidR="00022FEE" w:rsidRPr="00AE63D0" w:rsidRDefault="00022FEE" w:rsidP="00022FEE">
      <w:pPr>
        <w:rPr>
          <w:sz w:val="28"/>
          <w:szCs w:val="28"/>
          <w:lang w:val="uk-UA"/>
        </w:rPr>
      </w:pPr>
    </w:p>
    <w:p w14:paraId="7FDA680D" w14:textId="77777777" w:rsidR="001A31B3" w:rsidRDefault="00805572" w:rsidP="0080557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Матеріально-технічна база закладу</w:t>
      </w:r>
    </w:p>
    <w:p w14:paraId="78D6A81D" w14:textId="77777777" w:rsidR="00805572" w:rsidRDefault="00805572" w:rsidP="00805572">
      <w:pPr>
        <w:jc w:val="center"/>
        <w:rPr>
          <w:i/>
          <w:sz w:val="28"/>
          <w:szCs w:val="28"/>
          <w:lang w:val="uk-UA"/>
        </w:rPr>
      </w:pPr>
    </w:p>
    <w:p w14:paraId="5DFC683B" w14:textId="77777777" w:rsidR="00805572" w:rsidRPr="00E12204" w:rsidRDefault="00805572" w:rsidP="00805572">
      <w:pPr>
        <w:ind w:firstLine="851"/>
        <w:jc w:val="both"/>
        <w:rPr>
          <w:sz w:val="28"/>
          <w:szCs w:val="28"/>
        </w:rPr>
      </w:pPr>
      <w:r w:rsidRPr="00E12204">
        <w:rPr>
          <w:sz w:val="28"/>
          <w:szCs w:val="28"/>
        </w:rPr>
        <w:t xml:space="preserve">У 2020 році </w:t>
      </w:r>
      <w:r>
        <w:rPr>
          <w:sz w:val="28"/>
          <w:szCs w:val="28"/>
        </w:rPr>
        <w:t xml:space="preserve">за рахунок коштів плати за медичні послуги, що надійшли від Національної служби здоров’я України, </w:t>
      </w:r>
      <w:r w:rsidRPr="00E12204">
        <w:rPr>
          <w:rFonts w:eastAsia="Calibri"/>
          <w:sz w:val="28"/>
          <w:szCs w:val="28"/>
        </w:rPr>
        <w:t xml:space="preserve">для облаштування структурних підрозділів Центру </w:t>
      </w:r>
      <w:r w:rsidRPr="00E12204">
        <w:rPr>
          <w:sz w:val="28"/>
          <w:szCs w:val="28"/>
        </w:rPr>
        <w:t xml:space="preserve">було </w:t>
      </w:r>
      <w:r w:rsidRPr="00E12204">
        <w:rPr>
          <w:rFonts w:eastAsia="Calibri"/>
          <w:sz w:val="28"/>
          <w:szCs w:val="28"/>
        </w:rPr>
        <w:t>придбан</w:t>
      </w:r>
      <w:r w:rsidRPr="00E12204">
        <w:rPr>
          <w:sz w:val="28"/>
          <w:szCs w:val="28"/>
        </w:rPr>
        <w:t>о</w:t>
      </w:r>
      <w:r w:rsidRPr="00E12204">
        <w:rPr>
          <w:rFonts w:eastAsia="Calibri"/>
          <w:sz w:val="28"/>
          <w:szCs w:val="28"/>
        </w:rPr>
        <w:t xml:space="preserve"> сучасн</w:t>
      </w:r>
      <w:r w:rsidRPr="00E12204">
        <w:rPr>
          <w:sz w:val="28"/>
          <w:szCs w:val="28"/>
        </w:rPr>
        <w:t>е</w:t>
      </w:r>
      <w:r w:rsidRPr="00E12204">
        <w:rPr>
          <w:rFonts w:eastAsia="Calibri"/>
          <w:sz w:val="28"/>
          <w:szCs w:val="28"/>
        </w:rPr>
        <w:t xml:space="preserve"> медичн</w:t>
      </w:r>
      <w:r w:rsidRPr="00E12204">
        <w:rPr>
          <w:sz w:val="28"/>
          <w:szCs w:val="28"/>
        </w:rPr>
        <w:t>е</w:t>
      </w:r>
      <w:r w:rsidRPr="00E12204">
        <w:rPr>
          <w:rFonts w:eastAsia="Calibri"/>
          <w:sz w:val="28"/>
          <w:szCs w:val="28"/>
        </w:rPr>
        <w:t xml:space="preserve"> обладнання</w:t>
      </w:r>
      <w:r w:rsidRPr="00E12204">
        <w:rPr>
          <w:sz w:val="28"/>
          <w:szCs w:val="28"/>
        </w:rPr>
        <w:t>, а саме:</w:t>
      </w:r>
      <w:r w:rsidRPr="00E12204">
        <w:rPr>
          <w:rFonts w:eastAsia="Calibri"/>
          <w:sz w:val="28"/>
          <w:szCs w:val="28"/>
        </w:rPr>
        <w:t xml:space="preserve">  </w:t>
      </w:r>
    </w:p>
    <w:p w14:paraId="3737777A" w14:textId="549A51D2" w:rsidR="00805572" w:rsidRPr="00E12204" w:rsidRDefault="00805572" w:rsidP="00805572">
      <w:pPr>
        <w:ind w:firstLine="851"/>
        <w:jc w:val="both"/>
        <w:rPr>
          <w:sz w:val="28"/>
          <w:szCs w:val="28"/>
        </w:rPr>
      </w:pPr>
      <w:r w:rsidRPr="00E12204">
        <w:rPr>
          <w:sz w:val="28"/>
          <w:szCs w:val="28"/>
        </w:rPr>
        <w:t xml:space="preserve">- </w:t>
      </w:r>
      <w:r w:rsidRPr="00E12204">
        <w:rPr>
          <w:rFonts w:eastAsia="Calibri"/>
          <w:sz w:val="28"/>
          <w:szCs w:val="28"/>
        </w:rPr>
        <w:t>5 гематологічних аналізаторів з функцією визначення показник</w:t>
      </w:r>
      <w:r w:rsidRPr="00E12204">
        <w:rPr>
          <w:sz w:val="28"/>
          <w:szCs w:val="28"/>
        </w:rPr>
        <w:t>а швидкості осідання еритроцитів</w:t>
      </w:r>
      <w:r w:rsidR="00112666">
        <w:rPr>
          <w:sz w:val="28"/>
          <w:szCs w:val="28"/>
        </w:rPr>
        <w:t>;</w:t>
      </w:r>
    </w:p>
    <w:p w14:paraId="65EF4734" w14:textId="580649E4" w:rsidR="00805572" w:rsidRPr="00E12204" w:rsidRDefault="00805572" w:rsidP="00805572">
      <w:pPr>
        <w:ind w:firstLine="851"/>
        <w:jc w:val="both"/>
        <w:rPr>
          <w:sz w:val="28"/>
          <w:szCs w:val="28"/>
        </w:rPr>
      </w:pPr>
      <w:r w:rsidRPr="00E12204">
        <w:rPr>
          <w:sz w:val="28"/>
          <w:szCs w:val="28"/>
        </w:rPr>
        <w:t>-</w:t>
      </w:r>
      <w:r w:rsidRPr="00E12204">
        <w:rPr>
          <w:rFonts w:eastAsia="Calibri"/>
          <w:sz w:val="28"/>
          <w:szCs w:val="28"/>
        </w:rPr>
        <w:t xml:space="preserve"> 21 електрокардіограф, з них 9</w:t>
      </w:r>
      <w:r w:rsidRPr="00E12204">
        <w:rPr>
          <w:sz w:val="28"/>
          <w:szCs w:val="28"/>
        </w:rPr>
        <w:t xml:space="preserve"> </w:t>
      </w:r>
      <w:r w:rsidRPr="00E12204">
        <w:rPr>
          <w:rFonts w:eastAsia="Calibri"/>
          <w:sz w:val="28"/>
          <w:szCs w:val="28"/>
        </w:rPr>
        <w:t xml:space="preserve"> з автоматичною інтерпретацією отриманих даних обстеження </w:t>
      </w:r>
      <w:r w:rsidR="00112666">
        <w:rPr>
          <w:rFonts w:eastAsia="Calibri"/>
          <w:sz w:val="28"/>
          <w:szCs w:val="28"/>
        </w:rPr>
        <w:t>;</w:t>
      </w:r>
    </w:p>
    <w:p w14:paraId="278B8576" w14:textId="044DA385" w:rsidR="00805572" w:rsidRPr="00E12204" w:rsidRDefault="00805572" w:rsidP="00805572">
      <w:pPr>
        <w:ind w:firstLine="851"/>
        <w:jc w:val="both"/>
        <w:rPr>
          <w:sz w:val="28"/>
          <w:szCs w:val="28"/>
        </w:rPr>
      </w:pPr>
      <w:r w:rsidRPr="00E12204">
        <w:rPr>
          <w:sz w:val="28"/>
          <w:szCs w:val="28"/>
        </w:rPr>
        <w:lastRenderedPageBreak/>
        <w:t>-</w:t>
      </w:r>
      <w:r w:rsidRPr="00E12204">
        <w:rPr>
          <w:rFonts w:eastAsia="Calibri"/>
          <w:sz w:val="28"/>
          <w:szCs w:val="28"/>
        </w:rPr>
        <w:t xml:space="preserve">  9 дезінфекційних пересувних ртутно-кварцевих опромінювачів</w:t>
      </w:r>
      <w:r w:rsidRPr="00E12204">
        <w:rPr>
          <w:sz w:val="28"/>
          <w:szCs w:val="28"/>
        </w:rPr>
        <w:t>;</w:t>
      </w:r>
    </w:p>
    <w:p w14:paraId="2E8BC51A" w14:textId="3186EA2D" w:rsidR="00805572" w:rsidRPr="00E12204" w:rsidRDefault="00805572" w:rsidP="00805572">
      <w:pPr>
        <w:ind w:firstLine="851"/>
        <w:jc w:val="both"/>
        <w:rPr>
          <w:sz w:val="28"/>
          <w:szCs w:val="28"/>
        </w:rPr>
      </w:pPr>
      <w:r w:rsidRPr="00E12204">
        <w:rPr>
          <w:sz w:val="28"/>
          <w:szCs w:val="28"/>
        </w:rPr>
        <w:t xml:space="preserve">- </w:t>
      </w:r>
      <w:r w:rsidRPr="00E12204">
        <w:rPr>
          <w:rFonts w:eastAsia="Calibri"/>
          <w:sz w:val="28"/>
          <w:szCs w:val="28"/>
        </w:rPr>
        <w:t>20 безконтактних термометрів</w:t>
      </w:r>
      <w:r w:rsidRPr="00E12204">
        <w:rPr>
          <w:sz w:val="28"/>
          <w:szCs w:val="28"/>
        </w:rPr>
        <w:t>;</w:t>
      </w:r>
    </w:p>
    <w:p w14:paraId="431549FE" w14:textId="1FD2976B" w:rsidR="00805572" w:rsidRPr="00E12204" w:rsidRDefault="00805572" w:rsidP="00805572">
      <w:pPr>
        <w:ind w:firstLine="851"/>
        <w:jc w:val="both"/>
        <w:rPr>
          <w:rFonts w:eastAsia="Calibri"/>
          <w:sz w:val="28"/>
          <w:szCs w:val="28"/>
        </w:rPr>
      </w:pPr>
      <w:r w:rsidRPr="00E12204">
        <w:rPr>
          <w:sz w:val="28"/>
          <w:szCs w:val="28"/>
        </w:rPr>
        <w:t>-</w:t>
      </w:r>
      <w:r w:rsidRPr="00E12204">
        <w:rPr>
          <w:rFonts w:eastAsia="Calibri"/>
          <w:sz w:val="28"/>
          <w:szCs w:val="28"/>
        </w:rPr>
        <w:t xml:space="preserve"> обладнання для контролю функціонування органів дихання – 25 спірометрів та 32 пікфлуометри.</w:t>
      </w:r>
    </w:p>
    <w:p w14:paraId="22C45D0F" w14:textId="6D0799E4" w:rsidR="00805572" w:rsidRPr="00E12204" w:rsidRDefault="00805572" w:rsidP="00805572">
      <w:pPr>
        <w:ind w:firstLine="851"/>
        <w:jc w:val="both"/>
        <w:rPr>
          <w:rFonts w:eastAsia="Calibri"/>
          <w:sz w:val="28"/>
          <w:szCs w:val="28"/>
        </w:rPr>
      </w:pPr>
      <w:r w:rsidRPr="00E12204">
        <w:rPr>
          <w:sz w:val="28"/>
          <w:szCs w:val="28"/>
        </w:rPr>
        <w:t>Д</w:t>
      </w:r>
      <w:r w:rsidRPr="00E12204">
        <w:rPr>
          <w:rFonts w:eastAsia="Calibri"/>
          <w:sz w:val="28"/>
          <w:szCs w:val="28"/>
        </w:rPr>
        <w:t>ля забезпечення безперебійної роботи медичного обладнання</w:t>
      </w:r>
      <w:r w:rsidRPr="00E12204">
        <w:rPr>
          <w:sz w:val="28"/>
          <w:szCs w:val="28"/>
        </w:rPr>
        <w:t xml:space="preserve"> у 2020 році було придбано</w:t>
      </w:r>
      <w:r w:rsidRPr="00E12204">
        <w:rPr>
          <w:rFonts w:eastAsia="Calibri"/>
          <w:sz w:val="28"/>
          <w:szCs w:val="28"/>
        </w:rPr>
        <w:t xml:space="preserve"> електрогенератор.</w:t>
      </w:r>
    </w:p>
    <w:p w14:paraId="6232BC5F" w14:textId="400E5F3C" w:rsidR="00805572" w:rsidRDefault="00805572" w:rsidP="00805572">
      <w:pPr>
        <w:ind w:firstLine="851"/>
        <w:jc w:val="both"/>
        <w:rPr>
          <w:sz w:val="28"/>
          <w:szCs w:val="28"/>
        </w:rPr>
      </w:pPr>
      <w:r w:rsidRPr="004705BC">
        <w:rPr>
          <w:sz w:val="28"/>
          <w:szCs w:val="28"/>
        </w:rPr>
        <w:t xml:space="preserve">У звітному році підприємством проведено також </w:t>
      </w:r>
      <w:r w:rsidRPr="004705BC">
        <w:rPr>
          <w:rFonts w:eastAsia="Calibri"/>
          <w:sz w:val="28"/>
          <w:szCs w:val="28"/>
        </w:rPr>
        <w:t xml:space="preserve"> придбання комп’ютерної техніки (2 монітори, 2 процесори, , 2 принтери, 3 багатофункціональні лазерні пристрої) </w:t>
      </w:r>
      <w:r w:rsidRPr="004705BC">
        <w:rPr>
          <w:sz w:val="28"/>
          <w:szCs w:val="28"/>
        </w:rPr>
        <w:t xml:space="preserve">та </w:t>
      </w:r>
      <w:r w:rsidRPr="004705BC">
        <w:rPr>
          <w:rFonts w:eastAsia="Calibri"/>
          <w:sz w:val="28"/>
          <w:szCs w:val="28"/>
        </w:rPr>
        <w:t xml:space="preserve"> меблі для облаштування структурних підрозділів Центру.</w:t>
      </w:r>
    </w:p>
    <w:p w14:paraId="4F7183FE" w14:textId="759B5137" w:rsidR="00805572" w:rsidRPr="004705BC" w:rsidRDefault="00805572" w:rsidP="00805572">
      <w:pPr>
        <w:ind w:firstLine="851"/>
        <w:jc w:val="both"/>
        <w:rPr>
          <w:rFonts w:eastAsia="Calibri"/>
          <w:sz w:val="28"/>
          <w:szCs w:val="28"/>
        </w:rPr>
      </w:pPr>
      <w:r w:rsidRPr="004705BC">
        <w:rPr>
          <w:rFonts w:eastAsia="Calibri"/>
          <w:sz w:val="28"/>
          <w:szCs w:val="28"/>
        </w:rPr>
        <w:t xml:space="preserve">Для безпечного функціонування підрозділів </w:t>
      </w:r>
      <w:r w:rsidRPr="004705BC">
        <w:rPr>
          <w:sz w:val="28"/>
          <w:szCs w:val="28"/>
        </w:rPr>
        <w:t>Центру</w:t>
      </w:r>
      <w:r w:rsidRPr="004705BC">
        <w:rPr>
          <w:rFonts w:eastAsia="Calibri"/>
          <w:sz w:val="28"/>
          <w:szCs w:val="28"/>
        </w:rPr>
        <w:t xml:space="preserve"> в приміщеннях амбулаторій встановлено системи відеоспостереження </w:t>
      </w:r>
      <w:r w:rsidR="00112666">
        <w:rPr>
          <w:rFonts w:eastAsia="Calibri"/>
          <w:sz w:val="28"/>
          <w:szCs w:val="28"/>
        </w:rPr>
        <w:t>.</w:t>
      </w:r>
    </w:p>
    <w:p w14:paraId="50E18E4D" w14:textId="528B5148" w:rsidR="00805572" w:rsidRPr="004705BC" w:rsidRDefault="00805572" w:rsidP="00805572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Фінансовим планом на 2021 рік передбачено  придбання за рахунок коштів плати за медичні послуги, що надійшли від Національної служби здоров’я України,  придбання медичного обладнання у січні 2021 року вже придбано 4  </w:t>
      </w:r>
      <w:r w:rsidRPr="00E12204">
        <w:rPr>
          <w:rFonts w:eastAsia="Calibri"/>
          <w:sz w:val="28"/>
          <w:szCs w:val="28"/>
        </w:rPr>
        <w:t>гематологічн</w:t>
      </w:r>
      <w:r>
        <w:rPr>
          <w:sz w:val="28"/>
          <w:szCs w:val="28"/>
        </w:rPr>
        <w:t>і</w:t>
      </w:r>
      <w:r w:rsidRPr="00E12204">
        <w:rPr>
          <w:rFonts w:eastAsia="Calibri"/>
          <w:sz w:val="28"/>
          <w:szCs w:val="28"/>
        </w:rPr>
        <w:t xml:space="preserve"> аналізатор</w:t>
      </w:r>
      <w:r>
        <w:rPr>
          <w:sz w:val="28"/>
          <w:szCs w:val="28"/>
        </w:rPr>
        <w:t>и</w:t>
      </w:r>
      <w:r w:rsidRPr="00E12204">
        <w:rPr>
          <w:rFonts w:eastAsia="Calibri"/>
          <w:sz w:val="28"/>
          <w:szCs w:val="28"/>
        </w:rPr>
        <w:t xml:space="preserve"> з функцією визначення показник</w:t>
      </w:r>
      <w:r w:rsidRPr="00E12204">
        <w:rPr>
          <w:sz w:val="28"/>
          <w:szCs w:val="28"/>
        </w:rPr>
        <w:t xml:space="preserve">а швидкості осідання еритроцитів </w:t>
      </w:r>
      <w:r w:rsidR="00112666">
        <w:rPr>
          <w:sz w:val="28"/>
          <w:szCs w:val="28"/>
        </w:rPr>
        <w:t>.</w:t>
      </w:r>
    </w:p>
    <w:p w14:paraId="781CF071" w14:textId="5978EB31" w:rsidR="00805572" w:rsidRDefault="00805572" w:rsidP="008055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Ніжинської міської ради від 24.12.2020 рік затверджено </w:t>
      </w:r>
      <w:r w:rsidRPr="00A7092F">
        <w:rPr>
          <w:rFonts w:eastAsia="Calibri"/>
          <w:color w:val="000000"/>
          <w:sz w:val="28"/>
          <w:szCs w:val="28"/>
        </w:rPr>
        <w:t>‘’Міськ</w:t>
      </w:r>
      <w:r>
        <w:rPr>
          <w:color w:val="000000"/>
          <w:sz w:val="28"/>
          <w:szCs w:val="28"/>
        </w:rPr>
        <w:t>у</w:t>
      </w:r>
      <w:r w:rsidRPr="00A7092F">
        <w:rPr>
          <w:rFonts w:eastAsia="Calibri"/>
          <w:color w:val="000000"/>
          <w:sz w:val="28"/>
          <w:szCs w:val="28"/>
        </w:rPr>
        <w:t xml:space="preserve">  цільов</w:t>
      </w:r>
      <w:r>
        <w:rPr>
          <w:rFonts w:eastAsia="Calibri"/>
          <w:color w:val="000000"/>
          <w:sz w:val="28"/>
          <w:szCs w:val="28"/>
        </w:rPr>
        <w:t>у</w:t>
      </w:r>
      <w:r w:rsidRPr="00A7092F">
        <w:rPr>
          <w:rFonts w:eastAsia="Calibri"/>
          <w:color w:val="000000"/>
          <w:sz w:val="28"/>
          <w:szCs w:val="28"/>
        </w:rPr>
        <w:t xml:space="preserve"> Програм</w:t>
      </w:r>
      <w:r>
        <w:rPr>
          <w:rFonts w:eastAsia="Calibri"/>
          <w:color w:val="000000"/>
          <w:sz w:val="28"/>
          <w:szCs w:val="28"/>
        </w:rPr>
        <w:t>у</w:t>
      </w:r>
      <w:r w:rsidRPr="00A7092F">
        <w:rPr>
          <w:rFonts w:eastAsia="Calibri"/>
          <w:color w:val="000000"/>
          <w:sz w:val="28"/>
          <w:szCs w:val="28"/>
        </w:rPr>
        <w:t xml:space="preserve"> фінансової підтримки Комунального некомерційного підприємства ‘’Ніжинський міський центр первинної медико-санітарної допомоги ‘’ Ніжинської міської ради Чернігівської області на 202</w:t>
      </w:r>
      <w:r>
        <w:rPr>
          <w:color w:val="000000"/>
          <w:sz w:val="28"/>
          <w:szCs w:val="28"/>
        </w:rPr>
        <w:t>1-2023 роки</w:t>
      </w:r>
      <w:r w:rsidRPr="00A7092F">
        <w:rPr>
          <w:rFonts w:eastAsia="Calibri"/>
          <w:color w:val="000000"/>
          <w:sz w:val="28"/>
          <w:szCs w:val="28"/>
        </w:rPr>
        <w:t>’’</w:t>
      </w:r>
      <w:r>
        <w:rPr>
          <w:sz w:val="28"/>
          <w:szCs w:val="28"/>
        </w:rPr>
        <w:t xml:space="preserve"> , якою передбачено виділення бюджетних коштів на оплату енергоносі</w:t>
      </w:r>
      <w:r w:rsidR="003B5AD7">
        <w:rPr>
          <w:sz w:val="28"/>
          <w:szCs w:val="28"/>
          <w:lang w:val="uk-UA"/>
        </w:rPr>
        <w:t>їв</w:t>
      </w:r>
      <w:r>
        <w:rPr>
          <w:sz w:val="28"/>
          <w:szCs w:val="28"/>
        </w:rPr>
        <w:t xml:space="preserve"> та забезпечення лікарськими засобами окремих груп населення та за певними категоріями захворювань у разі їх амбулаторного лікування. В межах зазначеної програми на 2021 рік виділено:</w:t>
      </w:r>
    </w:p>
    <w:p w14:paraId="09412267" w14:textId="77777777" w:rsidR="00805572" w:rsidRDefault="00805572" w:rsidP="008055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- 820,0 тис.грн. - на оплату енергоносіїв;</w:t>
      </w:r>
    </w:p>
    <w:p w14:paraId="22D18CEE" w14:textId="77777777" w:rsidR="00805572" w:rsidRPr="00805572" w:rsidRDefault="00805572" w:rsidP="008055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-2500,0 тис.грн. - на  безоплатне забезпечення лікарськими засобами  засобами окремих груп населення та за певними категоріями захворювань.</w:t>
      </w:r>
    </w:p>
    <w:p w14:paraId="5C185330" w14:textId="77777777" w:rsidR="00805572" w:rsidRDefault="00805572" w:rsidP="009550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C3C3247" w14:textId="77777777" w:rsidR="00805572" w:rsidRDefault="00805572" w:rsidP="0080557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Стан підготовки закладу до </w:t>
      </w:r>
      <w:r w:rsidR="005D0BB9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>кладання договорів з НСЗУ на 2021 рік</w:t>
      </w:r>
    </w:p>
    <w:p w14:paraId="1C619F78" w14:textId="77777777" w:rsidR="005D0BB9" w:rsidRDefault="005D0BB9" w:rsidP="00805572">
      <w:pPr>
        <w:ind w:firstLine="567"/>
        <w:jc w:val="both"/>
        <w:rPr>
          <w:i/>
          <w:sz w:val="28"/>
          <w:szCs w:val="28"/>
          <w:lang w:val="uk-UA"/>
        </w:rPr>
      </w:pPr>
    </w:p>
    <w:p w14:paraId="682F719E" w14:textId="77777777" w:rsidR="00805572" w:rsidRDefault="00805572" w:rsidP="00955052">
      <w:pPr>
        <w:jc w:val="both"/>
        <w:rPr>
          <w:sz w:val="28"/>
          <w:szCs w:val="28"/>
          <w:lang w:val="uk-UA"/>
        </w:rPr>
      </w:pPr>
      <w:r w:rsidRPr="00805572">
        <w:rPr>
          <w:sz w:val="28"/>
          <w:szCs w:val="28"/>
          <w:lang w:val="uk-UA"/>
        </w:rPr>
        <w:t>У 2020 році підприємством отримано позитивні висновки щодо інклюзивності всіх приміщень, в яких розміщені амбулаторії Центру для заключення договорів з Національною службою здоров’я України на 2021 рік.</w:t>
      </w:r>
    </w:p>
    <w:p w14:paraId="7F26AEFC" w14:textId="77777777" w:rsidR="00955052" w:rsidRPr="00955052" w:rsidRDefault="00955052" w:rsidP="00955052">
      <w:pPr>
        <w:jc w:val="both"/>
        <w:rPr>
          <w:sz w:val="28"/>
          <w:szCs w:val="28"/>
          <w:lang w:val="uk-UA"/>
        </w:rPr>
      </w:pPr>
    </w:p>
    <w:p w14:paraId="0A13EBAB" w14:textId="77777777" w:rsidR="002E2345" w:rsidRPr="002E2345" w:rsidRDefault="00955052" w:rsidP="00955052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Одним проблемним питанням залишається </w:t>
      </w:r>
      <w:r>
        <w:rPr>
          <w:sz w:val="28"/>
          <w:szCs w:val="28"/>
          <w:lang w:val="uk-UA"/>
        </w:rPr>
        <w:softHyphen/>
        <w:t>- у</w:t>
      </w:r>
      <w:r w:rsidR="002E2345" w:rsidRPr="002E2345">
        <w:rPr>
          <w:sz w:val="28"/>
          <w:szCs w:val="28"/>
          <w:lang w:val="uk-UA"/>
        </w:rPr>
        <w:t>комплектування фізичними особами вакантних посад лікарів ЦПМСД (сімейні лікарі, лікарі-педіатри).</w:t>
      </w:r>
    </w:p>
    <w:sectPr w:rsidR="002E2345" w:rsidRPr="002E2345" w:rsidSect="00C8564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724E"/>
    <w:multiLevelType w:val="hybridMultilevel"/>
    <w:tmpl w:val="ECB803A4"/>
    <w:lvl w:ilvl="0" w:tplc="C6A429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1050D1"/>
    <w:multiLevelType w:val="hybridMultilevel"/>
    <w:tmpl w:val="315C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45A9"/>
    <w:multiLevelType w:val="hybridMultilevel"/>
    <w:tmpl w:val="D4F8E662"/>
    <w:lvl w:ilvl="0" w:tplc="2502F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36546"/>
    <w:multiLevelType w:val="hybridMultilevel"/>
    <w:tmpl w:val="67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333B"/>
    <w:multiLevelType w:val="hybridMultilevel"/>
    <w:tmpl w:val="175EE556"/>
    <w:lvl w:ilvl="0" w:tplc="B5646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8E"/>
    <w:rsid w:val="00022FEE"/>
    <w:rsid w:val="00041854"/>
    <w:rsid w:val="0006449E"/>
    <w:rsid w:val="000755E2"/>
    <w:rsid w:val="000813F1"/>
    <w:rsid w:val="000B67DB"/>
    <w:rsid w:val="000E3195"/>
    <w:rsid w:val="00112666"/>
    <w:rsid w:val="001A31B3"/>
    <w:rsid w:val="0024118E"/>
    <w:rsid w:val="002A2545"/>
    <w:rsid w:val="002E1349"/>
    <w:rsid w:val="002E2345"/>
    <w:rsid w:val="0031005A"/>
    <w:rsid w:val="00363441"/>
    <w:rsid w:val="00363CC3"/>
    <w:rsid w:val="00381408"/>
    <w:rsid w:val="003A5766"/>
    <w:rsid w:val="003B5AD7"/>
    <w:rsid w:val="00401124"/>
    <w:rsid w:val="0042080B"/>
    <w:rsid w:val="00481521"/>
    <w:rsid w:val="004B2C7C"/>
    <w:rsid w:val="004B2FA8"/>
    <w:rsid w:val="00566AAC"/>
    <w:rsid w:val="005A45B9"/>
    <w:rsid w:val="005A45E6"/>
    <w:rsid w:val="005B519E"/>
    <w:rsid w:val="005C6991"/>
    <w:rsid w:val="005D0BB9"/>
    <w:rsid w:val="006A049C"/>
    <w:rsid w:val="006C0517"/>
    <w:rsid w:val="006E6868"/>
    <w:rsid w:val="007714BD"/>
    <w:rsid w:val="007B0634"/>
    <w:rsid w:val="007C7C63"/>
    <w:rsid w:val="00805572"/>
    <w:rsid w:val="00837A45"/>
    <w:rsid w:val="008D45BB"/>
    <w:rsid w:val="008E1C9A"/>
    <w:rsid w:val="00955052"/>
    <w:rsid w:val="0095638B"/>
    <w:rsid w:val="009E08B4"/>
    <w:rsid w:val="009E1D75"/>
    <w:rsid w:val="009F3DD0"/>
    <w:rsid w:val="00AA0A8D"/>
    <w:rsid w:val="00AA32EE"/>
    <w:rsid w:val="00AE63D0"/>
    <w:rsid w:val="00B37051"/>
    <w:rsid w:val="00B60264"/>
    <w:rsid w:val="00C07762"/>
    <w:rsid w:val="00C2323C"/>
    <w:rsid w:val="00C27478"/>
    <w:rsid w:val="00C30311"/>
    <w:rsid w:val="00C50D15"/>
    <w:rsid w:val="00C85644"/>
    <w:rsid w:val="00CD5F93"/>
    <w:rsid w:val="00D4284C"/>
    <w:rsid w:val="00D84A11"/>
    <w:rsid w:val="00D94D1D"/>
    <w:rsid w:val="00D96938"/>
    <w:rsid w:val="00E050CE"/>
    <w:rsid w:val="00E1687E"/>
    <w:rsid w:val="00E62814"/>
    <w:rsid w:val="00E67A8E"/>
    <w:rsid w:val="00EB6D45"/>
    <w:rsid w:val="00EC3891"/>
    <w:rsid w:val="00F219E0"/>
    <w:rsid w:val="00F30218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10D"/>
  <w15:docId w15:val="{EAB5FC88-B07D-42F8-80FB-81ADB48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1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centr_pc</dc:creator>
  <cp:lastModifiedBy>Ira9</cp:lastModifiedBy>
  <cp:revision>8</cp:revision>
  <cp:lastPrinted>2021-01-26T07:37:00Z</cp:lastPrinted>
  <dcterms:created xsi:type="dcterms:W3CDTF">2021-01-22T15:01:00Z</dcterms:created>
  <dcterms:modified xsi:type="dcterms:W3CDTF">2021-01-26T07:51:00Z</dcterms:modified>
</cp:coreProperties>
</file>