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CD4F3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78064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E10B6"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 w:rsidR="00D2262D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 w:rsid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D2262D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FE66FF" w:rsidRDefault="00DA699D" w:rsidP="00DA699D">
      <w:pPr>
        <w:jc w:val="center"/>
      </w:pPr>
    </w:p>
    <w:p w:rsidR="00DA699D" w:rsidRPr="00CD4F31" w:rsidRDefault="00B60FBB" w:rsidP="00CD4F31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міської об’єднаної територіальної громади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2020</w:t>
      </w:r>
      <w:r w:rsidR="00DA699D"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DA699D" w:rsidRDefault="00F25BC9" w:rsidP="00CD4F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B60FBB">
        <w:rPr>
          <w:sz w:val="28"/>
          <w:szCs w:val="28"/>
          <w:u w:val="single"/>
        </w:rPr>
        <w:t xml:space="preserve">атвердженої </w:t>
      </w:r>
      <w:r w:rsidR="00DA699D"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 Ніжинської  міської ради</w:t>
      </w:r>
      <w:r w:rsidR="00DA699D" w:rsidRPr="00FE66FF">
        <w:rPr>
          <w:sz w:val="28"/>
          <w:szCs w:val="28"/>
          <w:u w:val="single"/>
        </w:rPr>
        <w:t xml:space="preserve"> </w:t>
      </w:r>
      <w:r w:rsidR="00DA699D" w:rsidRPr="00FE66FF">
        <w:rPr>
          <w:sz w:val="28"/>
          <w:szCs w:val="28"/>
          <w:u w:val="single"/>
          <w:lang w:val="en-US"/>
        </w:rPr>
        <w:t>VII</w:t>
      </w:r>
      <w:r w:rsidR="00DA699D" w:rsidRPr="00FE66FF">
        <w:rPr>
          <w:sz w:val="28"/>
          <w:szCs w:val="28"/>
          <w:u w:val="single"/>
        </w:rPr>
        <w:t xml:space="preserve"> склика</w:t>
      </w:r>
      <w:r w:rsidR="00B60FBB">
        <w:rPr>
          <w:sz w:val="28"/>
          <w:szCs w:val="28"/>
          <w:u w:val="single"/>
        </w:rPr>
        <w:t>ння від 24 грудня 2019 року № 7-65</w:t>
      </w:r>
      <w:r w:rsidR="00DA699D" w:rsidRPr="00FE66FF">
        <w:rPr>
          <w:sz w:val="28"/>
          <w:szCs w:val="28"/>
          <w:u w:val="single"/>
        </w:rPr>
        <w:t>/2019</w:t>
      </w:r>
      <w:r w:rsidR="00CD4F31" w:rsidRPr="00CD4F31">
        <w:rPr>
          <w:sz w:val="28"/>
          <w:szCs w:val="28"/>
          <w:u w:val="single"/>
        </w:rPr>
        <w:t xml:space="preserve"> 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затвердження</w:t>
      </w:r>
      <w:r w:rsidRPr="00CD4F31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0C4455" w:rsidP="00F51B88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CD4F31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00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441E0">
              <w:rPr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2262D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2262D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D2262D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CD4F31" w:rsidTr="00CD4F31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828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6F1B23" w:rsidRPr="009B6885" w:rsidTr="005E0882">
        <w:trPr>
          <w:cantSplit/>
          <w:trHeight w:val="2505"/>
        </w:trPr>
        <w:tc>
          <w:tcPr>
            <w:tcW w:w="896" w:type="dxa"/>
            <w:vAlign w:val="center"/>
          </w:tcPr>
          <w:p w:rsidR="006F1B23" w:rsidRDefault="006F1B23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6F1B23" w:rsidRPr="00CD4F31" w:rsidRDefault="006F1B23" w:rsidP="00F51B88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Merge w:val="restart"/>
            <w:vAlign w:val="center"/>
          </w:tcPr>
          <w:p w:rsidR="006F1B23" w:rsidRDefault="006F1B23" w:rsidP="0061590E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  <w:r w:rsidR="001E71F3">
              <w:t>, протягом 2020 року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8B7FE0">
            <w:pPr>
              <w:jc w:val="center"/>
            </w:pPr>
            <w:r>
              <w:t>35000</w:t>
            </w:r>
          </w:p>
        </w:tc>
        <w:tc>
          <w:tcPr>
            <w:tcW w:w="1418" w:type="dxa"/>
          </w:tcPr>
          <w:p w:rsidR="006F1B23" w:rsidRDefault="006F1B23" w:rsidP="00F51B88">
            <w:pPr>
              <w:jc w:val="center"/>
            </w:pPr>
          </w:p>
          <w:p w:rsidR="003B7C6C" w:rsidRDefault="003B7C6C" w:rsidP="00F51B88">
            <w:pPr>
              <w:jc w:val="center"/>
            </w:pPr>
          </w:p>
          <w:p w:rsidR="003B7C6C" w:rsidRDefault="00C27280" w:rsidP="00F51B88">
            <w:pPr>
              <w:jc w:val="center"/>
            </w:pPr>
            <w:r>
              <w:t>162</w:t>
            </w:r>
            <w:r w:rsidR="00965B90">
              <w:t>00</w:t>
            </w:r>
          </w:p>
        </w:tc>
        <w:tc>
          <w:tcPr>
            <w:tcW w:w="3260" w:type="dxa"/>
            <w:vAlign w:val="center"/>
          </w:tcPr>
          <w:p w:rsidR="006F1B23" w:rsidRPr="009B6885" w:rsidRDefault="00605CD9" w:rsidP="002A02CA">
            <w:r>
              <w:t>Надан</w:t>
            </w:r>
            <w:r w:rsidR="00AC625E">
              <w:t>о КП «МБТІ» незалежних оцінок (6</w:t>
            </w:r>
            <w:r>
              <w:t xml:space="preserve"> од.)</w:t>
            </w:r>
          </w:p>
        </w:tc>
      </w:tr>
      <w:tr w:rsidR="006F1B23" w:rsidRPr="009B6885" w:rsidTr="005E0882">
        <w:trPr>
          <w:cantSplit/>
          <w:trHeight w:val="1321"/>
        </w:trPr>
        <w:tc>
          <w:tcPr>
            <w:tcW w:w="896" w:type="dxa"/>
            <w:vAlign w:val="center"/>
          </w:tcPr>
          <w:p w:rsidR="006F1B23" w:rsidRDefault="006F1B23" w:rsidP="006159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8" w:type="dxa"/>
            <w:vAlign w:val="center"/>
          </w:tcPr>
          <w:p w:rsidR="006F1B23" w:rsidRPr="00CD4F31" w:rsidRDefault="006F1B23" w:rsidP="0061590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Merge/>
            <w:vAlign w:val="center"/>
          </w:tcPr>
          <w:p w:rsidR="006F1B23" w:rsidRDefault="006F1B23" w:rsidP="0061590E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6F1B23" w:rsidRDefault="006F1B23" w:rsidP="0061590E">
            <w:pPr>
              <w:jc w:val="center"/>
            </w:pPr>
          </w:p>
        </w:tc>
        <w:tc>
          <w:tcPr>
            <w:tcW w:w="1418" w:type="dxa"/>
          </w:tcPr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D2262D" w:rsidP="0061590E">
            <w:pPr>
              <w:jc w:val="center"/>
            </w:pPr>
            <w:r>
              <w:t>18800</w:t>
            </w:r>
          </w:p>
        </w:tc>
        <w:tc>
          <w:tcPr>
            <w:tcW w:w="3260" w:type="dxa"/>
            <w:vAlign w:val="center"/>
          </w:tcPr>
          <w:p w:rsidR="006F1B23" w:rsidRPr="009B6885" w:rsidRDefault="00965B90" w:rsidP="00965B90">
            <w:pPr>
              <w:spacing w:before="240"/>
            </w:pPr>
            <w:r>
              <w:rPr>
                <w:bCs/>
                <w:sz w:val="20"/>
                <w:szCs w:val="20"/>
                <w:lang w:eastAsia="ar-SA"/>
              </w:rPr>
              <w:t>Виготовленню КП «МБТІ»</w:t>
            </w:r>
            <w:r w:rsidR="006F1B23">
              <w:rPr>
                <w:bCs/>
                <w:sz w:val="20"/>
                <w:szCs w:val="20"/>
                <w:lang w:eastAsia="ar-SA"/>
              </w:rPr>
              <w:t xml:space="preserve"> технічних пасп</w:t>
            </w:r>
            <w:r w:rsidR="00D2262D">
              <w:rPr>
                <w:bCs/>
                <w:sz w:val="20"/>
                <w:szCs w:val="20"/>
                <w:lang w:eastAsia="ar-SA"/>
              </w:rPr>
              <w:t>ортів (6</w:t>
            </w:r>
            <w:r w:rsidR="007C1D5A">
              <w:rPr>
                <w:bCs/>
                <w:sz w:val="20"/>
                <w:szCs w:val="20"/>
                <w:lang w:eastAsia="ar-SA"/>
              </w:rPr>
              <w:t xml:space="preserve"> од.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  <w:r w:rsidR="00D2262D">
              <w:rPr>
                <w:bCs/>
                <w:sz w:val="20"/>
                <w:szCs w:val="20"/>
                <w:lang w:eastAsia="ar-SA"/>
              </w:rPr>
              <w:t xml:space="preserve">, </w:t>
            </w:r>
            <w:r w:rsidR="00AC625E">
              <w:rPr>
                <w:bCs/>
                <w:sz w:val="20"/>
                <w:szCs w:val="20"/>
                <w:lang w:eastAsia="ar-SA"/>
              </w:rPr>
              <w:t>довідок- характеристик</w:t>
            </w:r>
            <w:r w:rsidR="006A3A9B">
              <w:rPr>
                <w:bCs/>
                <w:sz w:val="20"/>
                <w:szCs w:val="20"/>
                <w:lang w:eastAsia="ar-SA"/>
              </w:rPr>
              <w:t xml:space="preserve"> (3 од.)</w:t>
            </w:r>
            <w:r w:rsidR="00D2262D">
              <w:rPr>
                <w:bCs/>
                <w:sz w:val="20"/>
                <w:szCs w:val="20"/>
                <w:lang w:eastAsia="ar-SA"/>
              </w:rPr>
              <w:t>, поточна інвентаризація (1 од.)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935E6A" w:rsidRPr="00CD4F31" w:rsidTr="00F51B88">
        <w:tc>
          <w:tcPr>
            <w:tcW w:w="4777" w:type="dxa"/>
          </w:tcPr>
          <w:p w:rsidR="00326DC7" w:rsidRPr="00CD4F31" w:rsidRDefault="00326DC7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CD4F31" w:rsidRDefault="00935E6A" w:rsidP="00F51B88">
            <w:pPr>
              <w:jc w:val="center"/>
            </w:pPr>
          </w:p>
          <w:p w:rsidR="00935E6A" w:rsidRPr="00CD4F31" w:rsidRDefault="001E71F3" w:rsidP="001E71F3">
            <w:r>
              <w:t xml:space="preserve">                                                            </w:t>
            </w:r>
            <w:bookmarkStart w:id="0" w:name="_GoBack"/>
            <w:bookmarkEnd w:id="0"/>
            <w:r>
              <w:t>Ірина</w:t>
            </w:r>
            <w:r w:rsidR="00326DC7" w:rsidRPr="00CD4F31">
              <w:t xml:space="preserve"> </w:t>
            </w:r>
            <w:proofErr w:type="spellStart"/>
            <w:r w:rsidR="00326DC7" w:rsidRPr="00CD4F31">
              <w:t>Онокало</w:t>
            </w:r>
            <w:proofErr w:type="spellEnd"/>
          </w:p>
          <w:p w:rsidR="00935E6A" w:rsidRPr="00CD4F31" w:rsidRDefault="00935E6A" w:rsidP="00F51B88">
            <w:pPr>
              <w:jc w:val="center"/>
            </w:pPr>
          </w:p>
        </w:tc>
      </w:tr>
    </w:tbl>
    <w:p w:rsidR="00302A26" w:rsidRPr="00CD4F31" w:rsidRDefault="001B77CF">
      <w:r>
        <w:t xml:space="preserve">   </w:t>
      </w:r>
      <w:r w:rsidR="004F35D5" w:rsidRPr="00CD4F31">
        <w:t>Начальник відділу- г</w:t>
      </w:r>
      <w:r w:rsidR="002D68E2" w:rsidRPr="00CD4F31">
        <w:t>ол</w:t>
      </w:r>
      <w:r w:rsidR="00C93084" w:rsidRPr="00CD4F31">
        <w:t xml:space="preserve">овний </w:t>
      </w:r>
      <w:r w:rsidR="002D68E2" w:rsidRPr="00CD4F31">
        <w:t xml:space="preserve"> бухга</w:t>
      </w:r>
      <w:r w:rsidR="00C93084" w:rsidRPr="00CD4F31">
        <w:t>лтер</w:t>
      </w:r>
      <w:r w:rsidR="004F35D5" w:rsidRPr="00CD4F31">
        <w:t xml:space="preserve"> </w:t>
      </w:r>
      <w:r w:rsidR="00CD4F31">
        <w:t xml:space="preserve">                                       </w:t>
      </w:r>
      <w:r w:rsidR="001E71F3">
        <w:t xml:space="preserve">                             </w:t>
      </w:r>
      <w:r w:rsidR="00CD4F31">
        <w:t xml:space="preserve">  </w:t>
      </w:r>
      <w:r w:rsidR="001E71F3">
        <w:t>Валентина</w:t>
      </w:r>
      <w:r w:rsidR="004F35D5" w:rsidRPr="00CD4F31">
        <w:t xml:space="preserve"> </w:t>
      </w:r>
      <w:proofErr w:type="spellStart"/>
      <w:r w:rsidR="004F35D5" w:rsidRPr="00CD4F31">
        <w:t>Місан</w:t>
      </w:r>
      <w:proofErr w:type="spellEnd"/>
    </w:p>
    <w:sectPr w:rsidR="00302A26" w:rsidRPr="00CD4F31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DE" w:rsidRDefault="003807DE" w:rsidP="00195540">
      <w:r>
        <w:separator/>
      </w:r>
    </w:p>
  </w:endnote>
  <w:endnote w:type="continuationSeparator" w:id="0">
    <w:p w:rsidR="003807DE" w:rsidRDefault="003807DE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7A" w:rsidRDefault="00F26FD8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3807DE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3" w:rsidRDefault="003807DE">
    <w:pPr>
      <w:pStyle w:val="a5"/>
    </w:pPr>
  </w:p>
  <w:p w:rsidR="005D267A" w:rsidRDefault="003807DE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DE" w:rsidRDefault="003807DE" w:rsidP="00195540">
      <w:r>
        <w:separator/>
      </w:r>
    </w:p>
  </w:footnote>
  <w:footnote w:type="continuationSeparator" w:id="0">
    <w:p w:rsidR="003807DE" w:rsidRDefault="003807DE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053B6"/>
    <w:rsid w:val="00007BEE"/>
    <w:rsid w:val="0001371C"/>
    <w:rsid w:val="00056410"/>
    <w:rsid w:val="000733E1"/>
    <w:rsid w:val="00074DB2"/>
    <w:rsid w:val="000932C2"/>
    <w:rsid w:val="000A1498"/>
    <w:rsid w:val="000A62F9"/>
    <w:rsid w:val="000B50F7"/>
    <w:rsid w:val="000C4455"/>
    <w:rsid w:val="000E509D"/>
    <w:rsid w:val="00114071"/>
    <w:rsid w:val="00131EC3"/>
    <w:rsid w:val="00133A2B"/>
    <w:rsid w:val="00170633"/>
    <w:rsid w:val="00182304"/>
    <w:rsid w:val="00195540"/>
    <w:rsid w:val="001B41F3"/>
    <w:rsid w:val="001B538D"/>
    <w:rsid w:val="001B77CF"/>
    <w:rsid w:val="001D20B1"/>
    <w:rsid w:val="001E71F3"/>
    <w:rsid w:val="00201CFB"/>
    <w:rsid w:val="002139E3"/>
    <w:rsid w:val="00220AA3"/>
    <w:rsid w:val="00251E47"/>
    <w:rsid w:val="00270B38"/>
    <w:rsid w:val="002A02CA"/>
    <w:rsid w:val="002A4F76"/>
    <w:rsid w:val="002B51E5"/>
    <w:rsid w:val="002D68E2"/>
    <w:rsid w:val="002E10B6"/>
    <w:rsid w:val="002E1C41"/>
    <w:rsid w:val="002E4F01"/>
    <w:rsid w:val="00302A26"/>
    <w:rsid w:val="00326911"/>
    <w:rsid w:val="00326DC7"/>
    <w:rsid w:val="0034441C"/>
    <w:rsid w:val="00352BF0"/>
    <w:rsid w:val="00353D33"/>
    <w:rsid w:val="003541EA"/>
    <w:rsid w:val="003807DE"/>
    <w:rsid w:val="003922E1"/>
    <w:rsid w:val="003B7C6C"/>
    <w:rsid w:val="003C7012"/>
    <w:rsid w:val="00481558"/>
    <w:rsid w:val="00495E6F"/>
    <w:rsid w:val="004D70D9"/>
    <w:rsid w:val="004F01FC"/>
    <w:rsid w:val="004F35D5"/>
    <w:rsid w:val="004F3DF9"/>
    <w:rsid w:val="004F5280"/>
    <w:rsid w:val="00521FB6"/>
    <w:rsid w:val="005D6562"/>
    <w:rsid w:val="005E005A"/>
    <w:rsid w:val="005E0882"/>
    <w:rsid w:val="005E587E"/>
    <w:rsid w:val="005F7E75"/>
    <w:rsid w:val="00605CD9"/>
    <w:rsid w:val="0061590E"/>
    <w:rsid w:val="0063796A"/>
    <w:rsid w:val="00640B6B"/>
    <w:rsid w:val="006516CE"/>
    <w:rsid w:val="00654535"/>
    <w:rsid w:val="006A26D8"/>
    <w:rsid w:val="006A3A9B"/>
    <w:rsid w:val="006E0592"/>
    <w:rsid w:val="006F1B23"/>
    <w:rsid w:val="006F2672"/>
    <w:rsid w:val="007115BB"/>
    <w:rsid w:val="00722004"/>
    <w:rsid w:val="00761494"/>
    <w:rsid w:val="0078064C"/>
    <w:rsid w:val="007C1D5A"/>
    <w:rsid w:val="007C3839"/>
    <w:rsid w:val="007E6F70"/>
    <w:rsid w:val="0082643D"/>
    <w:rsid w:val="00896D31"/>
    <w:rsid w:val="008B507E"/>
    <w:rsid w:val="008B7FE0"/>
    <w:rsid w:val="008C7F4C"/>
    <w:rsid w:val="008D127B"/>
    <w:rsid w:val="00913720"/>
    <w:rsid w:val="00931035"/>
    <w:rsid w:val="00935E6A"/>
    <w:rsid w:val="00956151"/>
    <w:rsid w:val="00965B90"/>
    <w:rsid w:val="009B16BE"/>
    <w:rsid w:val="00A00C6E"/>
    <w:rsid w:val="00A4164D"/>
    <w:rsid w:val="00A42FE4"/>
    <w:rsid w:val="00A454C8"/>
    <w:rsid w:val="00A7496E"/>
    <w:rsid w:val="00AC625E"/>
    <w:rsid w:val="00AD745A"/>
    <w:rsid w:val="00AF2CFA"/>
    <w:rsid w:val="00B02CDF"/>
    <w:rsid w:val="00B12E73"/>
    <w:rsid w:val="00B21E91"/>
    <w:rsid w:val="00B310CF"/>
    <w:rsid w:val="00B3356D"/>
    <w:rsid w:val="00B339E2"/>
    <w:rsid w:val="00B60FBB"/>
    <w:rsid w:val="00B92217"/>
    <w:rsid w:val="00B92E23"/>
    <w:rsid w:val="00C27280"/>
    <w:rsid w:val="00C441E0"/>
    <w:rsid w:val="00C7763E"/>
    <w:rsid w:val="00C9003B"/>
    <w:rsid w:val="00C93084"/>
    <w:rsid w:val="00CA0BC7"/>
    <w:rsid w:val="00CB124D"/>
    <w:rsid w:val="00CD4F31"/>
    <w:rsid w:val="00CD635C"/>
    <w:rsid w:val="00D2262D"/>
    <w:rsid w:val="00D23B4D"/>
    <w:rsid w:val="00D77BDA"/>
    <w:rsid w:val="00DA699D"/>
    <w:rsid w:val="00DC19A8"/>
    <w:rsid w:val="00DC240F"/>
    <w:rsid w:val="00DD1F41"/>
    <w:rsid w:val="00DF0D18"/>
    <w:rsid w:val="00E17D4A"/>
    <w:rsid w:val="00E7784B"/>
    <w:rsid w:val="00EB3009"/>
    <w:rsid w:val="00EB6ADF"/>
    <w:rsid w:val="00F149E3"/>
    <w:rsid w:val="00F25BC9"/>
    <w:rsid w:val="00F26FD8"/>
    <w:rsid w:val="00F37EBF"/>
    <w:rsid w:val="00F53C57"/>
    <w:rsid w:val="00F8481A"/>
    <w:rsid w:val="00F914F4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38D"/>
  <w15:docId w15:val="{42CB72C5-0EF7-455B-860D-129F203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95E7-E96F-4974-B9CE-2E0B8312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Mayno-02</cp:lastModifiedBy>
  <cp:revision>40</cp:revision>
  <cp:lastPrinted>2020-10-05T06:25:00Z</cp:lastPrinted>
  <dcterms:created xsi:type="dcterms:W3CDTF">2020-01-03T13:41:00Z</dcterms:created>
  <dcterms:modified xsi:type="dcterms:W3CDTF">2021-01-05T09:26:00Z</dcterms:modified>
</cp:coreProperties>
</file>