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55" w:rsidRPr="00652F55" w:rsidRDefault="00652F55" w:rsidP="00652F55">
      <w:pPr>
        <w:tabs>
          <w:tab w:val="center" w:pos="5387"/>
          <w:tab w:val="left" w:pos="5670"/>
          <w:tab w:val="left" w:pos="5812"/>
        </w:tabs>
        <w:spacing w:after="0" w:line="240" w:lineRule="auto"/>
        <w:ind w:left="5670"/>
        <w:rPr>
          <w:rFonts w:ascii="Times New Roman" w:hAnsi="Times New Roman"/>
          <w:lang w:val="uk-UA"/>
        </w:rPr>
      </w:pPr>
      <w:r w:rsidRPr="00652F55">
        <w:rPr>
          <w:rFonts w:ascii="Times New Roman" w:hAnsi="Times New Roman"/>
          <w:lang w:val="uk-UA"/>
        </w:rPr>
        <w:t>Затверджено</w:t>
      </w:r>
    </w:p>
    <w:p w:rsidR="00652F55" w:rsidRPr="00652F55" w:rsidRDefault="00652F55" w:rsidP="00652F55">
      <w:pPr>
        <w:tabs>
          <w:tab w:val="center" w:pos="5387"/>
          <w:tab w:val="left" w:pos="5670"/>
          <w:tab w:val="left" w:pos="5812"/>
        </w:tabs>
        <w:spacing w:after="0" w:line="240" w:lineRule="auto"/>
        <w:ind w:left="5670"/>
        <w:rPr>
          <w:rFonts w:ascii="Times New Roman" w:hAnsi="Times New Roman"/>
          <w:lang w:val="uk-UA"/>
        </w:rPr>
      </w:pPr>
      <w:r w:rsidRPr="00652F55">
        <w:rPr>
          <w:rFonts w:ascii="Times New Roman" w:hAnsi="Times New Roman"/>
          <w:lang w:val="uk-UA"/>
        </w:rPr>
        <w:t>рішенн</w:t>
      </w:r>
      <w:r>
        <w:rPr>
          <w:rFonts w:ascii="Times New Roman" w:hAnsi="Times New Roman"/>
          <w:lang w:val="uk-UA"/>
        </w:rPr>
        <w:t>я</w:t>
      </w:r>
      <w:r w:rsidRPr="00652F55">
        <w:rPr>
          <w:rFonts w:ascii="Times New Roman" w:hAnsi="Times New Roman"/>
          <w:lang w:val="uk-UA"/>
        </w:rPr>
        <w:t>м міської ради VII скликання</w:t>
      </w:r>
    </w:p>
    <w:p w:rsidR="00652F55" w:rsidRPr="00652F55" w:rsidRDefault="00652F55" w:rsidP="00652F55">
      <w:pPr>
        <w:tabs>
          <w:tab w:val="center" w:pos="5387"/>
          <w:tab w:val="left" w:pos="5670"/>
          <w:tab w:val="left" w:pos="5812"/>
        </w:tabs>
        <w:spacing w:after="0" w:line="240" w:lineRule="auto"/>
        <w:ind w:left="5670"/>
        <w:rPr>
          <w:rFonts w:ascii="Times New Roman" w:hAnsi="Times New Roman"/>
          <w:lang w:val="uk-UA"/>
        </w:rPr>
      </w:pPr>
      <w:r w:rsidRPr="00652F55">
        <w:rPr>
          <w:rFonts w:ascii="Times New Roman" w:hAnsi="Times New Roman"/>
          <w:lang w:val="uk-UA"/>
        </w:rPr>
        <w:t>№ 4-72/2020 від 29 квітня 2020 року</w:t>
      </w:r>
    </w:p>
    <w:p w:rsidR="00E27873" w:rsidRDefault="00652F55" w:rsidP="00652F55">
      <w:pPr>
        <w:spacing w:after="0" w:line="240" w:lineRule="auto"/>
        <w:ind w:left="5387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з</w:t>
      </w:r>
      <w:r w:rsidRPr="00652F55">
        <w:rPr>
          <w:rFonts w:ascii="Times New Roman" w:hAnsi="Times New Roman"/>
          <w:lang w:val="uk-UA" w:eastAsia="ru-RU"/>
        </w:rPr>
        <w:t>і змінами, внесеними рішенням</w:t>
      </w:r>
      <w:r w:rsidR="00004886">
        <w:rPr>
          <w:rFonts w:ascii="Times New Roman" w:hAnsi="Times New Roman"/>
          <w:lang w:val="uk-UA" w:eastAsia="ru-RU"/>
        </w:rPr>
        <w:t>и</w:t>
      </w:r>
      <w:r w:rsidRPr="00652F55">
        <w:rPr>
          <w:rFonts w:ascii="Times New Roman" w:hAnsi="Times New Roman"/>
          <w:lang w:val="uk-UA" w:eastAsia="ru-RU"/>
        </w:rPr>
        <w:t xml:space="preserve"> міської ради</w:t>
      </w:r>
      <w:r w:rsidR="00E27873" w:rsidRPr="00652F55">
        <w:rPr>
          <w:rFonts w:ascii="Times New Roman" w:hAnsi="Times New Roman"/>
          <w:lang w:val="uk-UA" w:eastAsia="ru-RU"/>
        </w:rPr>
        <w:t xml:space="preserve">  № 8-75/2020 </w:t>
      </w:r>
      <w:r w:rsidRPr="00652F55">
        <w:rPr>
          <w:rFonts w:ascii="Times New Roman" w:hAnsi="Times New Roman"/>
          <w:lang w:val="uk-UA" w:eastAsia="ru-RU"/>
        </w:rPr>
        <w:t>в</w:t>
      </w:r>
      <w:r w:rsidR="00E27873" w:rsidRPr="00652F55">
        <w:rPr>
          <w:rFonts w:ascii="Times New Roman" w:hAnsi="Times New Roman"/>
          <w:lang w:val="uk-UA" w:eastAsia="ru-RU"/>
        </w:rPr>
        <w:t>ід 26.06. 2020р.</w:t>
      </w:r>
      <w:r w:rsidR="00004886">
        <w:rPr>
          <w:rFonts w:ascii="Times New Roman" w:hAnsi="Times New Roman"/>
          <w:lang w:val="uk-UA" w:eastAsia="ru-RU"/>
        </w:rPr>
        <w:t>,</w:t>
      </w:r>
    </w:p>
    <w:p w:rsidR="00004886" w:rsidRPr="00652F55" w:rsidRDefault="00004886" w:rsidP="00652F55">
      <w:pPr>
        <w:spacing w:after="0" w:line="240" w:lineRule="auto"/>
        <w:ind w:left="5387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№4-80/2020 від 13.10.2020</w:t>
      </w:r>
    </w:p>
    <w:p w:rsidR="00E27873" w:rsidRPr="00652F55" w:rsidRDefault="00E27873" w:rsidP="00652F55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E27873" w:rsidRPr="00652F55" w:rsidRDefault="00E27873" w:rsidP="00652F55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E27873" w:rsidRPr="00652F55" w:rsidRDefault="00E27873" w:rsidP="00652F55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652F55">
        <w:rPr>
          <w:rFonts w:ascii="Times New Roman" w:hAnsi="Times New Roman"/>
          <w:b/>
          <w:bCs/>
          <w:lang w:val="uk-UA"/>
        </w:rPr>
        <w:t xml:space="preserve">Міська цільова програма </w:t>
      </w:r>
    </w:p>
    <w:p w:rsidR="00E27873" w:rsidRPr="00652F55" w:rsidRDefault="00E27873" w:rsidP="00652F55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652F55">
        <w:rPr>
          <w:rFonts w:ascii="Times New Roman" w:hAnsi="Times New Roman"/>
          <w:b/>
          <w:bCs/>
          <w:lang w:val="uk-UA"/>
        </w:rPr>
        <w:t xml:space="preserve">«Реставрація пам’яток архітектури Ніжинської міської об’єднаної територіальної громади в 2020 році» </w:t>
      </w:r>
    </w:p>
    <w:p w:rsidR="00004886" w:rsidRPr="00077A58" w:rsidRDefault="00004886" w:rsidP="000048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>1. Паспорт міської цільової програми</w:t>
      </w:r>
    </w:p>
    <w:p w:rsidR="00004886" w:rsidRPr="00077A58" w:rsidRDefault="00004886" w:rsidP="000048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>«Реставрація пам’яток архітектури Ніжинської міської об’єднаної</w:t>
      </w:r>
    </w:p>
    <w:p w:rsidR="00004886" w:rsidRPr="00077A58" w:rsidRDefault="00004886" w:rsidP="000048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>територіальної громади в 2020 році»</w:t>
      </w:r>
    </w:p>
    <w:p w:rsidR="00004886" w:rsidRPr="00077A58" w:rsidRDefault="00004886" w:rsidP="000048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4122"/>
        <w:gridCol w:w="5108"/>
      </w:tblGrid>
      <w:tr w:rsidR="00004886" w:rsidRPr="00077A58" w:rsidTr="00265F51">
        <w:trPr>
          <w:trHeight w:val="1074"/>
        </w:trPr>
        <w:tc>
          <w:tcPr>
            <w:tcW w:w="516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22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220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004886" w:rsidRPr="00077A58" w:rsidTr="00265F51">
        <w:trPr>
          <w:trHeight w:val="1615"/>
        </w:trPr>
        <w:tc>
          <w:tcPr>
            <w:tcW w:w="516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22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20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"Про місцеве самоврядування в Україні", наказ Держжитлокомунгоспу України від 19 листопада 2003 року № 193</w:t>
            </w:r>
          </w:p>
          <w:p w:rsidR="00004886" w:rsidRPr="00077A58" w:rsidRDefault="00004886" w:rsidP="00265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"Порядок </w:t>
            </w:r>
            <w:r w:rsidRPr="0007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утримання кладовищ та інших місць поховань"</w:t>
            </w:r>
          </w:p>
        </w:tc>
      </w:tr>
      <w:tr w:rsidR="00004886" w:rsidRPr="00077A58" w:rsidTr="00265F51">
        <w:trPr>
          <w:trHeight w:val="1072"/>
        </w:trPr>
        <w:tc>
          <w:tcPr>
            <w:tcW w:w="516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22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220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004886" w:rsidRPr="00077A58" w:rsidTr="00265F51">
        <w:trPr>
          <w:trHeight w:val="341"/>
        </w:trPr>
        <w:tc>
          <w:tcPr>
            <w:tcW w:w="516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22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Співрозробники Програми</w:t>
            </w:r>
          </w:p>
        </w:tc>
        <w:tc>
          <w:tcPr>
            <w:tcW w:w="5220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04886" w:rsidRPr="00077A58" w:rsidTr="00265F51">
        <w:trPr>
          <w:trHeight w:val="1069"/>
        </w:trPr>
        <w:tc>
          <w:tcPr>
            <w:tcW w:w="516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22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Замовник (відповідальний виконавець) Програми</w:t>
            </w:r>
          </w:p>
        </w:tc>
        <w:tc>
          <w:tcPr>
            <w:tcW w:w="5220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житлово-комунального господарства та будівництва  Ніжинської міської ради</w:t>
            </w:r>
          </w:p>
        </w:tc>
      </w:tr>
      <w:tr w:rsidR="00004886" w:rsidRPr="00077A58" w:rsidTr="00265F51">
        <w:trPr>
          <w:trHeight w:val="1071"/>
        </w:trPr>
        <w:tc>
          <w:tcPr>
            <w:tcW w:w="516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22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Учасники (співвиконавці Програми)</w:t>
            </w:r>
          </w:p>
        </w:tc>
        <w:tc>
          <w:tcPr>
            <w:tcW w:w="5220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Відбір   виконавців   заходів    програми    здійснюється відповідно  до  Закону  України  "Про публічні закупівлі»</w:t>
            </w:r>
          </w:p>
        </w:tc>
      </w:tr>
      <w:tr w:rsidR="00004886" w:rsidRPr="00077A58" w:rsidTr="00265F51">
        <w:trPr>
          <w:trHeight w:val="521"/>
        </w:trPr>
        <w:tc>
          <w:tcPr>
            <w:tcW w:w="516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22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220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2020 р.</w:t>
            </w:r>
          </w:p>
        </w:tc>
      </w:tr>
      <w:tr w:rsidR="00004886" w:rsidRPr="00E232ED" w:rsidTr="00265F51">
        <w:trPr>
          <w:trHeight w:val="1082"/>
        </w:trPr>
        <w:tc>
          <w:tcPr>
            <w:tcW w:w="516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22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220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Бюджет Ніжинської міської об’єднаної територіальної громади</w:t>
            </w:r>
          </w:p>
        </w:tc>
      </w:tr>
      <w:tr w:rsidR="00004886" w:rsidRPr="00077A58" w:rsidTr="00265F51">
        <w:trPr>
          <w:trHeight w:val="1056"/>
        </w:trPr>
        <w:tc>
          <w:tcPr>
            <w:tcW w:w="516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22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5220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00 тис. грн.</w:t>
            </w:r>
          </w:p>
        </w:tc>
      </w:tr>
      <w:tr w:rsidR="00004886" w:rsidRPr="00077A58" w:rsidTr="00265F51">
        <w:trPr>
          <w:trHeight w:val="612"/>
        </w:trPr>
        <w:tc>
          <w:tcPr>
            <w:tcW w:w="516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9.1</w:t>
            </w:r>
          </w:p>
        </w:tc>
        <w:tc>
          <w:tcPr>
            <w:tcW w:w="4222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коштів бюджету м. Ніжина</w:t>
            </w:r>
          </w:p>
        </w:tc>
        <w:tc>
          <w:tcPr>
            <w:tcW w:w="5220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00 тис. грн.</w:t>
            </w:r>
          </w:p>
        </w:tc>
      </w:tr>
      <w:tr w:rsidR="00004886" w:rsidRPr="00077A58" w:rsidTr="00265F51">
        <w:trPr>
          <w:trHeight w:val="612"/>
        </w:trPr>
        <w:tc>
          <w:tcPr>
            <w:tcW w:w="516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9.2</w:t>
            </w:r>
          </w:p>
        </w:tc>
        <w:tc>
          <w:tcPr>
            <w:tcW w:w="4222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- к</w:t>
            </w:r>
            <w:r w:rsidRPr="00077A58">
              <w:rPr>
                <w:rFonts w:ascii="Times New Roman" w:hAnsi="Times New Roman"/>
                <w:sz w:val="24"/>
                <w:szCs w:val="24"/>
              </w:rPr>
              <w:t>ошти інших джерел</w:t>
            </w:r>
          </w:p>
        </w:tc>
        <w:tc>
          <w:tcPr>
            <w:tcW w:w="5220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004886" w:rsidRDefault="00004886" w:rsidP="000048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04886" w:rsidRDefault="00004886" w:rsidP="000048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04886" w:rsidRDefault="00004886" w:rsidP="000048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04886" w:rsidRPr="00077A58" w:rsidRDefault="00004886" w:rsidP="000048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>2. Проблеми, на розв’язання яких спрямована Програма</w:t>
      </w:r>
    </w:p>
    <w:p w:rsidR="00004886" w:rsidRPr="00077A58" w:rsidRDefault="00004886" w:rsidP="000048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7A58">
        <w:rPr>
          <w:rFonts w:ascii="Times New Roman" w:hAnsi="Times New Roman"/>
          <w:sz w:val="24"/>
          <w:szCs w:val="24"/>
          <w:lang w:val="uk-UA"/>
        </w:rPr>
        <w:lastRenderedPageBreak/>
        <w:t>Реставрація пам’яток архітектури Ніжинської міської об’єднаної територіальної громади дасть змогу збереження національної культурної спадщини та розширення можливостей доступу населення до культурних надбань та розвитку туризму.</w:t>
      </w:r>
    </w:p>
    <w:p w:rsidR="00004886" w:rsidRPr="00077A58" w:rsidRDefault="00004886" w:rsidP="0000488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04886" w:rsidRPr="00077A58" w:rsidRDefault="00004886" w:rsidP="0000488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>3. Мета Програми</w:t>
      </w:r>
    </w:p>
    <w:p w:rsidR="00004886" w:rsidRPr="00077A58" w:rsidRDefault="00004886" w:rsidP="000048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77A58">
        <w:rPr>
          <w:rFonts w:ascii="Times New Roman" w:hAnsi="Times New Roman"/>
          <w:sz w:val="24"/>
          <w:szCs w:val="24"/>
          <w:lang w:val="uk-UA"/>
        </w:rPr>
        <w:t>З метою дбайливого збереження, утримання в належному стані церков, храмів та соборів Ніжинської міської ОТГ, необхідно провести реставраційні роботи, оскільки пам’ятники архітектури є історико-культурною спадщиною, що мають особливу цінність.</w:t>
      </w:r>
    </w:p>
    <w:p w:rsidR="00004886" w:rsidRPr="00077A58" w:rsidRDefault="00004886" w:rsidP="000048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04886" w:rsidRPr="00077A58" w:rsidRDefault="00004886" w:rsidP="000048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>4. Обґрунтування шляхів і засобів розв’язання проблеми, обсягів та джерел, фінансування, строки виконання програми</w:t>
      </w:r>
    </w:p>
    <w:p w:rsidR="00004886" w:rsidRPr="00077A58" w:rsidRDefault="00004886" w:rsidP="000048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750" w:type="dxa"/>
        <w:jc w:val="center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5"/>
        <w:gridCol w:w="1800"/>
        <w:gridCol w:w="4075"/>
      </w:tblGrid>
      <w:tr w:rsidR="00004886" w:rsidRPr="00077A58" w:rsidTr="00265F51">
        <w:trPr>
          <w:trHeight w:val="547"/>
          <w:jc w:val="center"/>
        </w:trPr>
        <w:tc>
          <w:tcPr>
            <w:tcW w:w="3875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Реставраційні роботи:</w:t>
            </w:r>
          </w:p>
        </w:tc>
        <w:tc>
          <w:tcPr>
            <w:tcW w:w="1800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4075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Виконавець робіт</w:t>
            </w:r>
          </w:p>
        </w:tc>
      </w:tr>
      <w:tr w:rsidR="00004886" w:rsidRPr="00077A58" w:rsidTr="00265F51">
        <w:trPr>
          <w:trHeight w:val="1607"/>
          <w:jc w:val="center"/>
        </w:trPr>
        <w:tc>
          <w:tcPr>
            <w:tcW w:w="3875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Реставрація пам’ятки національного значення </w:t>
            </w:r>
          </w:p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Спасо-Преображенської церкви в            м. Ніжин Чернігівської області,</w:t>
            </w:r>
          </w:p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т. ч. ПКД</w:t>
            </w:r>
          </w:p>
        </w:tc>
        <w:tc>
          <w:tcPr>
            <w:tcW w:w="1800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УЖКГ та будівництва</w:t>
            </w:r>
          </w:p>
        </w:tc>
        <w:tc>
          <w:tcPr>
            <w:tcW w:w="4075" w:type="dxa"/>
            <w:vAlign w:val="center"/>
          </w:tcPr>
          <w:p w:rsidR="00004886" w:rsidRPr="00077A58" w:rsidRDefault="00004886" w:rsidP="0026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Відбір виконавців заходів програми    здійснюється відповідно до  Закону України "Про публічні закупівлі»</w:t>
            </w:r>
          </w:p>
        </w:tc>
      </w:tr>
    </w:tbl>
    <w:p w:rsidR="00004886" w:rsidRPr="00077A58" w:rsidRDefault="00004886" w:rsidP="0000488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04886" w:rsidRPr="00077A58" w:rsidRDefault="00004886" w:rsidP="000048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7A58">
        <w:rPr>
          <w:rFonts w:ascii="Times New Roman" w:hAnsi="Times New Roman"/>
          <w:bCs/>
          <w:sz w:val="24"/>
          <w:szCs w:val="24"/>
          <w:lang w:val="uk-UA"/>
        </w:rPr>
        <w:t xml:space="preserve">Фінансове забезпечення Програми здійснюється в межах коштів, передбачених в бюджеті Ніжинської міської об’єднаної територіальної громади на 2020 рік. Розрахунок вартості завдань визначається щорічно окремими кошторисами в залежності від нагальних потреб, які включаються до міського бюджету. Загальний обсяг фінансових ресурсів для реалізації даної Програми становить </w:t>
      </w:r>
      <w:r>
        <w:rPr>
          <w:rFonts w:ascii="Times New Roman" w:hAnsi="Times New Roman"/>
          <w:bCs/>
          <w:sz w:val="24"/>
          <w:szCs w:val="24"/>
          <w:lang w:val="uk-UA"/>
        </w:rPr>
        <w:t>76</w:t>
      </w:r>
      <w:r w:rsidRPr="00077A58">
        <w:rPr>
          <w:rFonts w:ascii="Times New Roman" w:hAnsi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077A58">
        <w:rPr>
          <w:rFonts w:ascii="Times New Roman" w:hAnsi="Times New Roman"/>
          <w:bCs/>
          <w:sz w:val="24"/>
          <w:szCs w:val="24"/>
          <w:lang w:val="uk-UA"/>
        </w:rPr>
        <w:t xml:space="preserve">00 тис. грн. Джерелом фінансування є міський бюджет. </w:t>
      </w: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Програма розрахована на 2020 рік. </w:t>
      </w:r>
    </w:p>
    <w:p w:rsidR="00004886" w:rsidRPr="00077A58" w:rsidRDefault="00004886" w:rsidP="000048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Відповідно до підписаного договору на розробку проектно-кошторисної документації по об’єкту: «Реставрація пам’ятки національного значення Спасо-Преображенської церкви в          м. Ніжин Чернігівської області» вартість робіт становить 100,000 тис. грн. В 2019 році були сплачені кошти в сумі 50,000 тис. грн. </w:t>
      </w:r>
    </w:p>
    <w:p w:rsidR="00004886" w:rsidRPr="00077A58" w:rsidRDefault="00004886" w:rsidP="000048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>Для завершення виконання проектних робіт по реставрації необхідно виділити кошти в розмірі 50,000 тис. грн.</w:t>
      </w:r>
    </w:p>
    <w:p w:rsidR="00004886" w:rsidRPr="00077A58" w:rsidRDefault="00004886" w:rsidP="000048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>Також кошторисна частина та графічні матеріали ПКД повинні пройти експертизу. Вартість 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біт за проведення експертизи – 26</w:t>
      </w: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>00 тис. грн.</w:t>
      </w:r>
    </w:p>
    <w:p w:rsidR="00004886" w:rsidRPr="00077A58" w:rsidRDefault="00004886" w:rsidP="000048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>Загальна вартість фінансування з мі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ського бюджету в 2020 році: 76 8</w:t>
      </w: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>00,00 грн.</w:t>
      </w:r>
    </w:p>
    <w:p w:rsidR="00004886" w:rsidRDefault="00004886" w:rsidP="000048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04886" w:rsidRPr="00077A58" w:rsidRDefault="00004886" w:rsidP="000048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>5. Організація управління та контроль за ходом реалізації програми</w:t>
      </w:r>
    </w:p>
    <w:p w:rsidR="00004886" w:rsidRPr="00077A58" w:rsidRDefault="00004886" w:rsidP="000048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77A58">
        <w:rPr>
          <w:rFonts w:ascii="Times New Roman" w:hAnsi="Times New Roman"/>
          <w:sz w:val="24"/>
          <w:szCs w:val="24"/>
          <w:lang w:val="uk-UA"/>
        </w:rPr>
        <w:t>Організація виконання Програми, аналіз та контроль за використанням коштів здійснюється головним розпорядником коштів - Управління житлово-комунального господарства та будівництва Ніжинської міської ради.</w:t>
      </w:r>
    </w:p>
    <w:p w:rsidR="00004886" w:rsidRPr="00077A58" w:rsidRDefault="00004886" w:rsidP="000048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77A58">
        <w:rPr>
          <w:rFonts w:ascii="Times New Roman" w:hAnsi="Times New Roman"/>
          <w:sz w:val="24"/>
          <w:szCs w:val="24"/>
          <w:lang w:val="uk-UA"/>
        </w:rPr>
        <w:t>Учасники (співвиконавці Програми) звітують про виконання заходів Програми  Управлінню житлово-комунального господарства та будівництва щомісячно, до 5-го числа місяця, наступного за звітним.</w:t>
      </w:r>
    </w:p>
    <w:p w:rsidR="00004886" w:rsidRPr="00077A58" w:rsidRDefault="00004886" w:rsidP="000048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77A58">
        <w:rPr>
          <w:rFonts w:ascii="Times New Roman" w:hAnsi="Times New Roman"/>
          <w:sz w:val="24"/>
          <w:szCs w:val="24"/>
          <w:lang w:val="uk-UA"/>
        </w:rPr>
        <w:t>Управління житлово-комунального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004886" w:rsidRPr="00077A58" w:rsidRDefault="00004886" w:rsidP="000048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4886" w:rsidRPr="00AE6B4E" w:rsidRDefault="00004886" w:rsidP="00004886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AE6B4E">
        <w:rPr>
          <w:rFonts w:ascii="Times New Roman" w:hAnsi="Times New Roman"/>
          <w:sz w:val="24"/>
          <w:szCs w:val="24"/>
          <w:lang w:val="uk-UA" w:eastAsia="ru-RU"/>
        </w:rPr>
        <w:t xml:space="preserve">Міський голова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</w:t>
      </w:r>
      <w:r w:rsidRPr="00AE6B4E">
        <w:rPr>
          <w:rFonts w:ascii="Times New Roman" w:hAnsi="Times New Roman"/>
          <w:sz w:val="24"/>
          <w:szCs w:val="24"/>
          <w:lang w:val="uk-UA" w:eastAsia="ru-RU"/>
        </w:rPr>
        <w:t>А.В. Лінник</w:t>
      </w:r>
    </w:p>
    <w:p w:rsidR="00004886" w:rsidRPr="00AE6B4E" w:rsidRDefault="00004886" w:rsidP="000048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AE6B4E">
        <w:rPr>
          <w:rFonts w:ascii="Times New Roman" w:hAnsi="Times New Roman"/>
          <w:b/>
          <w:sz w:val="24"/>
          <w:szCs w:val="24"/>
          <w:lang w:val="uk-UA"/>
        </w:rPr>
        <w:tab/>
      </w:r>
      <w:r w:rsidRPr="00AE6B4E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004886" w:rsidRPr="00077A58" w:rsidRDefault="00004886" w:rsidP="000048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004886" w:rsidRPr="00077A58" w:rsidRDefault="00004886" w:rsidP="000048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004886" w:rsidRPr="00077A58" w:rsidRDefault="00004886" w:rsidP="000048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E27873" w:rsidRPr="00652F55" w:rsidRDefault="00E27873" w:rsidP="00004886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ru-RU"/>
        </w:rPr>
      </w:pPr>
    </w:p>
    <w:sectPr w:rsidR="00E27873" w:rsidRPr="00652F55" w:rsidSect="00E31030">
      <w:pgSz w:w="11906" w:h="16838"/>
      <w:pgMar w:top="992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6BF" w:rsidRDefault="006C56BF" w:rsidP="00AC3F2F">
      <w:pPr>
        <w:spacing w:after="0" w:line="240" w:lineRule="auto"/>
      </w:pPr>
      <w:r>
        <w:separator/>
      </w:r>
    </w:p>
  </w:endnote>
  <w:endnote w:type="continuationSeparator" w:id="0">
    <w:p w:rsidR="006C56BF" w:rsidRDefault="006C56BF" w:rsidP="00AC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6BF" w:rsidRDefault="006C56BF" w:rsidP="00AC3F2F">
      <w:pPr>
        <w:spacing w:after="0" w:line="240" w:lineRule="auto"/>
      </w:pPr>
      <w:r>
        <w:separator/>
      </w:r>
    </w:p>
  </w:footnote>
  <w:footnote w:type="continuationSeparator" w:id="0">
    <w:p w:rsidR="006C56BF" w:rsidRDefault="006C56BF" w:rsidP="00AC3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7E5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14D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CE9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54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42D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08C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022F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D88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46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F82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794882"/>
    <w:multiLevelType w:val="hybridMultilevel"/>
    <w:tmpl w:val="C25CF688"/>
    <w:lvl w:ilvl="0" w:tplc="6F6CF14E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6611CAF"/>
    <w:multiLevelType w:val="hybridMultilevel"/>
    <w:tmpl w:val="4A5291D0"/>
    <w:lvl w:ilvl="0" w:tplc="4C68B88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D52093F"/>
    <w:multiLevelType w:val="hybridMultilevel"/>
    <w:tmpl w:val="AE2A09F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E304BC"/>
    <w:multiLevelType w:val="hybridMultilevel"/>
    <w:tmpl w:val="206AF56E"/>
    <w:lvl w:ilvl="0" w:tplc="B0B0B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9B6"/>
    <w:rsid w:val="00004886"/>
    <w:rsid w:val="00031B15"/>
    <w:rsid w:val="00056692"/>
    <w:rsid w:val="00073805"/>
    <w:rsid w:val="00077A58"/>
    <w:rsid w:val="00101563"/>
    <w:rsid w:val="001A0A5C"/>
    <w:rsid w:val="001E4ED7"/>
    <w:rsid w:val="00290CA2"/>
    <w:rsid w:val="002C1B5D"/>
    <w:rsid w:val="002F570D"/>
    <w:rsid w:val="003526FD"/>
    <w:rsid w:val="0035526C"/>
    <w:rsid w:val="0035665C"/>
    <w:rsid w:val="0039291A"/>
    <w:rsid w:val="003D333B"/>
    <w:rsid w:val="003E05B3"/>
    <w:rsid w:val="004059B6"/>
    <w:rsid w:val="0041502D"/>
    <w:rsid w:val="004647AB"/>
    <w:rsid w:val="00464877"/>
    <w:rsid w:val="00481327"/>
    <w:rsid w:val="0048194C"/>
    <w:rsid w:val="005820E4"/>
    <w:rsid w:val="005D789E"/>
    <w:rsid w:val="0065129F"/>
    <w:rsid w:val="00652F55"/>
    <w:rsid w:val="006549B9"/>
    <w:rsid w:val="006B11F6"/>
    <w:rsid w:val="006C5145"/>
    <w:rsid w:val="006C56BF"/>
    <w:rsid w:val="0070101F"/>
    <w:rsid w:val="00716FA2"/>
    <w:rsid w:val="007662DF"/>
    <w:rsid w:val="00790D11"/>
    <w:rsid w:val="007A4DCA"/>
    <w:rsid w:val="008B649C"/>
    <w:rsid w:val="008D3E68"/>
    <w:rsid w:val="00907A4B"/>
    <w:rsid w:val="009E27B8"/>
    <w:rsid w:val="00A07EC7"/>
    <w:rsid w:val="00AA072C"/>
    <w:rsid w:val="00AA40FE"/>
    <w:rsid w:val="00AC3F2F"/>
    <w:rsid w:val="00AD40E1"/>
    <w:rsid w:val="00AF459A"/>
    <w:rsid w:val="00B47273"/>
    <w:rsid w:val="00B70030"/>
    <w:rsid w:val="00B752C8"/>
    <w:rsid w:val="00B80EF7"/>
    <w:rsid w:val="00B902EA"/>
    <w:rsid w:val="00B96641"/>
    <w:rsid w:val="00C22333"/>
    <w:rsid w:val="00C41450"/>
    <w:rsid w:val="00C535B4"/>
    <w:rsid w:val="00C63FCF"/>
    <w:rsid w:val="00C96CDD"/>
    <w:rsid w:val="00C97CFB"/>
    <w:rsid w:val="00CA44F9"/>
    <w:rsid w:val="00CB6D1E"/>
    <w:rsid w:val="00D2028B"/>
    <w:rsid w:val="00D36982"/>
    <w:rsid w:val="00D75749"/>
    <w:rsid w:val="00DD25D7"/>
    <w:rsid w:val="00DF7237"/>
    <w:rsid w:val="00E27873"/>
    <w:rsid w:val="00E31030"/>
    <w:rsid w:val="00E3389F"/>
    <w:rsid w:val="00E520F8"/>
    <w:rsid w:val="00E52A03"/>
    <w:rsid w:val="00E9428D"/>
    <w:rsid w:val="00EB5CAC"/>
    <w:rsid w:val="00EF1AB9"/>
    <w:rsid w:val="00F04FD3"/>
    <w:rsid w:val="00F22998"/>
    <w:rsid w:val="00F70AA2"/>
    <w:rsid w:val="00FC7E40"/>
    <w:rsid w:val="00FD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19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D789E"/>
    <w:pPr>
      <w:ind w:left="720"/>
      <w:contextualSpacing/>
    </w:pPr>
  </w:style>
  <w:style w:type="paragraph" w:styleId="a6">
    <w:name w:val="header"/>
    <w:basedOn w:val="a"/>
    <w:link w:val="a7"/>
    <w:uiPriority w:val="99"/>
    <w:rsid w:val="00AC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C3F2F"/>
    <w:rPr>
      <w:rFonts w:cs="Times New Roman"/>
    </w:rPr>
  </w:style>
  <w:style w:type="paragraph" w:styleId="a8">
    <w:name w:val="footer"/>
    <w:basedOn w:val="a"/>
    <w:link w:val="a9"/>
    <w:uiPriority w:val="99"/>
    <w:rsid w:val="00AC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C3F2F"/>
    <w:rPr>
      <w:rFonts w:cs="Times New Roman"/>
    </w:rPr>
  </w:style>
  <w:style w:type="paragraph" w:customStyle="1" w:styleId="1">
    <w:name w:val="Обычный1"/>
    <w:uiPriority w:val="99"/>
    <w:rsid w:val="00A07EC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550</Words>
  <Characters>4046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User</dc:creator>
  <cp:keywords/>
  <dc:description/>
  <cp:lastModifiedBy>Finvid12</cp:lastModifiedBy>
  <cp:revision>7</cp:revision>
  <cp:lastPrinted>2020-10-19T08:07:00Z</cp:lastPrinted>
  <dcterms:created xsi:type="dcterms:W3CDTF">2020-06-23T09:23:00Z</dcterms:created>
  <dcterms:modified xsi:type="dcterms:W3CDTF">2020-10-19T08:08:00Z</dcterms:modified>
</cp:coreProperties>
</file>