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1" w:rsidRPr="003768F1" w:rsidRDefault="00AA3501" w:rsidP="00AA350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</w:t>
      </w:r>
      <w:r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3501" w:rsidRPr="008318BA" w:rsidRDefault="00AA3501" w:rsidP="00AA3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AA3501" w:rsidRPr="008318BA" w:rsidRDefault="00AA3501" w:rsidP="00AA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A3501" w:rsidRPr="008D48EF" w:rsidRDefault="00AA3501" w:rsidP="00AA3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A3501" w:rsidRPr="008D48EF" w:rsidRDefault="00AA3501" w:rsidP="00AA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25CC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DC085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r w:rsidR="0034415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79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AA3501" w:rsidRPr="008D48EF" w:rsidRDefault="00AA3501" w:rsidP="00AA350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AA3501" w:rsidRDefault="00AA3501" w:rsidP="00AA3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AA3501" w:rsidRPr="00BC230E" w:rsidRDefault="00AA3501" w:rsidP="00AA350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вересня </w:t>
      </w:r>
      <w:r w:rsidR="0010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4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00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D76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C2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42-79/2020</w:t>
      </w:r>
    </w:p>
    <w:p w:rsidR="00AA3501" w:rsidRPr="00BC230E" w:rsidRDefault="00AA3501" w:rsidP="00AA35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3501" w:rsidRPr="00533023" w:rsidRDefault="00AA3501" w:rsidP="00AA350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</w:p>
    <w:p w:rsidR="00AA3501" w:rsidRDefault="00AA3501" w:rsidP="00AA3501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3D2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1-2/201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</w:t>
      </w:r>
      <w:r w:rsidR="00B0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28-72/2020 від  29 квітня  2020р</w:t>
      </w:r>
      <w:r w:rsidR="003C2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659FA" w:rsidRPr="00E659FA" w:rsidRDefault="00E659FA" w:rsidP="00757D14">
      <w:pPr>
        <w:ind w:left="-142" w:right="-143" w:firstLine="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 w:rsidR="00AA350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0,2448</w:t>
      </w:r>
      <w:r w:rsidR="00AA3501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>7410400000:04:002:0201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 w:rsidR="00AA3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AA3501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A3501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AA35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AA3501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>шляхом виокремлення земельної ділянки  для будівництва окремого вхідного вузла на першому поверсі до квартири № 3 по вул.</w:t>
      </w:r>
      <w:r w:rsidRPr="00E659FA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Покровській,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4  в м. Ніжині, для будівництва та обслуговування багатоквартирного житлового будинку,  яка знаходиться  </w:t>
      </w:r>
      <w:r w:rsidRPr="00E659F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E659FA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Pr="00E65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4,  на дві окремі земельні ділянки:</w:t>
      </w:r>
    </w:p>
    <w:p w:rsidR="00E659FA" w:rsidRPr="00E659FA" w:rsidRDefault="00AB07B7" w:rsidP="00AB07B7">
      <w:pPr>
        <w:pStyle w:val="a3"/>
        <w:ind w:left="-142" w:right="-143" w:firstLine="0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    1.2.</w:t>
      </w:r>
      <w:r w:rsidR="00E659FA" w:rsidRPr="00E659FA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  - </w:t>
      </w:r>
      <w:r w:rsidR="00E659FA" w:rsidRPr="00E659FA">
        <w:rPr>
          <w:noProof/>
          <w:szCs w:val="28"/>
          <w:lang w:val="uk-UA"/>
        </w:rPr>
        <w:t xml:space="preserve">земельна ділянка площею 0,1923 га, за адресою:  вул. Покровська, 4,                      м. Ніжин; </w:t>
      </w:r>
    </w:p>
    <w:p w:rsidR="00E659FA" w:rsidRPr="00E659FA" w:rsidRDefault="00AB07B7" w:rsidP="00757D14">
      <w:pPr>
        <w:pStyle w:val="a3"/>
        <w:ind w:left="-142" w:right="-143" w:firstLine="142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 1.3.  -</w:t>
      </w:r>
      <w:r w:rsidR="00E659FA" w:rsidRPr="00E659FA">
        <w:rPr>
          <w:noProof/>
          <w:szCs w:val="28"/>
          <w:lang w:val="uk-UA"/>
        </w:rPr>
        <w:t xml:space="preserve"> земельна ділянка   площею  0,0018  га,  за  адресою:  вул. Покровська, 4, м. Ніжин.</w:t>
      </w:r>
    </w:p>
    <w:p w:rsidR="00AA3501" w:rsidRPr="00E659FA" w:rsidRDefault="00E659FA" w:rsidP="00757D14">
      <w:pPr>
        <w:ind w:left="-142" w:firstLine="142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2</w:t>
      </w:r>
      <w:r w:rsidR="00AA3501" w:rsidRPr="00E659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управління комунального майна та земельних відносин Ніжинської міської ради  </w:t>
      </w:r>
      <w:proofErr w:type="spellStart"/>
      <w:r w:rsidR="00AA3501" w:rsidRPr="00E659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A3501" w:rsidRPr="00E659F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A3501" w:rsidRDefault="00AA3501" w:rsidP="00757D14">
      <w:pPr>
        <w:tabs>
          <w:tab w:val="left" w:pos="7088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E65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3501" w:rsidRDefault="00E659FA" w:rsidP="00757D1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A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A350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50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50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AA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3501" w:rsidRDefault="00AA3501" w:rsidP="00757D1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63F" w:rsidRDefault="0017063F" w:rsidP="0017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</w:t>
      </w:r>
    </w:p>
    <w:p w:rsidR="00AA3501" w:rsidRPr="00FB0D84" w:rsidRDefault="00AA3501" w:rsidP="00AA350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A3501" w:rsidRDefault="00AA3501" w:rsidP="00AA350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A3501" w:rsidRDefault="00AA3501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3E2058" w:rsidRDefault="003E2058">
      <w:pPr>
        <w:rPr>
          <w:noProof/>
          <w:sz w:val="28"/>
          <w:szCs w:val="28"/>
          <w:lang w:val="uk-UA"/>
        </w:rPr>
      </w:pPr>
    </w:p>
    <w:p w:rsidR="00AA3501" w:rsidRDefault="00AA3501">
      <w:pPr>
        <w:rPr>
          <w:noProof/>
          <w:sz w:val="28"/>
          <w:szCs w:val="28"/>
          <w:lang w:val="uk-UA"/>
        </w:rPr>
      </w:pPr>
    </w:p>
    <w:p w:rsidR="00FD2950" w:rsidRPr="00E44812" w:rsidRDefault="00FD2950" w:rsidP="00FD2950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D2950" w:rsidRPr="00E44812" w:rsidRDefault="00FD2950" w:rsidP="00FD2950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812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E44812">
        <w:rPr>
          <w:rFonts w:ascii="Times New Roman" w:hAnsi="Times New Roman" w:cs="Times New Roman"/>
          <w:b/>
          <w:sz w:val="28"/>
          <w:szCs w:val="28"/>
        </w:rPr>
        <w:t>:</w:t>
      </w:r>
    </w:p>
    <w:p w:rsidR="00FD2950" w:rsidRPr="00E44812" w:rsidRDefault="00FD2950" w:rsidP="00FD2950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FD2950" w:rsidRPr="00E44812" w:rsidRDefault="00FD2950" w:rsidP="00FD2950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E4481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FD2950" w:rsidRPr="00E44812" w:rsidRDefault="00FD2950" w:rsidP="00FD2950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FD2950" w:rsidRPr="00E44812" w:rsidRDefault="00FD2950" w:rsidP="00FD2950">
      <w:pPr>
        <w:pStyle w:val="a3"/>
        <w:tabs>
          <w:tab w:val="left" w:pos="2520"/>
        </w:tabs>
        <w:ind w:right="-143" w:hanging="283"/>
        <w:rPr>
          <w:szCs w:val="28"/>
        </w:rPr>
      </w:pPr>
      <w:r w:rsidRPr="00E44812">
        <w:rPr>
          <w:szCs w:val="28"/>
        </w:rPr>
        <w:t xml:space="preserve">    начальник </w:t>
      </w:r>
      <w:proofErr w:type="spellStart"/>
      <w:r w:rsidRPr="00E44812">
        <w:rPr>
          <w:szCs w:val="28"/>
        </w:rPr>
        <w:t>відділу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містобудування</w:t>
      </w:r>
      <w:proofErr w:type="spellEnd"/>
      <w:r w:rsidRPr="00E44812">
        <w:rPr>
          <w:szCs w:val="28"/>
        </w:rPr>
        <w:t xml:space="preserve"> </w:t>
      </w:r>
    </w:p>
    <w:p w:rsidR="00FD2950" w:rsidRPr="00E44812" w:rsidRDefault="00FD2950" w:rsidP="00FD2950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  <w:r w:rsidRPr="00E44812">
        <w:rPr>
          <w:szCs w:val="28"/>
        </w:rPr>
        <w:t xml:space="preserve">    та </w:t>
      </w:r>
      <w:proofErr w:type="spellStart"/>
      <w:proofErr w:type="gramStart"/>
      <w:r w:rsidRPr="00E44812">
        <w:rPr>
          <w:szCs w:val="28"/>
        </w:rPr>
        <w:t>арх</w:t>
      </w:r>
      <w:proofErr w:type="gramEnd"/>
      <w:r w:rsidRPr="00E44812">
        <w:rPr>
          <w:szCs w:val="28"/>
        </w:rPr>
        <w:t>ітектури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головний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архітектор</w:t>
      </w:r>
      <w:proofErr w:type="spellEnd"/>
      <w:r w:rsidRPr="00E44812">
        <w:rPr>
          <w:szCs w:val="28"/>
        </w:rPr>
        <w:t xml:space="preserve">                                           В.Б. Мироненко</w:t>
      </w:r>
    </w:p>
    <w:p w:rsidR="00FD2950" w:rsidRPr="00E44812" w:rsidRDefault="00FD2950" w:rsidP="00FD2950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</w:p>
    <w:p w:rsidR="00FD2950" w:rsidRPr="00E44812" w:rsidRDefault="00FD2950" w:rsidP="00FD2950">
      <w:pPr>
        <w:pStyle w:val="a3"/>
        <w:tabs>
          <w:tab w:val="left" w:pos="2520"/>
        </w:tabs>
        <w:ind w:right="-143" w:hanging="283"/>
        <w:rPr>
          <w:szCs w:val="28"/>
        </w:rPr>
      </w:pPr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E44812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</w:rPr>
      </w:pPr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4812"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E448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44812">
        <w:rPr>
          <w:rStyle w:val="a5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E448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44812">
        <w:rPr>
          <w:rStyle w:val="a5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E4481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>,</w:t>
      </w:r>
      <w:r w:rsidRPr="00E44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481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44812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FD2950" w:rsidRPr="00E44812" w:rsidRDefault="00FD2950" w:rsidP="00FD295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FD2950" w:rsidRPr="00E44812" w:rsidRDefault="00FD2950" w:rsidP="00FD2950">
      <w:pPr>
        <w:pStyle w:val="a3"/>
        <w:tabs>
          <w:tab w:val="left" w:pos="2520"/>
        </w:tabs>
        <w:ind w:firstLine="0"/>
        <w:rPr>
          <w:szCs w:val="28"/>
        </w:rPr>
      </w:pPr>
      <w:proofErr w:type="spellStart"/>
      <w:r w:rsidRPr="00E44812">
        <w:rPr>
          <w:rStyle w:val="a5"/>
          <w:b w:val="0"/>
          <w:szCs w:val="28"/>
        </w:rPr>
        <w:t>постійна</w:t>
      </w:r>
      <w:proofErr w:type="spellEnd"/>
      <w:r w:rsidRPr="00E44812">
        <w:rPr>
          <w:rStyle w:val="a5"/>
          <w:b w:val="0"/>
          <w:szCs w:val="28"/>
        </w:rPr>
        <w:t xml:space="preserve"> </w:t>
      </w:r>
      <w:proofErr w:type="spellStart"/>
      <w:r w:rsidRPr="00E44812">
        <w:rPr>
          <w:rStyle w:val="a5"/>
          <w:b w:val="0"/>
          <w:szCs w:val="28"/>
        </w:rPr>
        <w:t>комі</w:t>
      </w:r>
      <w:proofErr w:type="gramStart"/>
      <w:r w:rsidRPr="00E44812">
        <w:rPr>
          <w:rStyle w:val="a5"/>
          <w:b w:val="0"/>
          <w:szCs w:val="28"/>
        </w:rPr>
        <w:t>с</w:t>
      </w:r>
      <w:proofErr w:type="gramEnd"/>
      <w:r w:rsidRPr="00E44812">
        <w:rPr>
          <w:rStyle w:val="a5"/>
          <w:b w:val="0"/>
          <w:szCs w:val="28"/>
        </w:rPr>
        <w:t>ія</w:t>
      </w:r>
      <w:proofErr w:type="spellEnd"/>
      <w:r w:rsidRPr="00E44812">
        <w:rPr>
          <w:rStyle w:val="a5"/>
          <w:b w:val="0"/>
          <w:szCs w:val="28"/>
        </w:rPr>
        <w:t xml:space="preserve"> </w:t>
      </w:r>
      <w:proofErr w:type="spellStart"/>
      <w:r w:rsidRPr="00E44812">
        <w:rPr>
          <w:szCs w:val="28"/>
        </w:rPr>
        <w:t>міської</w:t>
      </w:r>
      <w:proofErr w:type="spellEnd"/>
      <w:r w:rsidRPr="00E44812">
        <w:rPr>
          <w:szCs w:val="28"/>
        </w:rPr>
        <w:t xml:space="preserve"> ради </w:t>
      </w:r>
      <w:proofErr w:type="spellStart"/>
      <w:r w:rsidRPr="00E44812">
        <w:rPr>
          <w:szCs w:val="28"/>
        </w:rPr>
        <w:t>з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питань</w:t>
      </w:r>
      <w:proofErr w:type="spellEnd"/>
    </w:p>
    <w:p w:rsidR="00FD2950" w:rsidRPr="00E44812" w:rsidRDefault="00FD2950" w:rsidP="00FD2950">
      <w:pPr>
        <w:pStyle w:val="a3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регламенту, </w:t>
      </w:r>
      <w:proofErr w:type="spellStart"/>
      <w:r w:rsidRPr="00E44812">
        <w:rPr>
          <w:szCs w:val="28"/>
        </w:rPr>
        <w:t>депутатської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діяльності</w:t>
      </w:r>
      <w:proofErr w:type="spellEnd"/>
    </w:p>
    <w:p w:rsidR="00FD2950" w:rsidRPr="00E44812" w:rsidRDefault="00FD2950" w:rsidP="00FD2950">
      <w:pPr>
        <w:pStyle w:val="a3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та </w:t>
      </w:r>
      <w:proofErr w:type="spellStart"/>
      <w:r w:rsidRPr="00E44812">
        <w:rPr>
          <w:szCs w:val="28"/>
        </w:rPr>
        <w:t>етики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законності</w:t>
      </w:r>
      <w:proofErr w:type="spellEnd"/>
      <w:r w:rsidRPr="00E44812">
        <w:rPr>
          <w:szCs w:val="28"/>
        </w:rPr>
        <w:t>, правопорядку,</w:t>
      </w:r>
    </w:p>
    <w:p w:rsidR="00FD2950" w:rsidRPr="00E44812" w:rsidRDefault="00FD2950" w:rsidP="00FD2950">
      <w:pPr>
        <w:pStyle w:val="a3"/>
        <w:tabs>
          <w:tab w:val="left" w:pos="2520"/>
        </w:tabs>
        <w:ind w:firstLine="0"/>
        <w:rPr>
          <w:szCs w:val="28"/>
        </w:rPr>
      </w:pPr>
      <w:proofErr w:type="spellStart"/>
      <w:r w:rsidRPr="00E44812">
        <w:rPr>
          <w:szCs w:val="28"/>
        </w:rPr>
        <w:t>антикорупційної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політики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свободи</w:t>
      </w:r>
      <w:proofErr w:type="spellEnd"/>
    </w:p>
    <w:p w:rsidR="00FD2950" w:rsidRPr="00E44812" w:rsidRDefault="00FD2950" w:rsidP="00FD2950">
      <w:pPr>
        <w:pStyle w:val="a3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слова та </w:t>
      </w:r>
      <w:proofErr w:type="spellStart"/>
      <w:r w:rsidRPr="00E44812">
        <w:rPr>
          <w:szCs w:val="28"/>
        </w:rPr>
        <w:t>зв’язків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з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громадськістю</w:t>
      </w:r>
      <w:proofErr w:type="spellEnd"/>
      <w:r w:rsidRPr="00E44812">
        <w:rPr>
          <w:szCs w:val="28"/>
        </w:rPr>
        <w:tab/>
        <w:t xml:space="preserve">                  О.В. Щербак</w:t>
      </w:r>
    </w:p>
    <w:p w:rsidR="00FD2950" w:rsidRPr="00E44812" w:rsidRDefault="00FD2950" w:rsidP="00FD2950">
      <w:pPr>
        <w:pStyle w:val="a3"/>
        <w:tabs>
          <w:tab w:val="left" w:pos="2520"/>
        </w:tabs>
        <w:rPr>
          <w:szCs w:val="28"/>
        </w:rPr>
      </w:pPr>
    </w:p>
    <w:p w:rsidR="00FD2950" w:rsidRPr="00E44812" w:rsidRDefault="00FD2950" w:rsidP="00FD2950">
      <w:pPr>
        <w:pStyle w:val="a3"/>
        <w:tabs>
          <w:tab w:val="left" w:pos="2520"/>
        </w:tabs>
        <w:rPr>
          <w:szCs w:val="28"/>
        </w:rPr>
      </w:pPr>
    </w:p>
    <w:p w:rsidR="00FD2950" w:rsidRPr="00E44812" w:rsidRDefault="00FD2950" w:rsidP="00FD2950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50" w:rsidRPr="000971F0" w:rsidRDefault="00FD2950" w:rsidP="00FD2950">
      <w:pPr>
        <w:jc w:val="both"/>
        <w:rPr>
          <w:szCs w:val="28"/>
        </w:rPr>
      </w:pPr>
    </w:p>
    <w:p w:rsidR="00F9620B" w:rsidRPr="00F9620B" w:rsidRDefault="00F9620B" w:rsidP="00FD2950">
      <w:pPr>
        <w:spacing w:after="0" w:line="240" w:lineRule="auto"/>
        <w:ind w:right="425"/>
        <w:jc w:val="center"/>
        <w:rPr>
          <w:rFonts w:ascii="Times New Roman" w:hAnsi="Times New Roman" w:cs="Times New Roman"/>
          <w:lang w:val="uk-UA"/>
        </w:rPr>
      </w:pPr>
    </w:p>
    <w:sectPr w:rsidR="00F9620B" w:rsidRPr="00F9620B" w:rsidSect="002D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01"/>
    <w:rsid w:val="0010011C"/>
    <w:rsid w:val="0017063F"/>
    <w:rsid w:val="00225CC4"/>
    <w:rsid w:val="00254938"/>
    <w:rsid w:val="002D12B2"/>
    <w:rsid w:val="002D3C43"/>
    <w:rsid w:val="0034415E"/>
    <w:rsid w:val="0035029B"/>
    <w:rsid w:val="003C2911"/>
    <w:rsid w:val="003D2AB5"/>
    <w:rsid w:val="003E2058"/>
    <w:rsid w:val="00644489"/>
    <w:rsid w:val="00757D14"/>
    <w:rsid w:val="007C2D76"/>
    <w:rsid w:val="00A8703F"/>
    <w:rsid w:val="00AA3501"/>
    <w:rsid w:val="00AB07B7"/>
    <w:rsid w:val="00B02C95"/>
    <w:rsid w:val="00BF301E"/>
    <w:rsid w:val="00C57CB2"/>
    <w:rsid w:val="00DC085F"/>
    <w:rsid w:val="00E659FA"/>
    <w:rsid w:val="00F12F54"/>
    <w:rsid w:val="00F62702"/>
    <w:rsid w:val="00F86F30"/>
    <w:rsid w:val="00F9620B"/>
    <w:rsid w:val="00FA4659"/>
    <w:rsid w:val="00F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A3501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A35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AA3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5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48</cp:revision>
  <cp:lastPrinted>2020-10-02T07:20:00Z</cp:lastPrinted>
  <dcterms:created xsi:type="dcterms:W3CDTF">2020-09-28T06:23:00Z</dcterms:created>
  <dcterms:modified xsi:type="dcterms:W3CDTF">2020-10-02T07:20:00Z</dcterms:modified>
</cp:coreProperties>
</file>