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8D" w:rsidRDefault="008D218D" w:rsidP="00194310">
      <w:pPr>
        <w:jc w:val="center"/>
        <w:rPr>
          <w:rFonts w:ascii="Calibri" w:hAnsi="Calibri"/>
        </w:rPr>
      </w:pPr>
    </w:p>
    <w:p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-3175</wp:posOffset>
                </wp:positionV>
                <wp:extent cx="1056005" cy="617220"/>
                <wp:effectExtent l="1905" t="317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8C" w:rsidRPr="005B368C" w:rsidRDefault="005B368C">
                            <w:pPr>
                              <w:rPr>
                                <w:b/>
                              </w:rPr>
                            </w:pPr>
                            <w:r w:rsidRPr="005B368C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5B368C" w:rsidRPr="00CB0F27" w:rsidRDefault="005B368C">
                            <w:pPr>
                              <w:rPr>
                                <w:sz w:val="22"/>
                              </w:rPr>
                            </w:pPr>
                            <w:r w:rsidRPr="00CB0F27">
                              <w:rPr>
                                <w:sz w:val="22"/>
                              </w:rPr>
                              <w:t xml:space="preserve">ПР № </w:t>
                            </w:r>
                            <w:r w:rsidR="00CB0F27" w:rsidRPr="00CB0F27">
                              <w:rPr>
                                <w:sz w:val="22"/>
                              </w:rPr>
                              <w:t>992</w:t>
                            </w:r>
                          </w:p>
                          <w:p w:rsidR="005B368C" w:rsidRPr="00CB0F27" w:rsidRDefault="00A71AC5">
                            <w:pPr>
                              <w:rPr>
                                <w:sz w:val="22"/>
                              </w:rPr>
                            </w:pPr>
                            <w:r w:rsidRPr="00CB0F27">
                              <w:rPr>
                                <w:sz w:val="22"/>
                              </w:rPr>
                              <w:t>в</w:t>
                            </w:r>
                            <w:r w:rsidR="005B368C" w:rsidRPr="00CB0F27">
                              <w:rPr>
                                <w:sz w:val="22"/>
                              </w:rPr>
                              <w:t>ід</w:t>
                            </w:r>
                            <w:r w:rsidRPr="00CB0F27">
                              <w:rPr>
                                <w:sz w:val="22"/>
                              </w:rPr>
                              <w:t xml:space="preserve"> </w:t>
                            </w:r>
                            <w:r w:rsidR="00CB0F27" w:rsidRPr="00CB0F27">
                              <w:rPr>
                                <w:sz w:val="22"/>
                              </w:rPr>
                              <w:t>30.09.2020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1pt;margin-top:-.25pt;width:83.1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" stroked="f">
                <v:textbox style="mso-fit-shape-to-text:t">
                  <w:txbxContent>
                    <w:p w:rsidR="005B368C" w:rsidRPr="005B368C" w:rsidRDefault="005B368C">
                      <w:pPr>
                        <w:rPr>
                          <w:b/>
                        </w:rPr>
                      </w:pPr>
                      <w:r w:rsidRPr="005B368C">
                        <w:rPr>
                          <w:b/>
                        </w:rPr>
                        <w:t>ПРОЕКТ</w:t>
                      </w:r>
                    </w:p>
                    <w:p w:rsidR="005B368C" w:rsidRPr="00CB0F27" w:rsidRDefault="005B368C">
                      <w:pPr>
                        <w:rPr>
                          <w:sz w:val="22"/>
                        </w:rPr>
                      </w:pPr>
                      <w:r w:rsidRPr="00CB0F27">
                        <w:rPr>
                          <w:sz w:val="22"/>
                        </w:rPr>
                        <w:t xml:space="preserve">ПР № </w:t>
                      </w:r>
                      <w:r w:rsidR="00CB0F27" w:rsidRPr="00CB0F27">
                        <w:rPr>
                          <w:sz w:val="22"/>
                        </w:rPr>
                        <w:t>992</w:t>
                      </w:r>
                    </w:p>
                    <w:p w:rsidR="005B368C" w:rsidRPr="00CB0F27" w:rsidRDefault="00A71AC5">
                      <w:pPr>
                        <w:rPr>
                          <w:sz w:val="22"/>
                        </w:rPr>
                      </w:pPr>
                      <w:r w:rsidRPr="00CB0F27">
                        <w:rPr>
                          <w:sz w:val="22"/>
                        </w:rPr>
                        <w:t>в</w:t>
                      </w:r>
                      <w:r w:rsidR="005B368C" w:rsidRPr="00CB0F27">
                        <w:rPr>
                          <w:sz w:val="22"/>
                        </w:rPr>
                        <w:t>ід</w:t>
                      </w:r>
                      <w:r w:rsidRPr="00CB0F27">
                        <w:rPr>
                          <w:sz w:val="22"/>
                        </w:rPr>
                        <w:t xml:space="preserve"> </w:t>
                      </w:r>
                      <w:r w:rsidR="00CB0F27" w:rsidRPr="00CB0F27">
                        <w:rPr>
                          <w:sz w:val="22"/>
                        </w:rPr>
                        <w:t>30.09.2020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  <w:bookmarkStart w:id="0" w:name="_GoBack"/>
      <w:bookmarkEnd w:id="0"/>
    </w:p>
    <w:p w:rsidR="00B47830" w:rsidRPr="0090687A" w:rsidRDefault="002332EC" w:rsidP="0090687A">
      <w:pPr>
        <w:jc w:val="center"/>
        <w:rPr>
          <w:sz w:val="32"/>
        </w:rPr>
      </w:pPr>
      <w:r>
        <w:rPr>
          <w:sz w:val="32"/>
        </w:rPr>
        <w:t xml:space="preserve">  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:rsidR="00B47830" w:rsidRPr="001E3999" w:rsidRDefault="00B47830">
      <w:pPr>
        <w:jc w:val="center"/>
        <w:rPr>
          <w:sz w:val="20"/>
          <w:szCs w:val="28"/>
          <w:lang w:val="ru-RU"/>
        </w:rPr>
      </w:pPr>
    </w:p>
    <w:p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:rsidR="00B47830" w:rsidRPr="001E3999" w:rsidRDefault="00B47830">
      <w:pPr>
        <w:jc w:val="center"/>
        <w:rPr>
          <w:b/>
          <w:sz w:val="20"/>
          <w:szCs w:val="28"/>
        </w:rPr>
      </w:pPr>
    </w:p>
    <w:p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2332EC">
        <w:rPr>
          <w:sz w:val="28"/>
          <w:szCs w:val="28"/>
        </w:rPr>
        <w:t>____________</w:t>
      </w:r>
      <w:r w:rsidR="00DB0015" w:rsidRPr="001E3999">
        <w:rPr>
          <w:sz w:val="28"/>
          <w:szCs w:val="28"/>
        </w:rPr>
        <w:t xml:space="preserve">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20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 </w:t>
      </w:r>
      <w:r w:rsidR="00745F8E" w:rsidRPr="001E3999">
        <w:rPr>
          <w:sz w:val="28"/>
          <w:szCs w:val="28"/>
        </w:rPr>
        <w:t xml:space="preserve">    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 </w:t>
      </w:r>
      <w:r w:rsidR="0090687A" w:rsidRPr="001E3999">
        <w:rPr>
          <w:sz w:val="28"/>
          <w:szCs w:val="28"/>
        </w:rPr>
        <w:t xml:space="preserve">№ </w:t>
      </w:r>
      <w:r w:rsidR="002332EC">
        <w:rPr>
          <w:sz w:val="28"/>
          <w:szCs w:val="28"/>
        </w:rPr>
        <w:t>________</w:t>
      </w:r>
      <w:r w:rsidR="00506184" w:rsidRPr="001E3999">
        <w:rPr>
          <w:sz w:val="28"/>
          <w:szCs w:val="28"/>
        </w:rPr>
        <w:t>/2020</w:t>
      </w:r>
    </w:p>
    <w:p w:rsidR="00BA10C1" w:rsidRPr="001E3999" w:rsidRDefault="00BA10C1" w:rsidP="00B25217">
      <w:pPr>
        <w:jc w:val="both"/>
        <w:rPr>
          <w:sz w:val="20"/>
          <w:szCs w:val="28"/>
        </w:rPr>
      </w:pPr>
    </w:p>
    <w:p w:rsidR="00BE45FC" w:rsidRDefault="00A674CB" w:rsidP="00B47830">
      <w:pPr>
        <w:jc w:val="both"/>
        <w:rPr>
          <w:b/>
          <w:sz w:val="28"/>
          <w:szCs w:val="28"/>
        </w:rPr>
      </w:pPr>
      <w:r w:rsidRPr="001E3999">
        <w:rPr>
          <w:b/>
          <w:sz w:val="28"/>
          <w:szCs w:val="28"/>
        </w:rPr>
        <w:t xml:space="preserve">Про </w:t>
      </w:r>
      <w:bookmarkStart w:id="1" w:name="_Hlk35335733"/>
      <w:r w:rsidR="00BE45FC">
        <w:rPr>
          <w:b/>
          <w:sz w:val="28"/>
          <w:szCs w:val="28"/>
        </w:rPr>
        <w:t>надання дозволу комунальному</w:t>
      </w:r>
    </w:p>
    <w:p w:rsidR="00BE45FC" w:rsidRDefault="00BE45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підприємству «Виробниче управління</w:t>
      </w:r>
    </w:p>
    <w:p w:rsidR="003D0ED4" w:rsidRDefault="00BE45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господарства» на</w:t>
      </w:r>
      <w:r w:rsidR="003D0ED4">
        <w:rPr>
          <w:b/>
          <w:sz w:val="28"/>
          <w:szCs w:val="28"/>
        </w:rPr>
        <w:t xml:space="preserve"> безкоштовний </w:t>
      </w:r>
    </w:p>
    <w:p w:rsidR="00B47830" w:rsidRPr="001E3999" w:rsidRDefault="003D0ED4" w:rsidP="00B478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демонтаж та</w:t>
      </w:r>
      <w:r w:rsidR="00BE45FC">
        <w:rPr>
          <w:b/>
          <w:sz w:val="28"/>
          <w:szCs w:val="28"/>
        </w:rPr>
        <w:t xml:space="preserve"> списання</w:t>
      </w:r>
      <w:r>
        <w:rPr>
          <w:b/>
          <w:sz w:val="28"/>
          <w:szCs w:val="28"/>
        </w:rPr>
        <w:t xml:space="preserve"> </w:t>
      </w:r>
      <w:r w:rsidR="00805A86">
        <w:rPr>
          <w:b/>
          <w:sz w:val="28"/>
          <w:szCs w:val="28"/>
        </w:rPr>
        <w:t>нежитлової будівлі</w:t>
      </w:r>
    </w:p>
    <w:bookmarkEnd w:id="1"/>
    <w:p w:rsidR="005F2B7D" w:rsidRPr="001E3999" w:rsidRDefault="005F2B7D" w:rsidP="00B47830">
      <w:pPr>
        <w:jc w:val="both"/>
        <w:rPr>
          <w:sz w:val="20"/>
          <w:szCs w:val="28"/>
        </w:rPr>
      </w:pPr>
    </w:p>
    <w:p w:rsidR="00BE45FC" w:rsidRPr="00BE45FC" w:rsidRDefault="005F2B7D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 w:rsidR="00BE45FC"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 w:rsidR="00BE45FC"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26, 42, 59, 60, 73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Положення про порядок відчуження та списання майна </w:t>
      </w:r>
      <w:r w:rsidR="00BE45FC" w:rsidRPr="00BE45FC">
        <w:rPr>
          <w:sz w:val="28"/>
          <w:szCs w:val="28"/>
        </w:rPr>
        <w:t>власності територіальної громади м. Ніжина,  затверджен</w:t>
      </w:r>
      <w:r w:rsidR="00BE45FC">
        <w:rPr>
          <w:sz w:val="28"/>
          <w:szCs w:val="28"/>
        </w:rPr>
        <w:t>ого</w:t>
      </w:r>
      <w:r w:rsidR="00BE45FC" w:rsidRPr="00BE45FC">
        <w:rPr>
          <w:sz w:val="28"/>
          <w:szCs w:val="28"/>
        </w:rPr>
        <w:t xml:space="preserve">  рішенням Ніжинської міської ради від 24 лютого 2012 р</w:t>
      </w:r>
      <w:r w:rsidR="00BE45FC">
        <w:rPr>
          <w:sz w:val="28"/>
          <w:szCs w:val="28"/>
        </w:rPr>
        <w:t>.</w:t>
      </w:r>
      <w:r w:rsidR="00BE45FC" w:rsidRPr="00BE45FC">
        <w:rPr>
          <w:sz w:val="28"/>
          <w:szCs w:val="28"/>
        </w:rPr>
        <w:t xml:space="preserve"> №</w:t>
      </w:r>
      <w:r w:rsidR="00805A86">
        <w:rPr>
          <w:sz w:val="28"/>
          <w:szCs w:val="28"/>
        </w:rPr>
        <w:t xml:space="preserve"> </w:t>
      </w:r>
      <w:r w:rsidR="00BE45FC" w:rsidRPr="00BE45FC">
        <w:rPr>
          <w:sz w:val="28"/>
          <w:szCs w:val="28"/>
        </w:rPr>
        <w:t>12-24/2012, Регламенту Ніжинської міської ради Чернігівської області VІІ скликання, затвердженого рішенням Ніжинської міської ради Чернігівської області VII скликання від 24 листопада 2015 року № 1-2/2015 (зі змінами),</w:t>
      </w:r>
      <w:r w:rsidR="00831823">
        <w:rPr>
          <w:sz w:val="28"/>
          <w:szCs w:val="28"/>
        </w:rPr>
        <w:t xml:space="preserve"> враховуючи результати технічного обстеження</w:t>
      </w:r>
      <w:r w:rsidR="00831823" w:rsidRPr="00831823">
        <w:rPr>
          <w:sz w:val="28"/>
          <w:szCs w:val="26"/>
        </w:rPr>
        <w:t xml:space="preserve"> </w:t>
      </w:r>
      <w:r w:rsidR="00831823" w:rsidRPr="00831823">
        <w:rPr>
          <w:sz w:val="28"/>
          <w:szCs w:val="28"/>
        </w:rPr>
        <w:t>об’єкта незалежним експертом з технічного обстеження будівель і споруд</w:t>
      </w:r>
      <w:r w:rsidR="00831823">
        <w:rPr>
          <w:sz w:val="28"/>
          <w:szCs w:val="28"/>
        </w:rPr>
        <w:t xml:space="preserve"> від 27 вересня 2019 року</w:t>
      </w:r>
      <w:r w:rsidR="00A13B31">
        <w:rPr>
          <w:sz w:val="28"/>
          <w:szCs w:val="28"/>
        </w:rPr>
        <w:t xml:space="preserve"> та звернення комунального підприємства «Виробниче управління комунального господарства» </w:t>
      </w:r>
      <w:r w:rsidR="007C5381">
        <w:rPr>
          <w:sz w:val="28"/>
          <w:szCs w:val="28"/>
        </w:rPr>
        <w:t>від 29.09.2020 р. № 04.1-09/1255</w:t>
      </w:r>
      <w:r w:rsidR="00831823">
        <w:rPr>
          <w:sz w:val="28"/>
          <w:szCs w:val="28"/>
        </w:rPr>
        <w:t xml:space="preserve">, </w:t>
      </w:r>
      <w:r w:rsidR="00BE45FC" w:rsidRPr="00BE45FC">
        <w:rPr>
          <w:sz w:val="28"/>
          <w:szCs w:val="28"/>
        </w:rPr>
        <w:t>міська рада вирішила:</w:t>
      </w:r>
    </w:p>
    <w:p w:rsidR="00194310" w:rsidRPr="001E3999" w:rsidRDefault="00194310" w:rsidP="00901623">
      <w:pPr>
        <w:jc w:val="both"/>
        <w:rPr>
          <w:sz w:val="20"/>
          <w:szCs w:val="28"/>
        </w:rPr>
      </w:pPr>
    </w:p>
    <w:p w:rsidR="00FE3042" w:rsidRDefault="00805A86" w:rsidP="00FE3042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к</w:t>
      </w:r>
      <w:r w:rsidR="005E516F" w:rsidRPr="00805A86">
        <w:rPr>
          <w:sz w:val="28"/>
          <w:szCs w:val="28"/>
        </w:rPr>
        <w:t xml:space="preserve">омунальному підприємству «Виробниче управління комунального господарства» </w:t>
      </w:r>
      <w:r>
        <w:rPr>
          <w:sz w:val="28"/>
          <w:szCs w:val="28"/>
        </w:rPr>
        <w:t xml:space="preserve">на демонтаж нежитлової будівлі </w:t>
      </w:r>
      <w:r w:rsidR="003D0ED4">
        <w:rPr>
          <w:sz w:val="28"/>
          <w:szCs w:val="28"/>
        </w:rPr>
        <w:t>«гараж»</w:t>
      </w:r>
      <w:r w:rsidR="00A13B31">
        <w:rPr>
          <w:sz w:val="28"/>
          <w:szCs w:val="28"/>
        </w:rPr>
        <w:t xml:space="preserve"> </w:t>
      </w:r>
      <w:r w:rsidR="003D0ED4">
        <w:rPr>
          <w:sz w:val="28"/>
          <w:szCs w:val="28"/>
        </w:rPr>
        <w:t xml:space="preserve">загальною площею 260,5 </w:t>
      </w:r>
      <w:proofErr w:type="spellStart"/>
      <w:r w:rsidR="003D0ED4">
        <w:rPr>
          <w:sz w:val="28"/>
          <w:szCs w:val="28"/>
        </w:rPr>
        <w:t>кв.м</w:t>
      </w:r>
      <w:proofErr w:type="spellEnd"/>
      <w:r w:rsidR="003D0ED4">
        <w:rPr>
          <w:sz w:val="28"/>
          <w:szCs w:val="28"/>
        </w:rPr>
        <w:t>.</w:t>
      </w:r>
      <w:r w:rsidR="00FE3042">
        <w:rPr>
          <w:sz w:val="28"/>
          <w:szCs w:val="28"/>
        </w:rPr>
        <w:t xml:space="preserve">, розміщеної за </w:t>
      </w:r>
      <w:proofErr w:type="spellStart"/>
      <w:r w:rsidR="00FE3042">
        <w:rPr>
          <w:sz w:val="28"/>
          <w:szCs w:val="28"/>
        </w:rPr>
        <w:t>адресою</w:t>
      </w:r>
      <w:proofErr w:type="spellEnd"/>
      <w:r w:rsidR="00FE3042">
        <w:rPr>
          <w:sz w:val="28"/>
          <w:szCs w:val="28"/>
        </w:rPr>
        <w:t>: Чернігівська обл.,</w:t>
      </w:r>
      <w:r w:rsidR="00A13B31">
        <w:rPr>
          <w:sz w:val="28"/>
          <w:szCs w:val="28"/>
        </w:rPr>
        <w:t xml:space="preserve"> </w:t>
      </w:r>
      <w:r w:rsidR="00D37ED0">
        <w:rPr>
          <w:sz w:val="28"/>
          <w:szCs w:val="28"/>
        </w:rPr>
        <w:t xml:space="preserve">             </w:t>
      </w:r>
      <w:r w:rsidR="00FE3042">
        <w:rPr>
          <w:sz w:val="28"/>
          <w:szCs w:val="28"/>
        </w:rPr>
        <w:t>м. Ніжин, вул. Чернігівська, 128.</w:t>
      </w:r>
    </w:p>
    <w:p w:rsidR="00805A86" w:rsidRDefault="00FE3042" w:rsidP="00D63099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A86" w:rsidRPr="00FE3042">
        <w:rPr>
          <w:sz w:val="28"/>
          <w:szCs w:val="28"/>
        </w:rPr>
        <w:t xml:space="preserve">Дозволити комунальному підприємству «Виробниче управління комунального господарства» </w:t>
      </w:r>
      <w:r w:rsidR="005E516F" w:rsidRPr="00FE3042">
        <w:rPr>
          <w:sz w:val="28"/>
          <w:szCs w:val="28"/>
        </w:rPr>
        <w:t>списати з баланс</w:t>
      </w:r>
      <w:r w:rsidR="00805A86" w:rsidRPr="00FE3042">
        <w:rPr>
          <w:sz w:val="28"/>
          <w:szCs w:val="28"/>
        </w:rPr>
        <w:t xml:space="preserve">ового обліку нежитлову будівлю </w:t>
      </w:r>
      <w:r w:rsidR="003D0ED4" w:rsidRPr="00FE3042">
        <w:rPr>
          <w:sz w:val="28"/>
          <w:szCs w:val="28"/>
        </w:rPr>
        <w:t>«гараж» в</w:t>
      </w:r>
      <w:r w:rsidR="005E516F" w:rsidRPr="00FE3042">
        <w:rPr>
          <w:sz w:val="28"/>
          <w:szCs w:val="28"/>
        </w:rPr>
        <w:t xml:space="preserve"> зв’язку з </w:t>
      </w:r>
      <w:r w:rsidR="00A83BAB" w:rsidRPr="00FE3042">
        <w:rPr>
          <w:sz w:val="28"/>
          <w:szCs w:val="28"/>
        </w:rPr>
        <w:t xml:space="preserve">її </w:t>
      </w:r>
      <w:r w:rsidR="003D0ED4" w:rsidRPr="00FE3042">
        <w:rPr>
          <w:sz w:val="28"/>
          <w:szCs w:val="28"/>
        </w:rPr>
        <w:t xml:space="preserve">аварійним технічним станом </w:t>
      </w:r>
      <w:r w:rsidR="00A83BAB" w:rsidRPr="00FE3042">
        <w:rPr>
          <w:sz w:val="28"/>
          <w:szCs w:val="28"/>
        </w:rPr>
        <w:t>(</w:t>
      </w:r>
      <w:bookmarkStart w:id="2" w:name="_Hlk49245142"/>
      <w:r w:rsidR="00A83BAB" w:rsidRPr="00FE3042">
        <w:rPr>
          <w:sz w:val="28"/>
          <w:szCs w:val="28"/>
        </w:rPr>
        <w:t xml:space="preserve">технічний стан конструкцій будівлі </w:t>
      </w:r>
      <w:r w:rsidR="00A83BAB" w:rsidRPr="00FE3042">
        <w:rPr>
          <w:sz w:val="28"/>
          <w:szCs w:val="28"/>
          <w:lang w:val="en-US"/>
        </w:rPr>
        <w:t>IV</w:t>
      </w:r>
      <w:r w:rsidR="00A83BAB" w:rsidRPr="00FE3042">
        <w:rPr>
          <w:sz w:val="28"/>
          <w:szCs w:val="28"/>
        </w:rPr>
        <w:t xml:space="preserve"> категорії)</w:t>
      </w:r>
      <w:r>
        <w:rPr>
          <w:sz w:val="28"/>
          <w:szCs w:val="28"/>
        </w:rPr>
        <w:t xml:space="preserve">, </w:t>
      </w:r>
      <w:bookmarkEnd w:id="2"/>
      <w:r>
        <w:rPr>
          <w:sz w:val="28"/>
          <w:szCs w:val="28"/>
        </w:rPr>
        <w:t>розміщеної</w:t>
      </w:r>
      <w:r w:rsidRPr="00FE3042">
        <w:rPr>
          <w:sz w:val="28"/>
          <w:szCs w:val="28"/>
        </w:rPr>
        <w:t xml:space="preserve"> за </w:t>
      </w:r>
      <w:proofErr w:type="spellStart"/>
      <w:r w:rsidRPr="00FE3042">
        <w:rPr>
          <w:sz w:val="28"/>
          <w:szCs w:val="28"/>
        </w:rPr>
        <w:t>адресою</w:t>
      </w:r>
      <w:proofErr w:type="spellEnd"/>
      <w:r w:rsidRPr="00FE3042">
        <w:rPr>
          <w:sz w:val="28"/>
          <w:szCs w:val="28"/>
        </w:rPr>
        <w:t>: Чернігівська обл., м. Ніжин, вул. Чернігівська, 128</w:t>
      </w:r>
      <w:r w:rsidR="00D63099">
        <w:rPr>
          <w:sz w:val="28"/>
          <w:szCs w:val="28"/>
        </w:rPr>
        <w:t xml:space="preserve"> (первісна балансова вартість – 30080,00 грн</w:t>
      </w:r>
      <w:r w:rsidR="006006BD">
        <w:rPr>
          <w:sz w:val="28"/>
          <w:szCs w:val="28"/>
        </w:rPr>
        <w:t>.</w:t>
      </w:r>
      <w:r w:rsidR="00D63099">
        <w:rPr>
          <w:sz w:val="28"/>
          <w:szCs w:val="28"/>
        </w:rPr>
        <w:t>, знос – 30080,00 грн.).</w:t>
      </w:r>
    </w:p>
    <w:p w:rsidR="00492306" w:rsidRDefault="006006BD" w:rsidP="00B47830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 демонтажу нежитлової будівлі  </w:t>
      </w:r>
      <w:r w:rsidRPr="00FE3042">
        <w:rPr>
          <w:sz w:val="28"/>
          <w:szCs w:val="28"/>
        </w:rPr>
        <w:t>«гараж»</w:t>
      </w:r>
      <w:r>
        <w:rPr>
          <w:sz w:val="28"/>
          <w:szCs w:val="26"/>
        </w:rPr>
        <w:t xml:space="preserve">, розміщеної за </w:t>
      </w:r>
      <w:proofErr w:type="spellStart"/>
      <w:r>
        <w:rPr>
          <w:sz w:val="28"/>
          <w:szCs w:val="26"/>
        </w:rPr>
        <w:t>адресою</w:t>
      </w:r>
      <w:proofErr w:type="spellEnd"/>
      <w:r>
        <w:rPr>
          <w:sz w:val="28"/>
          <w:szCs w:val="26"/>
        </w:rPr>
        <w:t xml:space="preserve">: </w:t>
      </w:r>
      <w:r>
        <w:rPr>
          <w:sz w:val="28"/>
          <w:szCs w:val="28"/>
        </w:rPr>
        <w:t>Чернігівська обл., м. Ніжин, вул. Чернігівська, 128, комунальному підприємству «Виробниче управління комунального господарства» оприбуткувати без вартості демонтовані матеріали, кількісно, для використання в господарській діяльності підприємства.</w:t>
      </w:r>
    </w:p>
    <w:p w:rsidR="00C80514" w:rsidRDefault="00492306" w:rsidP="00B47830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Дозволити комунальному підприємству «Виробниче управління комунального господарства» реалізувати частину демонтованих матеріалів на покриття витрат, пов’язаних з демонтажем нежитлової будівлі. </w:t>
      </w:r>
      <w:r w:rsidR="006006BD">
        <w:rPr>
          <w:sz w:val="28"/>
          <w:szCs w:val="28"/>
        </w:rPr>
        <w:t xml:space="preserve"> </w:t>
      </w:r>
    </w:p>
    <w:p w:rsidR="00C80514" w:rsidRDefault="00C05760" w:rsidP="005E516F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D27EA" w:rsidRPr="00D63099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="00FD27EA" w:rsidRPr="00D63099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="00FD27EA" w:rsidRPr="00D63099">
        <w:rPr>
          <w:sz w:val="28"/>
          <w:szCs w:val="28"/>
        </w:rPr>
        <w:t xml:space="preserve"> «Виробниче управління комунального господарства» </w:t>
      </w:r>
      <w:r>
        <w:rPr>
          <w:sz w:val="28"/>
          <w:szCs w:val="28"/>
        </w:rPr>
        <w:t>(</w:t>
      </w:r>
      <w:proofErr w:type="spellStart"/>
      <w:r w:rsidR="00FD27EA" w:rsidRPr="00D63099">
        <w:rPr>
          <w:sz w:val="28"/>
          <w:szCs w:val="28"/>
        </w:rPr>
        <w:t>Корман</w:t>
      </w:r>
      <w:proofErr w:type="spellEnd"/>
      <w:r>
        <w:rPr>
          <w:sz w:val="28"/>
          <w:szCs w:val="28"/>
        </w:rPr>
        <w:t xml:space="preserve"> </w:t>
      </w:r>
      <w:r w:rsidR="00FD27EA" w:rsidRPr="00D63099">
        <w:rPr>
          <w:sz w:val="28"/>
          <w:szCs w:val="28"/>
        </w:rPr>
        <w:t>В.А.</w:t>
      </w:r>
      <w:r>
        <w:rPr>
          <w:sz w:val="28"/>
          <w:szCs w:val="28"/>
        </w:rPr>
        <w:t xml:space="preserve">) </w:t>
      </w:r>
      <w:r w:rsidR="007E3890" w:rsidRPr="00D63099">
        <w:rPr>
          <w:sz w:val="28"/>
          <w:szCs w:val="28"/>
        </w:rPr>
        <w:t xml:space="preserve">забезпечити оприлюднення даного рішення на сайті </w:t>
      </w:r>
      <w:r w:rsidR="00FD27EA" w:rsidRPr="00D63099">
        <w:rPr>
          <w:sz w:val="28"/>
          <w:szCs w:val="28"/>
        </w:rPr>
        <w:t xml:space="preserve">Ніжинської міської ради </w:t>
      </w:r>
      <w:r w:rsidR="007E3890" w:rsidRPr="00D63099">
        <w:rPr>
          <w:sz w:val="28"/>
          <w:szCs w:val="28"/>
        </w:rPr>
        <w:t>протягом п’яти робочих днів після його прийняття.</w:t>
      </w:r>
    </w:p>
    <w:p w:rsidR="00C80514" w:rsidRDefault="005E516F" w:rsidP="003F43F2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 w:rsidRPr="00C80514">
        <w:rPr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8B315C">
        <w:rPr>
          <w:sz w:val="28"/>
          <w:szCs w:val="28"/>
        </w:rPr>
        <w:t xml:space="preserve">, </w:t>
      </w:r>
      <w:r w:rsidR="008B315C" w:rsidRPr="008215E1">
        <w:rPr>
          <w:sz w:val="28"/>
          <w:szCs w:val="28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B315C" w:rsidRPr="008215E1">
        <w:rPr>
          <w:sz w:val="28"/>
          <w:szCs w:val="28"/>
        </w:rPr>
        <w:t>Онокало</w:t>
      </w:r>
      <w:proofErr w:type="spellEnd"/>
      <w:r w:rsidR="008B315C" w:rsidRPr="008215E1">
        <w:rPr>
          <w:sz w:val="28"/>
          <w:szCs w:val="28"/>
        </w:rPr>
        <w:t xml:space="preserve"> І.А</w:t>
      </w:r>
      <w:r w:rsidR="008B315C">
        <w:rPr>
          <w:sz w:val="28"/>
          <w:szCs w:val="28"/>
        </w:rPr>
        <w:t>.</w:t>
      </w:r>
      <w:r w:rsidRPr="00C80514">
        <w:rPr>
          <w:sz w:val="28"/>
          <w:szCs w:val="28"/>
        </w:rPr>
        <w:t xml:space="preserve"> та начальника комунального підприємства «Виробниче управління комунального господарства» </w:t>
      </w:r>
      <w:proofErr w:type="spellStart"/>
      <w:r w:rsidRPr="00C80514">
        <w:rPr>
          <w:sz w:val="28"/>
          <w:szCs w:val="28"/>
        </w:rPr>
        <w:t>Кормана</w:t>
      </w:r>
      <w:proofErr w:type="spellEnd"/>
      <w:r w:rsidRPr="00C80514">
        <w:rPr>
          <w:sz w:val="28"/>
          <w:szCs w:val="28"/>
        </w:rPr>
        <w:t xml:space="preserve"> В.А.</w:t>
      </w:r>
    </w:p>
    <w:p w:rsidR="005F2B7D" w:rsidRPr="00C80514" w:rsidRDefault="007E3890" w:rsidP="003F43F2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 w:rsidRPr="00C80514">
        <w:rPr>
          <w:sz w:val="28"/>
          <w:szCs w:val="28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</w:t>
      </w:r>
      <w:r w:rsidR="003F43F2" w:rsidRPr="00C80514">
        <w:rPr>
          <w:sz w:val="28"/>
          <w:szCs w:val="28"/>
        </w:rPr>
        <w:t xml:space="preserve">а комісії – </w:t>
      </w:r>
      <w:proofErr w:type="spellStart"/>
      <w:r w:rsidR="004147E8" w:rsidRPr="00C80514">
        <w:rPr>
          <w:sz w:val="28"/>
          <w:szCs w:val="28"/>
        </w:rPr>
        <w:t>Онокало</w:t>
      </w:r>
      <w:proofErr w:type="spellEnd"/>
      <w:r w:rsidR="004147E8" w:rsidRPr="00C80514">
        <w:rPr>
          <w:sz w:val="28"/>
          <w:szCs w:val="28"/>
        </w:rPr>
        <w:t xml:space="preserve"> І.А.</w:t>
      </w:r>
      <w:r w:rsidRPr="00C80514">
        <w:rPr>
          <w:sz w:val="28"/>
          <w:szCs w:val="28"/>
        </w:rPr>
        <w:t>)</w:t>
      </w:r>
      <w:r w:rsidR="004F6574" w:rsidRPr="00C80514">
        <w:rPr>
          <w:sz w:val="28"/>
          <w:szCs w:val="28"/>
        </w:rPr>
        <w:t>.</w:t>
      </w:r>
    </w:p>
    <w:p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830" w:rsidRDefault="00EC11D2" w:rsidP="0046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F7" w:rsidRPr="006A65BD">
        <w:rPr>
          <w:sz w:val="28"/>
          <w:szCs w:val="28"/>
        </w:rPr>
        <w:t>Міський голова</w:t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  <w:t xml:space="preserve">        </w:t>
      </w:r>
      <w:r w:rsidR="00FD27EA">
        <w:rPr>
          <w:sz w:val="28"/>
          <w:szCs w:val="28"/>
        </w:rPr>
        <w:t xml:space="preserve">    </w:t>
      </w:r>
      <w:r w:rsidR="004674F7" w:rsidRPr="006A65BD">
        <w:rPr>
          <w:sz w:val="28"/>
          <w:szCs w:val="28"/>
        </w:rPr>
        <w:t>А.В. Лінник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E348BB" w:rsidRPr="000913A8" w:rsidRDefault="00E348BB" w:rsidP="004674F7">
      <w:pPr>
        <w:jc w:val="both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lastRenderedPageBreak/>
        <w:t>Подає: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D37ED0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48BB">
        <w:rPr>
          <w:sz w:val="28"/>
          <w:szCs w:val="28"/>
        </w:rPr>
        <w:t>ачальник КП «ВУКГ»</w:t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  <w:t>В.</w:t>
      </w:r>
      <w:r>
        <w:rPr>
          <w:sz w:val="28"/>
          <w:szCs w:val="28"/>
        </w:rPr>
        <w:t>А</w:t>
      </w:r>
      <w:r w:rsidR="00E348BB">
        <w:rPr>
          <w:sz w:val="28"/>
          <w:szCs w:val="28"/>
        </w:rPr>
        <w:t xml:space="preserve">. </w:t>
      </w:r>
      <w:r>
        <w:rPr>
          <w:sz w:val="28"/>
          <w:szCs w:val="28"/>
        </w:rPr>
        <w:t>Корман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Pr="000913A8" w:rsidRDefault="00E348BB" w:rsidP="004674F7">
      <w:pPr>
        <w:jc w:val="both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t>Погоджують: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 Олійник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Pr="008215E1">
        <w:rPr>
          <w:sz w:val="28"/>
          <w:szCs w:val="28"/>
        </w:rPr>
        <w:t xml:space="preserve">комунального </w:t>
      </w:r>
    </w:p>
    <w:p w:rsidR="00492306" w:rsidRDefault="00492306" w:rsidP="004674F7">
      <w:pPr>
        <w:jc w:val="both"/>
        <w:rPr>
          <w:sz w:val="28"/>
          <w:szCs w:val="28"/>
        </w:rPr>
      </w:pPr>
      <w:r w:rsidRPr="008215E1">
        <w:rPr>
          <w:sz w:val="28"/>
          <w:szCs w:val="28"/>
        </w:rPr>
        <w:t>майна управління комунального майна</w:t>
      </w:r>
    </w:p>
    <w:p w:rsidR="00492306" w:rsidRDefault="00492306" w:rsidP="004674F7">
      <w:pPr>
        <w:jc w:val="both"/>
        <w:rPr>
          <w:sz w:val="28"/>
          <w:szCs w:val="28"/>
        </w:rPr>
      </w:pPr>
      <w:r w:rsidRPr="008215E1">
        <w:rPr>
          <w:sz w:val="28"/>
          <w:szCs w:val="28"/>
        </w:rPr>
        <w:t xml:space="preserve">та земельних відносин Ніжинської </w:t>
      </w:r>
    </w:p>
    <w:p w:rsidR="00492306" w:rsidRDefault="00492306" w:rsidP="004674F7">
      <w:pPr>
        <w:jc w:val="both"/>
        <w:rPr>
          <w:sz w:val="28"/>
          <w:szCs w:val="28"/>
        </w:rPr>
      </w:pPr>
      <w:r w:rsidRPr="008215E1">
        <w:rPr>
          <w:sz w:val="28"/>
          <w:szCs w:val="28"/>
        </w:rPr>
        <w:t xml:space="preserve">міської ради Чернігівської області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Н.О. </w:t>
      </w:r>
      <w:proofErr w:type="spellStart"/>
      <w:r>
        <w:rPr>
          <w:sz w:val="28"/>
          <w:szCs w:val="28"/>
        </w:rPr>
        <w:t>Федчун</w:t>
      </w:r>
      <w:proofErr w:type="spellEnd"/>
    </w:p>
    <w:p w:rsidR="00492306" w:rsidRDefault="00492306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В.О.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ab/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Салогуб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E348BB">
        <w:rPr>
          <w:sz w:val="28"/>
          <w:szCs w:val="28"/>
        </w:rPr>
        <w:t xml:space="preserve">постійної депутатської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комісії міської ради з майнових та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житлово-комунальних питань,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транспорту, зв’язку та охорони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навколишнього середовища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І.А. </w:t>
      </w:r>
      <w:proofErr w:type="spellStart"/>
      <w:r>
        <w:rPr>
          <w:sz w:val="28"/>
          <w:szCs w:val="28"/>
        </w:rPr>
        <w:t>Онокало</w:t>
      </w:r>
      <w:proofErr w:type="spellEnd"/>
    </w:p>
    <w:p w:rsidR="00E348BB" w:rsidRDefault="00E348BB" w:rsidP="004674F7">
      <w:pPr>
        <w:jc w:val="both"/>
        <w:rPr>
          <w:sz w:val="28"/>
          <w:szCs w:val="28"/>
        </w:rPr>
      </w:pP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Голова постійної депутатської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комісії міської ради з питань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регламенту, депутатської діяльності та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етики, законності, правопорядку,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>антикорупційної політики, свободи слова</w:t>
      </w:r>
    </w:p>
    <w:p w:rsidR="004F6574" w:rsidRDefault="004F6574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 xml:space="preserve">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</w:t>
      </w:r>
      <w:r w:rsidR="00D37ED0">
        <w:rPr>
          <w:sz w:val="28"/>
        </w:rPr>
        <w:t xml:space="preserve"> </w:t>
      </w:r>
      <w:r>
        <w:rPr>
          <w:sz w:val="28"/>
        </w:rPr>
        <w:t>Щербак</w:t>
      </w:r>
    </w:p>
    <w:p w:rsidR="004F6574" w:rsidRDefault="004F6574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4F6574" w:rsidRDefault="004F6574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8B315C" w:rsidRDefault="008B315C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492306" w:rsidRDefault="00492306" w:rsidP="004674F7">
      <w:pPr>
        <w:jc w:val="both"/>
        <w:rPr>
          <w:sz w:val="28"/>
          <w:szCs w:val="28"/>
        </w:rPr>
      </w:pPr>
    </w:p>
    <w:p w:rsidR="006B573F" w:rsidRPr="008B315C" w:rsidRDefault="008B315C" w:rsidP="004C209A">
      <w:pPr>
        <w:ind w:firstLine="426"/>
        <w:jc w:val="center"/>
        <w:rPr>
          <w:sz w:val="28"/>
          <w:szCs w:val="27"/>
        </w:rPr>
      </w:pPr>
      <w:r w:rsidRPr="008B315C">
        <w:rPr>
          <w:sz w:val="28"/>
          <w:szCs w:val="27"/>
        </w:rPr>
        <w:lastRenderedPageBreak/>
        <w:t>ПОЯСНЮВАЛЬНА ЗАПИСКА</w:t>
      </w:r>
    </w:p>
    <w:p w:rsidR="004F6574" w:rsidRPr="008B315C" w:rsidRDefault="001E53B6" w:rsidP="004C209A">
      <w:pPr>
        <w:ind w:firstLine="426"/>
        <w:jc w:val="center"/>
        <w:rPr>
          <w:sz w:val="28"/>
          <w:szCs w:val="27"/>
        </w:rPr>
      </w:pPr>
      <w:r w:rsidRPr="008B315C">
        <w:rPr>
          <w:sz w:val="28"/>
          <w:szCs w:val="27"/>
        </w:rPr>
        <w:t>д</w:t>
      </w:r>
      <w:r w:rsidR="00AB012E" w:rsidRPr="008B315C">
        <w:rPr>
          <w:sz w:val="28"/>
          <w:szCs w:val="27"/>
        </w:rPr>
        <w:t xml:space="preserve">о проекту рішення Ніжинської міської ради «Про </w:t>
      </w:r>
      <w:r w:rsidR="004F6574" w:rsidRPr="008B315C">
        <w:rPr>
          <w:sz w:val="28"/>
          <w:szCs w:val="27"/>
        </w:rPr>
        <w:t xml:space="preserve">надання дозволу комунальному </w:t>
      </w:r>
      <w:r w:rsidR="00AB012E" w:rsidRPr="008B315C">
        <w:rPr>
          <w:sz w:val="28"/>
          <w:szCs w:val="27"/>
        </w:rPr>
        <w:t>підприємств</w:t>
      </w:r>
      <w:r w:rsidR="004F6574" w:rsidRPr="008B315C">
        <w:rPr>
          <w:sz w:val="28"/>
          <w:szCs w:val="27"/>
        </w:rPr>
        <w:t>у</w:t>
      </w:r>
      <w:r w:rsidR="00AB012E" w:rsidRPr="008B315C">
        <w:rPr>
          <w:sz w:val="28"/>
          <w:szCs w:val="27"/>
        </w:rPr>
        <w:t xml:space="preserve"> «Виробниче управління комунального</w:t>
      </w:r>
    </w:p>
    <w:p w:rsidR="001E53B6" w:rsidRPr="008B315C" w:rsidRDefault="00AB012E" w:rsidP="008B315C">
      <w:pPr>
        <w:ind w:firstLine="426"/>
        <w:jc w:val="center"/>
        <w:rPr>
          <w:sz w:val="28"/>
          <w:szCs w:val="27"/>
        </w:rPr>
      </w:pPr>
      <w:r w:rsidRPr="008B315C">
        <w:rPr>
          <w:sz w:val="28"/>
          <w:szCs w:val="27"/>
        </w:rPr>
        <w:t>господарства»</w:t>
      </w:r>
      <w:r w:rsidR="004F6574" w:rsidRPr="008B315C">
        <w:rPr>
          <w:sz w:val="28"/>
          <w:szCs w:val="27"/>
        </w:rPr>
        <w:t xml:space="preserve"> </w:t>
      </w:r>
      <w:r w:rsidR="008B315C" w:rsidRPr="008B315C">
        <w:rPr>
          <w:sz w:val="28"/>
          <w:szCs w:val="27"/>
        </w:rPr>
        <w:t>на безкоштовний демонтаж та списання нежитлової будівлі»</w:t>
      </w:r>
    </w:p>
    <w:p w:rsidR="008B315C" w:rsidRPr="004C209A" w:rsidRDefault="008B315C" w:rsidP="008B315C">
      <w:pPr>
        <w:ind w:firstLine="426"/>
        <w:jc w:val="center"/>
        <w:rPr>
          <w:sz w:val="27"/>
          <w:szCs w:val="27"/>
        </w:rPr>
      </w:pPr>
    </w:p>
    <w:p w:rsidR="001E53B6" w:rsidRPr="008B315C" w:rsidRDefault="001E53B6" w:rsidP="004C209A">
      <w:pPr>
        <w:ind w:firstLine="426"/>
        <w:rPr>
          <w:b/>
          <w:sz w:val="28"/>
          <w:szCs w:val="27"/>
        </w:rPr>
      </w:pPr>
      <w:r w:rsidRPr="008B315C">
        <w:rPr>
          <w:b/>
          <w:sz w:val="28"/>
          <w:szCs w:val="27"/>
        </w:rPr>
        <w:t xml:space="preserve">1. </w:t>
      </w:r>
      <w:r w:rsidR="00D37ED0" w:rsidRPr="008B315C">
        <w:rPr>
          <w:b/>
          <w:sz w:val="28"/>
          <w:szCs w:val="27"/>
        </w:rPr>
        <w:t>Обґрунтування</w:t>
      </w:r>
      <w:r w:rsidRPr="008B315C">
        <w:rPr>
          <w:b/>
          <w:sz w:val="28"/>
          <w:szCs w:val="27"/>
        </w:rPr>
        <w:t xml:space="preserve"> необхідності прийняття акту</w:t>
      </w:r>
    </w:p>
    <w:p w:rsidR="001E53B6" w:rsidRPr="008B315C" w:rsidRDefault="001E53B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>Відповідно до ст</w:t>
      </w:r>
      <w:r w:rsidR="004F6574" w:rsidRPr="008B315C">
        <w:rPr>
          <w:sz w:val="28"/>
          <w:szCs w:val="27"/>
        </w:rPr>
        <w:t>атей</w:t>
      </w:r>
      <w:r w:rsidRPr="008B315C">
        <w:rPr>
          <w:sz w:val="28"/>
          <w:szCs w:val="27"/>
        </w:rPr>
        <w:t xml:space="preserve"> </w:t>
      </w:r>
      <w:r w:rsidR="004F6574" w:rsidRPr="008B315C">
        <w:rPr>
          <w:sz w:val="28"/>
          <w:szCs w:val="27"/>
        </w:rPr>
        <w:t xml:space="preserve">25, </w:t>
      </w:r>
      <w:r w:rsidRPr="008B315C">
        <w:rPr>
          <w:sz w:val="28"/>
          <w:szCs w:val="27"/>
        </w:rPr>
        <w:t xml:space="preserve">26, 42, 59, 60, 73 Закону України «Про місцеве самоврядування в Україні», </w:t>
      </w:r>
      <w:r w:rsidR="00AA4E36" w:rsidRPr="008B315C">
        <w:rPr>
          <w:sz w:val="28"/>
          <w:szCs w:val="27"/>
        </w:rPr>
        <w:t xml:space="preserve">Положення про порядок відчуження та списання майна власності територіальної громади м. Ніжина,  затвердженого рішенням Ніжинської міської ради від 24 лютого 2012 р. №12-24/2012, </w:t>
      </w:r>
      <w:r w:rsidRPr="008B315C">
        <w:rPr>
          <w:sz w:val="28"/>
          <w:szCs w:val="27"/>
        </w:rPr>
        <w:t>підготовлений даний проект рішення.</w:t>
      </w:r>
    </w:p>
    <w:p w:rsidR="008B315C" w:rsidRPr="008B315C" w:rsidRDefault="004F6574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 xml:space="preserve">На балансі </w:t>
      </w:r>
      <w:r w:rsidR="001E53B6" w:rsidRPr="008B315C">
        <w:rPr>
          <w:sz w:val="28"/>
          <w:szCs w:val="27"/>
        </w:rPr>
        <w:t>комунальн</w:t>
      </w:r>
      <w:r w:rsidRPr="008B315C">
        <w:rPr>
          <w:sz w:val="28"/>
          <w:szCs w:val="27"/>
        </w:rPr>
        <w:t>ого</w:t>
      </w:r>
      <w:r w:rsidR="001E53B6" w:rsidRPr="008B315C">
        <w:rPr>
          <w:sz w:val="28"/>
          <w:szCs w:val="27"/>
        </w:rPr>
        <w:t xml:space="preserve"> підприємств</w:t>
      </w:r>
      <w:r w:rsidRPr="008B315C">
        <w:rPr>
          <w:sz w:val="28"/>
          <w:szCs w:val="27"/>
        </w:rPr>
        <w:t>а</w:t>
      </w:r>
      <w:r w:rsidR="001E53B6" w:rsidRPr="008B315C">
        <w:rPr>
          <w:sz w:val="28"/>
          <w:szCs w:val="27"/>
        </w:rPr>
        <w:t xml:space="preserve"> «Виробниче управління комунального господарства» </w:t>
      </w:r>
      <w:r w:rsidR="008B315C" w:rsidRPr="008B315C">
        <w:rPr>
          <w:sz w:val="28"/>
          <w:szCs w:val="27"/>
        </w:rPr>
        <w:t xml:space="preserve">перебуває нежитлова будівля </w:t>
      </w:r>
      <w:r w:rsidR="006E61DE">
        <w:rPr>
          <w:sz w:val="28"/>
          <w:szCs w:val="27"/>
        </w:rPr>
        <w:t>«</w:t>
      </w:r>
      <w:r w:rsidR="005A09A7">
        <w:rPr>
          <w:sz w:val="28"/>
          <w:szCs w:val="28"/>
        </w:rPr>
        <w:t xml:space="preserve">гараж» загальною площею 260,5 </w:t>
      </w:r>
      <w:proofErr w:type="spellStart"/>
      <w:r w:rsidR="005A09A7">
        <w:rPr>
          <w:sz w:val="28"/>
          <w:szCs w:val="28"/>
        </w:rPr>
        <w:t>кв.м</w:t>
      </w:r>
      <w:proofErr w:type="spellEnd"/>
      <w:r w:rsidR="005A09A7">
        <w:rPr>
          <w:sz w:val="28"/>
          <w:szCs w:val="28"/>
        </w:rPr>
        <w:t xml:space="preserve">., 1971 року забудови, розміщеної за </w:t>
      </w:r>
      <w:proofErr w:type="spellStart"/>
      <w:r w:rsidR="005A09A7">
        <w:rPr>
          <w:sz w:val="28"/>
          <w:szCs w:val="28"/>
        </w:rPr>
        <w:t>адресою</w:t>
      </w:r>
      <w:proofErr w:type="spellEnd"/>
      <w:r w:rsidR="005A09A7">
        <w:rPr>
          <w:sz w:val="28"/>
          <w:szCs w:val="28"/>
        </w:rPr>
        <w:t>: Чернігівська обл., м. Ніжин, вул. Чернігівська, 128.</w:t>
      </w:r>
    </w:p>
    <w:p w:rsidR="005A09A7" w:rsidRPr="005A09A7" w:rsidRDefault="005A09A7" w:rsidP="005A09A7">
      <w:pPr>
        <w:ind w:firstLine="42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Нежитлова будівля знаходиться неприданому для нормальної експлуатації технічному стані. Згідно висновку технічного експерта </w:t>
      </w:r>
      <w:r w:rsidRPr="005A09A7">
        <w:rPr>
          <w:sz w:val="28"/>
          <w:szCs w:val="27"/>
        </w:rPr>
        <w:t>з технічного обстеження будівель і споруд, викладен</w:t>
      </w:r>
      <w:r>
        <w:rPr>
          <w:sz w:val="28"/>
          <w:szCs w:val="27"/>
        </w:rPr>
        <w:t>ого у</w:t>
      </w:r>
      <w:r w:rsidRPr="005A09A7">
        <w:rPr>
          <w:sz w:val="28"/>
          <w:szCs w:val="27"/>
        </w:rPr>
        <w:t xml:space="preserve"> звіті про проведення технічного обстеження від 27 вересня 2019 р., технічний стан</w:t>
      </w:r>
      <w:r>
        <w:rPr>
          <w:sz w:val="28"/>
          <w:szCs w:val="27"/>
        </w:rPr>
        <w:t xml:space="preserve"> несучих та </w:t>
      </w:r>
      <w:proofErr w:type="spellStart"/>
      <w:r>
        <w:rPr>
          <w:sz w:val="28"/>
          <w:szCs w:val="27"/>
        </w:rPr>
        <w:t>огороджуючих</w:t>
      </w:r>
      <w:proofErr w:type="spellEnd"/>
      <w:r>
        <w:rPr>
          <w:sz w:val="28"/>
          <w:szCs w:val="27"/>
        </w:rPr>
        <w:t xml:space="preserve"> </w:t>
      </w:r>
      <w:r w:rsidRPr="005A09A7">
        <w:rPr>
          <w:sz w:val="28"/>
          <w:szCs w:val="27"/>
        </w:rPr>
        <w:t xml:space="preserve">конструкцій будівлі відповідає </w:t>
      </w:r>
      <w:r w:rsidR="00B06624" w:rsidRPr="005A09A7">
        <w:rPr>
          <w:sz w:val="28"/>
          <w:szCs w:val="27"/>
          <w:lang w:val="en-US"/>
        </w:rPr>
        <w:t>IV</w:t>
      </w:r>
      <w:r w:rsidR="00B06624" w:rsidRPr="005A09A7">
        <w:rPr>
          <w:sz w:val="28"/>
          <w:szCs w:val="27"/>
        </w:rPr>
        <w:t xml:space="preserve"> категорії</w:t>
      </w:r>
      <w:r>
        <w:rPr>
          <w:sz w:val="28"/>
          <w:szCs w:val="27"/>
        </w:rPr>
        <w:t xml:space="preserve"> як </w:t>
      </w:r>
      <w:r w:rsidRPr="005A09A7">
        <w:rPr>
          <w:sz w:val="28"/>
          <w:szCs w:val="27"/>
        </w:rPr>
        <w:t>аварійний</w:t>
      </w:r>
      <w:r>
        <w:rPr>
          <w:sz w:val="28"/>
          <w:szCs w:val="27"/>
        </w:rPr>
        <w:t>.</w:t>
      </w:r>
    </w:p>
    <w:p w:rsidR="001E53B6" w:rsidRPr="008B315C" w:rsidRDefault="001E53B6" w:rsidP="004C209A">
      <w:pPr>
        <w:ind w:firstLine="426"/>
        <w:jc w:val="both"/>
        <w:rPr>
          <w:b/>
          <w:sz w:val="28"/>
          <w:szCs w:val="27"/>
        </w:rPr>
      </w:pPr>
      <w:r w:rsidRPr="008B315C">
        <w:rPr>
          <w:b/>
          <w:sz w:val="28"/>
          <w:szCs w:val="27"/>
        </w:rPr>
        <w:t>2. Мета прийняття рішення</w:t>
      </w:r>
    </w:p>
    <w:p w:rsidR="001E53B6" w:rsidRPr="008B315C" w:rsidRDefault="00B53E45" w:rsidP="004C209A">
      <w:pPr>
        <w:ind w:firstLine="426"/>
        <w:jc w:val="both"/>
        <w:rPr>
          <w:sz w:val="28"/>
          <w:szCs w:val="27"/>
        </w:rPr>
      </w:pPr>
      <w:r w:rsidRPr="008B315C">
        <w:rPr>
          <w:b/>
          <w:sz w:val="28"/>
          <w:szCs w:val="27"/>
        </w:rPr>
        <w:tab/>
      </w:r>
      <w:r w:rsidR="00596425" w:rsidRPr="008B315C">
        <w:rPr>
          <w:sz w:val="28"/>
          <w:szCs w:val="27"/>
        </w:rPr>
        <w:t>Дотримання дозвільної процедури при списанні майна</w:t>
      </w:r>
      <w:r w:rsidR="005A09A7">
        <w:rPr>
          <w:sz w:val="28"/>
          <w:szCs w:val="27"/>
        </w:rPr>
        <w:t xml:space="preserve"> комунальної власності</w:t>
      </w:r>
      <w:r w:rsidR="00596425" w:rsidRPr="008B315C">
        <w:rPr>
          <w:sz w:val="28"/>
          <w:szCs w:val="27"/>
        </w:rPr>
        <w:t>.</w:t>
      </w:r>
    </w:p>
    <w:p w:rsidR="00BA4FE6" w:rsidRPr="008B315C" w:rsidRDefault="00BA4FE6" w:rsidP="004C209A">
      <w:pPr>
        <w:ind w:firstLine="426"/>
        <w:jc w:val="both"/>
        <w:rPr>
          <w:b/>
          <w:sz w:val="28"/>
          <w:szCs w:val="27"/>
        </w:rPr>
      </w:pPr>
      <w:r w:rsidRPr="008B315C">
        <w:rPr>
          <w:b/>
          <w:sz w:val="28"/>
          <w:szCs w:val="27"/>
        </w:rPr>
        <w:t>3. Загальна характеристика та основні положення проекту</w:t>
      </w:r>
    </w:p>
    <w:p w:rsidR="00BA4FE6" w:rsidRPr="008B315C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>Проект рішення</w:t>
      </w:r>
      <w:bookmarkStart w:id="3" w:name="_Hlk34737971"/>
      <w:r w:rsidRPr="008B315C">
        <w:rPr>
          <w:sz w:val="28"/>
          <w:szCs w:val="27"/>
        </w:rPr>
        <w:t xml:space="preserve"> </w:t>
      </w:r>
      <w:bookmarkEnd w:id="3"/>
      <w:r w:rsidRPr="008B315C">
        <w:rPr>
          <w:sz w:val="28"/>
          <w:szCs w:val="27"/>
        </w:rPr>
        <w:t xml:space="preserve">складається з законодавчого обґрунтування та </w:t>
      </w:r>
      <w:r w:rsidR="005A09A7">
        <w:rPr>
          <w:sz w:val="28"/>
          <w:szCs w:val="27"/>
        </w:rPr>
        <w:t xml:space="preserve">семи </w:t>
      </w:r>
      <w:r w:rsidRPr="008B315C">
        <w:rPr>
          <w:sz w:val="28"/>
          <w:szCs w:val="27"/>
        </w:rPr>
        <w:t>пунктів.</w:t>
      </w:r>
    </w:p>
    <w:p w:rsidR="00BA4FE6" w:rsidRPr="008B315C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>Обґрунтування містить посилання на Закон України «Про місцеве самоврядування в Україні».</w:t>
      </w:r>
    </w:p>
    <w:p w:rsidR="005A09A7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 xml:space="preserve">Пункт 1. </w:t>
      </w:r>
      <w:r w:rsidR="005A09A7">
        <w:rPr>
          <w:sz w:val="28"/>
          <w:szCs w:val="27"/>
        </w:rPr>
        <w:t xml:space="preserve">Надається дозвіл </w:t>
      </w:r>
      <w:r w:rsidRPr="008B315C">
        <w:rPr>
          <w:sz w:val="28"/>
          <w:szCs w:val="27"/>
        </w:rPr>
        <w:t>комунально</w:t>
      </w:r>
      <w:r w:rsidR="00596425" w:rsidRPr="008B315C">
        <w:rPr>
          <w:sz w:val="28"/>
          <w:szCs w:val="27"/>
        </w:rPr>
        <w:t>му</w:t>
      </w:r>
      <w:r w:rsidRPr="008B315C">
        <w:rPr>
          <w:sz w:val="28"/>
          <w:szCs w:val="27"/>
        </w:rPr>
        <w:t xml:space="preserve"> підприємств</w:t>
      </w:r>
      <w:r w:rsidR="00596425" w:rsidRPr="008B315C">
        <w:rPr>
          <w:sz w:val="28"/>
          <w:szCs w:val="27"/>
        </w:rPr>
        <w:t>у</w:t>
      </w:r>
      <w:r w:rsidRPr="008B315C">
        <w:rPr>
          <w:sz w:val="28"/>
          <w:szCs w:val="27"/>
        </w:rPr>
        <w:t xml:space="preserve"> «Виробниче управління комунального господарства»</w:t>
      </w:r>
      <w:r w:rsidR="00596425" w:rsidRPr="008B315C">
        <w:rPr>
          <w:sz w:val="28"/>
          <w:szCs w:val="27"/>
        </w:rPr>
        <w:t xml:space="preserve"> </w:t>
      </w:r>
      <w:r w:rsidR="005A09A7">
        <w:rPr>
          <w:sz w:val="28"/>
          <w:szCs w:val="27"/>
        </w:rPr>
        <w:t>на</w:t>
      </w:r>
      <w:r w:rsidR="00596425" w:rsidRPr="008B315C">
        <w:rPr>
          <w:sz w:val="28"/>
          <w:szCs w:val="27"/>
        </w:rPr>
        <w:t xml:space="preserve"> </w:t>
      </w:r>
      <w:r w:rsidR="005A09A7">
        <w:rPr>
          <w:sz w:val="28"/>
          <w:szCs w:val="27"/>
        </w:rPr>
        <w:t>демонтаж нежитлової будівлі.</w:t>
      </w:r>
    </w:p>
    <w:p w:rsidR="00BA4FE6" w:rsidRPr="008B315C" w:rsidRDefault="005A09A7" w:rsidP="004C209A">
      <w:pPr>
        <w:ind w:firstLine="426"/>
        <w:jc w:val="both"/>
        <w:rPr>
          <w:sz w:val="28"/>
          <w:szCs w:val="27"/>
        </w:rPr>
      </w:pPr>
      <w:r>
        <w:rPr>
          <w:sz w:val="28"/>
          <w:szCs w:val="27"/>
        </w:rPr>
        <w:t>Пункт 2. Надається дозвіл підприємству на с</w:t>
      </w:r>
      <w:r w:rsidR="00596425" w:rsidRPr="008B315C">
        <w:rPr>
          <w:sz w:val="28"/>
          <w:szCs w:val="27"/>
        </w:rPr>
        <w:t>писання майна</w:t>
      </w:r>
      <w:r>
        <w:rPr>
          <w:sz w:val="28"/>
          <w:szCs w:val="27"/>
        </w:rPr>
        <w:t>.</w:t>
      </w:r>
    </w:p>
    <w:p w:rsidR="005A09A7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 xml:space="preserve">Пункт </w:t>
      </w:r>
      <w:r w:rsidR="005A09A7">
        <w:rPr>
          <w:sz w:val="28"/>
          <w:szCs w:val="27"/>
        </w:rPr>
        <w:t>3</w:t>
      </w:r>
      <w:r w:rsidRPr="008B315C">
        <w:rPr>
          <w:sz w:val="28"/>
          <w:szCs w:val="27"/>
        </w:rPr>
        <w:t xml:space="preserve">. </w:t>
      </w:r>
      <w:r w:rsidR="005A09A7">
        <w:rPr>
          <w:sz w:val="28"/>
          <w:szCs w:val="27"/>
        </w:rPr>
        <w:t>Визначається порядок оприбуткування демонтованих матеріалів.</w:t>
      </w:r>
    </w:p>
    <w:p w:rsidR="005A09A7" w:rsidRDefault="005A09A7" w:rsidP="004C209A">
      <w:pPr>
        <w:ind w:firstLine="426"/>
        <w:jc w:val="both"/>
        <w:rPr>
          <w:sz w:val="28"/>
          <w:szCs w:val="27"/>
        </w:rPr>
      </w:pPr>
      <w:r>
        <w:rPr>
          <w:sz w:val="28"/>
          <w:szCs w:val="27"/>
        </w:rPr>
        <w:t>Пункт 4. Надається дозвіл підприємству на реалізацію частини демонтованих матеріалів на покриття витрат, пов’язаних з демонтажем нежитлової будівлі.</w:t>
      </w:r>
    </w:p>
    <w:p w:rsidR="00BA4FE6" w:rsidRPr="008B315C" w:rsidRDefault="005A09A7" w:rsidP="004C209A">
      <w:pPr>
        <w:ind w:firstLine="42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Пункт 5. </w:t>
      </w:r>
      <w:r w:rsidR="00BA4FE6" w:rsidRPr="008B315C">
        <w:rPr>
          <w:sz w:val="28"/>
          <w:szCs w:val="27"/>
        </w:rPr>
        <w:t>Визначає</w:t>
      </w:r>
      <w:r>
        <w:rPr>
          <w:sz w:val="28"/>
          <w:szCs w:val="27"/>
        </w:rPr>
        <w:t>ться</w:t>
      </w:r>
      <w:r w:rsidR="00BA4FE6" w:rsidRPr="008B315C">
        <w:rPr>
          <w:sz w:val="28"/>
          <w:szCs w:val="27"/>
        </w:rPr>
        <w:t xml:space="preserve"> відповідальн</w:t>
      </w:r>
      <w:r>
        <w:rPr>
          <w:sz w:val="28"/>
          <w:szCs w:val="27"/>
        </w:rPr>
        <w:t>а</w:t>
      </w:r>
      <w:r w:rsidR="00BA4FE6" w:rsidRPr="008B315C">
        <w:rPr>
          <w:sz w:val="28"/>
          <w:szCs w:val="27"/>
        </w:rPr>
        <w:t xml:space="preserve"> особ</w:t>
      </w:r>
      <w:r>
        <w:rPr>
          <w:sz w:val="28"/>
          <w:szCs w:val="27"/>
        </w:rPr>
        <w:t>а</w:t>
      </w:r>
      <w:r w:rsidR="00BA4FE6" w:rsidRPr="008B315C">
        <w:rPr>
          <w:sz w:val="28"/>
          <w:szCs w:val="27"/>
        </w:rPr>
        <w:t xml:space="preserve"> за оприлюднення рішення.</w:t>
      </w:r>
    </w:p>
    <w:p w:rsidR="00BA4FE6" w:rsidRPr="008B315C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 xml:space="preserve">Пункт </w:t>
      </w:r>
      <w:r w:rsidR="005A09A7">
        <w:rPr>
          <w:sz w:val="28"/>
          <w:szCs w:val="27"/>
        </w:rPr>
        <w:t>6</w:t>
      </w:r>
      <w:r w:rsidRPr="008B315C">
        <w:rPr>
          <w:sz w:val="28"/>
          <w:szCs w:val="27"/>
        </w:rPr>
        <w:t>. Визначає</w:t>
      </w:r>
      <w:r w:rsidR="00FE6200">
        <w:rPr>
          <w:sz w:val="28"/>
          <w:szCs w:val="27"/>
        </w:rPr>
        <w:t xml:space="preserve">ться коло відповідальних осіб за </w:t>
      </w:r>
      <w:r w:rsidRPr="008B315C">
        <w:rPr>
          <w:sz w:val="28"/>
          <w:szCs w:val="27"/>
        </w:rPr>
        <w:t>організаці</w:t>
      </w:r>
      <w:r w:rsidR="00FE6200">
        <w:rPr>
          <w:sz w:val="28"/>
          <w:szCs w:val="27"/>
        </w:rPr>
        <w:t>ю</w:t>
      </w:r>
      <w:r w:rsidRPr="008B315C">
        <w:rPr>
          <w:sz w:val="28"/>
          <w:szCs w:val="27"/>
        </w:rPr>
        <w:t xml:space="preserve"> виконання рішення.</w:t>
      </w:r>
    </w:p>
    <w:p w:rsidR="00BA4FE6" w:rsidRPr="008B315C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 xml:space="preserve">Пункт </w:t>
      </w:r>
      <w:r w:rsidR="005A09A7">
        <w:rPr>
          <w:sz w:val="28"/>
          <w:szCs w:val="27"/>
        </w:rPr>
        <w:t>7</w:t>
      </w:r>
      <w:r w:rsidRPr="008B315C">
        <w:rPr>
          <w:sz w:val="28"/>
          <w:szCs w:val="27"/>
        </w:rPr>
        <w:t>.</w:t>
      </w:r>
      <w:r w:rsidRPr="008B315C">
        <w:rPr>
          <w:b/>
          <w:sz w:val="28"/>
          <w:szCs w:val="27"/>
        </w:rPr>
        <w:t xml:space="preserve"> </w:t>
      </w:r>
      <w:r w:rsidRPr="008B315C">
        <w:rPr>
          <w:sz w:val="28"/>
          <w:szCs w:val="27"/>
        </w:rPr>
        <w:t>Визначаються постійні депутатські комісії міської ради, які здійснюватимуть контроль за виконанням рішення.</w:t>
      </w:r>
    </w:p>
    <w:p w:rsidR="00BA4FE6" w:rsidRPr="008B315C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b/>
          <w:sz w:val="28"/>
          <w:szCs w:val="27"/>
        </w:rPr>
        <w:t>4.</w:t>
      </w:r>
      <w:r w:rsidRPr="008B315C">
        <w:rPr>
          <w:sz w:val="28"/>
          <w:szCs w:val="27"/>
        </w:rPr>
        <w:t xml:space="preserve"> </w:t>
      </w:r>
      <w:r w:rsidRPr="008B315C">
        <w:rPr>
          <w:b/>
          <w:sz w:val="28"/>
          <w:szCs w:val="27"/>
        </w:rPr>
        <w:t>Стан нормативно-правової бази у даній сфері правового регулювання</w:t>
      </w:r>
    </w:p>
    <w:p w:rsidR="00BA4FE6" w:rsidRPr="008B315C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>Нормативною базою в даній сфері правового регулювання є Закон України «Про місцеве самоврядування в Україні».</w:t>
      </w:r>
    </w:p>
    <w:p w:rsidR="00BA4FE6" w:rsidRPr="008B315C" w:rsidRDefault="004C209A" w:rsidP="004C209A">
      <w:pPr>
        <w:ind w:firstLine="426"/>
        <w:jc w:val="both"/>
        <w:rPr>
          <w:sz w:val="28"/>
          <w:szCs w:val="27"/>
        </w:rPr>
      </w:pPr>
      <w:r w:rsidRPr="008B315C">
        <w:rPr>
          <w:b/>
          <w:bCs/>
          <w:sz w:val="28"/>
          <w:szCs w:val="27"/>
        </w:rPr>
        <w:t xml:space="preserve">5. </w:t>
      </w:r>
      <w:r w:rsidR="00BA4FE6" w:rsidRPr="008B315C">
        <w:rPr>
          <w:b/>
          <w:bCs/>
          <w:sz w:val="28"/>
          <w:szCs w:val="27"/>
        </w:rPr>
        <w:t>Перелік зацікавлених осіб в отриманні даного рішення</w:t>
      </w:r>
    </w:p>
    <w:p w:rsidR="00BA4FE6" w:rsidRPr="008B315C" w:rsidRDefault="00BA4FE6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t>К</w:t>
      </w:r>
      <w:r w:rsidR="00FE6200">
        <w:rPr>
          <w:sz w:val="28"/>
          <w:szCs w:val="27"/>
        </w:rPr>
        <w:t xml:space="preserve">омунальне підприємство </w:t>
      </w:r>
      <w:r w:rsidRPr="008B315C">
        <w:rPr>
          <w:sz w:val="28"/>
          <w:szCs w:val="27"/>
        </w:rPr>
        <w:t>«Виробниче управління комунального господарства».</w:t>
      </w:r>
    </w:p>
    <w:p w:rsidR="00BA4FE6" w:rsidRPr="008B315C" w:rsidRDefault="004C209A" w:rsidP="004C209A">
      <w:pPr>
        <w:ind w:firstLine="426"/>
        <w:jc w:val="both"/>
        <w:rPr>
          <w:sz w:val="28"/>
          <w:szCs w:val="27"/>
        </w:rPr>
      </w:pPr>
      <w:r w:rsidRPr="008B315C">
        <w:rPr>
          <w:b/>
          <w:sz w:val="28"/>
          <w:szCs w:val="27"/>
        </w:rPr>
        <w:t>6.</w:t>
      </w:r>
      <w:r w:rsidR="00BA4FE6" w:rsidRPr="008B315C">
        <w:rPr>
          <w:sz w:val="28"/>
          <w:szCs w:val="27"/>
        </w:rPr>
        <w:t xml:space="preserve"> </w:t>
      </w:r>
      <w:r w:rsidR="00BA4FE6" w:rsidRPr="008B315C">
        <w:rPr>
          <w:b/>
          <w:bCs/>
          <w:sz w:val="28"/>
          <w:szCs w:val="27"/>
        </w:rPr>
        <w:t>Інформація, яку містить проект рішення</w:t>
      </w:r>
    </w:p>
    <w:p w:rsidR="00BA4FE6" w:rsidRPr="008B315C" w:rsidRDefault="004C209A" w:rsidP="004C209A">
      <w:pPr>
        <w:ind w:firstLine="426"/>
        <w:jc w:val="both"/>
        <w:rPr>
          <w:sz w:val="28"/>
          <w:szCs w:val="27"/>
        </w:rPr>
      </w:pPr>
      <w:r w:rsidRPr="008B315C">
        <w:rPr>
          <w:sz w:val="28"/>
          <w:szCs w:val="27"/>
        </w:rPr>
        <w:lastRenderedPageBreak/>
        <w:t xml:space="preserve">Інформація, яку містить проект рішення, не відноситься до </w:t>
      </w:r>
      <w:r w:rsidR="00BA4FE6" w:rsidRPr="008B315C">
        <w:rPr>
          <w:sz w:val="28"/>
          <w:szCs w:val="27"/>
        </w:rPr>
        <w:t>конфіденційної  та підлягає оприлюдненню на офіційному веб-сайті Ніжинської міської ради у порядку визначеному чинним законодавством.</w:t>
      </w:r>
    </w:p>
    <w:p w:rsidR="00BA4FE6" w:rsidRDefault="00BA4FE6" w:rsidP="00BA4FE6">
      <w:pPr>
        <w:ind w:firstLine="426"/>
        <w:jc w:val="both"/>
        <w:rPr>
          <w:sz w:val="28"/>
          <w:szCs w:val="27"/>
        </w:rPr>
      </w:pPr>
    </w:p>
    <w:p w:rsidR="00FE6200" w:rsidRPr="008B315C" w:rsidRDefault="00FE6200" w:rsidP="00BA4FE6">
      <w:pPr>
        <w:ind w:firstLine="426"/>
        <w:jc w:val="both"/>
        <w:rPr>
          <w:sz w:val="28"/>
          <w:szCs w:val="27"/>
        </w:rPr>
      </w:pPr>
    </w:p>
    <w:p w:rsidR="00BA4FE6" w:rsidRPr="008B315C" w:rsidRDefault="00D37ED0" w:rsidP="004C209A">
      <w:pPr>
        <w:jc w:val="both"/>
        <w:rPr>
          <w:sz w:val="28"/>
          <w:szCs w:val="27"/>
        </w:rPr>
      </w:pPr>
      <w:r>
        <w:rPr>
          <w:sz w:val="28"/>
          <w:szCs w:val="27"/>
        </w:rPr>
        <w:t>Н</w:t>
      </w:r>
      <w:r w:rsidR="00FE6200">
        <w:rPr>
          <w:sz w:val="28"/>
          <w:szCs w:val="27"/>
        </w:rPr>
        <w:t>а</w:t>
      </w:r>
      <w:r w:rsidR="004C209A" w:rsidRPr="008B315C">
        <w:rPr>
          <w:sz w:val="28"/>
          <w:szCs w:val="27"/>
        </w:rPr>
        <w:t>чальник КП «ВУКГ»</w:t>
      </w:r>
      <w:r w:rsidR="004C209A" w:rsidRPr="008B315C">
        <w:rPr>
          <w:sz w:val="28"/>
          <w:szCs w:val="27"/>
        </w:rPr>
        <w:tab/>
      </w:r>
      <w:r w:rsidR="004C209A" w:rsidRPr="008B315C">
        <w:rPr>
          <w:sz w:val="28"/>
          <w:szCs w:val="27"/>
        </w:rPr>
        <w:tab/>
      </w:r>
      <w:r w:rsidR="004C209A" w:rsidRPr="008B315C">
        <w:rPr>
          <w:sz w:val="28"/>
          <w:szCs w:val="27"/>
        </w:rPr>
        <w:tab/>
      </w:r>
      <w:r w:rsidR="004C209A" w:rsidRPr="008B315C">
        <w:rPr>
          <w:sz w:val="28"/>
          <w:szCs w:val="27"/>
        </w:rPr>
        <w:tab/>
      </w:r>
      <w:r w:rsidR="004C209A" w:rsidRPr="008B315C">
        <w:rPr>
          <w:sz w:val="28"/>
          <w:szCs w:val="27"/>
        </w:rPr>
        <w:tab/>
      </w:r>
      <w:r w:rsidR="004C209A" w:rsidRPr="008B315C">
        <w:rPr>
          <w:sz w:val="28"/>
          <w:szCs w:val="27"/>
        </w:rPr>
        <w:tab/>
      </w:r>
      <w:r w:rsidR="004C209A" w:rsidRPr="008B315C">
        <w:rPr>
          <w:sz w:val="28"/>
          <w:szCs w:val="27"/>
        </w:rPr>
        <w:tab/>
      </w:r>
      <w:r w:rsidR="00FE6200">
        <w:rPr>
          <w:sz w:val="28"/>
          <w:szCs w:val="27"/>
        </w:rPr>
        <w:t>В.</w:t>
      </w:r>
      <w:r>
        <w:rPr>
          <w:sz w:val="28"/>
          <w:szCs w:val="27"/>
        </w:rPr>
        <w:t xml:space="preserve">А. </w:t>
      </w:r>
      <w:proofErr w:type="spellStart"/>
      <w:r>
        <w:rPr>
          <w:sz w:val="28"/>
          <w:szCs w:val="27"/>
        </w:rPr>
        <w:t>Корман</w:t>
      </w:r>
      <w:proofErr w:type="spellEnd"/>
    </w:p>
    <w:p w:rsidR="00186D12" w:rsidRPr="008B315C" w:rsidRDefault="00186D12" w:rsidP="004C209A">
      <w:pPr>
        <w:jc w:val="both"/>
        <w:rPr>
          <w:sz w:val="28"/>
          <w:szCs w:val="27"/>
        </w:rPr>
      </w:pPr>
    </w:p>
    <w:p w:rsidR="00186D12" w:rsidRPr="008B315C" w:rsidRDefault="00186D12" w:rsidP="004C209A">
      <w:pPr>
        <w:jc w:val="both"/>
        <w:rPr>
          <w:sz w:val="28"/>
          <w:szCs w:val="27"/>
        </w:rPr>
      </w:pPr>
    </w:p>
    <w:p w:rsidR="00186D12" w:rsidRDefault="00186D12" w:rsidP="004C209A">
      <w:pPr>
        <w:jc w:val="both"/>
        <w:rPr>
          <w:sz w:val="27"/>
          <w:szCs w:val="27"/>
        </w:rPr>
      </w:pPr>
    </w:p>
    <w:p w:rsidR="00186D12" w:rsidRDefault="00186D12" w:rsidP="004C209A">
      <w:pPr>
        <w:jc w:val="both"/>
        <w:rPr>
          <w:sz w:val="27"/>
          <w:szCs w:val="27"/>
        </w:rPr>
      </w:pPr>
    </w:p>
    <w:p w:rsidR="00186D12" w:rsidRDefault="00186D12" w:rsidP="004C209A">
      <w:pPr>
        <w:jc w:val="both"/>
        <w:rPr>
          <w:sz w:val="27"/>
          <w:szCs w:val="27"/>
        </w:rPr>
      </w:pPr>
    </w:p>
    <w:p w:rsidR="00186D12" w:rsidRPr="004C209A" w:rsidRDefault="00186D12" w:rsidP="004C209A">
      <w:pPr>
        <w:jc w:val="both"/>
        <w:rPr>
          <w:sz w:val="27"/>
          <w:szCs w:val="27"/>
        </w:rPr>
      </w:pPr>
    </w:p>
    <w:sectPr w:rsidR="00186D12" w:rsidRPr="004C209A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D8" w:rsidRDefault="00573AD8" w:rsidP="007F6D3D">
      <w:r>
        <w:separator/>
      </w:r>
    </w:p>
  </w:endnote>
  <w:endnote w:type="continuationSeparator" w:id="0">
    <w:p w:rsidR="00573AD8" w:rsidRDefault="00573AD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D8" w:rsidRDefault="00573AD8" w:rsidP="007F6D3D">
      <w:r>
        <w:separator/>
      </w:r>
    </w:p>
  </w:footnote>
  <w:footnote w:type="continuationSeparator" w:id="0">
    <w:p w:rsidR="00573AD8" w:rsidRDefault="00573AD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6036"/>
    <w:multiLevelType w:val="hybridMultilevel"/>
    <w:tmpl w:val="B060FC98"/>
    <w:lvl w:ilvl="0" w:tplc="5A5A9FF2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284973"/>
    <w:multiLevelType w:val="hybridMultilevel"/>
    <w:tmpl w:val="B060FC98"/>
    <w:lvl w:ilvl="0" w:tplc="5A5A9FF2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3D4335B"/>
    <w:multiLevelType w:val="hybridMultilevel"/>
    <w:tmpl w:val="C83C32C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7358"/>
    <w:rsid w:val="0003203D"/>
    <w:rsid w:val="00042A65"/>
    <w:rsid w:val="0005044C"/>
    <w:rsid w:val="000575F6"/>
    <w:rsid w:val="00063C84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0F06E2"/>
    <w:rsid w:val="00100A37"/>
    <w:rsid w:val="00107CB6"/>
    <w:rsid w:val="00125C0E"/>
    <w:rsid w:val="001312ED"/>
    <w:rsid w:val="0013137B"/>
    <w:rsid w:val="00135AB2"/>
    <w:rsid w:val="00140E1A"/>
    <w:rsid w:val="001619F2"/>
    <w:rsid w:val="001634E7"/>
    <w:rsid w:val="00163F69"/>
    <w:rsid w:val="001827DA"/>
    <w:rsid w:val="00186D12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D0ED4"/>
    <w:rsid w:val="003E1902"/>
    <w:rsid w:val="003E74CA"/>
    <w:rsid w:val="003F186A"/>
    <w:rsid w:val="003F2C96"/>
    <w:rsid w:val="003F43F2"/>
    <w:rsid w:val="003F648C"/>
    <w:rsid w:val="004113FC"/>
    <w:rsid w:val="004147E8"/>
    <w:rsid w:val="00416FC8"/>
    <w:rsid w:val="00422CFC"/>
    <w:rsid w:val="0044162F"/>
    <w:rsid w:val="00451894"/>
    <w:rsid w:val="00465FA2"/>
    <w:rsid w:val="004674F7"/>
    <w:rsid w:val="004738CF"/>
    <w:rsid w:val="0047498A"/>
    <w:rsid w:val="004761E6"/>
    <w:rsid w:val="00482401"/>
    <w:rsid w:val="00483B68"/>
    <w:rsid w:val="00492306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71E7"/>
    <w:rsid w:val="005373B8"/>
    <w:rsid w:val="00552FE0"/>
    <w:rsid w:val="00555F21"/>
    <w:rsid w:val="00557E36"/>
    <w:rsid w:val="005721BE"/>
    <w:rsid w:val="00573AD8"/>
    <w:rsid w:val="00596425"/>
    <w:rsid w:val="005A09A7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006BD"/>
    <w:rsid w:val="006274FC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E61DE"/>
    <w:rsid w:val="006F698A"/>
    <w:rsid w:val="00704ED0"/>
    <w:rsid w:val="00710AF8"/>
    <w:rsid w:val="00727A33"/>
    <w:rsid w:val="007356F6"/>
    <w:rsid w:val="007421CE"/>
    <w:rsid w:val="00745F8E"/>
    <w:rsid w:val="0075314D"/>
    <w:rsid w:val="00767C93"/>
    <w:rsid w:val="00783BFC"/>
    <w:rsid w:val="007A37CE"/>
    <w:rsid w:val="007C5381"/>
    <w:rsid w:val="007D30F7"/>
    <w:rsid w:val="007D663B"/>
    <w:rsid w:val="007E3890"/>
    <w:rsid w:val="007E4109"/>
    <w:rsid w:val="007E753A"/>
    <w:rsid w:val="007F6D3D"/>
    <w:rsid w:val="007F6E1E"/>
    <w:rsid w:val="00805A86"/>
    <w:rsid w:val="0081553D"/>
    <w:rsid w:val="00816B0F"/>
    <w:rsid w:val="00831823"/>
    <w:rsid w:val="00834A70"/>
    <w:rsid w:val="00841A4A"/>
    <w:rsid w:val="008517C0"/>
    <w:rsid w:val="00855AED"/>
    <w:rsid w:val="00866F44"/>
    <w:rsid w:val="008909DA"/>
    <w:rsid w:val="008B315C"/>
    <w:rsid w:val="008B40AA"/>
    <w:rsid w:val="008C6280"/>
    <w:rsid w:val="008D02F2"/>
    <w:rsid w:val="008D218D"/>
    <w:rsid w:val="008D42CC"/>
    <w:rsid w:val="008F6DDA"/>
    <w:rsid w:val="00901623"/>
    <w:rsid w:val="00902C93"/>
    <w:rsid w:val="00906651"/>
    <w:rsid w:val="0090687A"/>
    <w:rsid w:val="00906A84"/>
    <w:rsid w:val="0090786D"/>
    <w:rsid w:val="00910D3A"/>
    <w:rsid w:val="0091465D"/>
    <w:rsid w:val="00917914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385E"/>
    <w:rsid w:val="009E4366"/>
    <w:rsid w:val="00A1117D"/>
    <w:rsid w:val="00A13B31"/>
    <w:rsid w:val="00A2468B"/>
    <w:rsid w:val="00A369E9"/>
    <w:rsid w:val="00A415DD"/>
    <w:rsid w:val="00A674CB"/>
    <w:rsid w:val="00A71AC5"/>
    <w:rsid w:val="00A742AD"/>
    <w:rsid w:val="00A75E01"/>
    <w:rsid w:val="00A7797D"/>
    <w:rsid w:val="00A8141C"/>
    <w:rsid w:val="00A83BAB"/>
    <w:rsid w:val="00A875BC"/>
    <w:rsid w:val="00A91CFC"/>
    <w:rsid w:val="00AA4E36"/>
    <w:rsid w:val="00AB012E"/>
    <w:rsid w:val="00AB2354"/>
    <w:rsid w:val="00AB5BEB"/>
    <w:rsid w:val="00AB6630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06624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45FC"/>
    <w:rsid w:val="00C018EC"/>
    <w:rsid w:val="00C05760"/>
    <w:rsid w:val="00C10ED9"/>
    <w:rsid w:val="00C11BF6"/>
    <w:rsid w:val="00C177C4"/>
    <w:rsid w:val="00C335F0"/>
    <w:rsid w:val="00C45FE8"/>
    <w:rsid w:val="00C5066C"/>
    <w:rsid w:val="00C51197"/>
    <w:rsid w:val="00C531D4"/>
    <w:rsid w:val="00C61CD2"/>
    <w:rsid w:val="00C61D69"/>
    <w:rsid w:val="00C80514"/>
    <w:rsid w:val="00C94BF5"/>
    <w:rsid w:val="00CB0F27"/>
    <w:rsid w:val="00CE4453"/>
    <w:rsid w:val="00CE54F6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37ED0"/>
    <w:rsid w:val="00D62BA9"/>
    <w:rsid w:val="00D6309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55E33"/>
    <w:rsid w:val="00E661B0"/>
    <w:rsid w:val="00E7196F"/>
    <w:rsid w:val="00E73B19"/>
    <w:rsid w:val="00E82581"/>
    <w:rsid w:val="00E94C43"/>
    <w:rsid w:val="00E95D00"/>
    <w:rsid w:val="00E96FCF"/>
    <w:rsid w:val="00EA6A79"/>
    <w:rsid w:val="00EB3F9B"/>
    <w:rsid w:val="00EB59FA"/>
    <w:rsid w:val="00EC11D2"/>
    <w:rsid w:val="00ED35DD"/>
    <w:rsid w:val="00EE7CC9"/>
    <w:rsid w:val="00EF66AE"/>
    <w:rsid w:val="00F12DC6"/>
    <w:rsid w:val="00F337D5"/>
    <w:rsid w:val="00F379A5"/>
    <w:rsid w:val="00F40451"/>
    <w:rsid w:val="00F579BA"/>
    <w:rsid w:val="00F65588"/>
    <w:rsid w:val="00F955D8"/>
    <w:rsid w:val="00F97118"/>
    <w:rsid w:val="00F97BB2"/>
    <w:rsid w:val="00FA523D"/>
    <w:rsid w:val="00FD2267"/>
    <w:rsid w:val="00FD27EA"/>
    <w:rsid w:val="00FD4DC9"/>
    <w:rsid w:val="00FD600D"/>
    <w:rsid w:val="00FE210F"/>
    <w:rsid w:val="00FE3042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0F14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59"/>
    <w:rsid w:val="004F6574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05A86"/>
    <w:pPr>
      <w:ind w:left="720"/>
      <w:contextualSpacing/>
    </w:pPr>
  </w:style>
  <w:style w:type="paragraph" w:customStyle="1" w:styleId="ae">
    <w:name w:val="Знак Знак Знак Знак"/>
    <w:basedOn w:val="a"/>
    <w:rsid w:val="00A13B31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A513-9FB9-451C-9F2F-1371EDE2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15</cp:revision>
  <cp:lastPrinted>2020-09-29T05:26:00Z</cp:lastPrinted>
  <dcterms:created xsi:type="dcterms:W3CDTF">2020-08-25T06:22:00Z</dcterms:created>
  <dcterms:modified xsi:type="dcterms:W3CDTF">2020-09-30T08:39:00Z</dcterms:modified>
</cp:coreProperties>
</file>