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63" w:rsidRPr="001A5F63" w:rsidRDefault="001A5F63" w:rsidP="001A5F6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5F63">
        <w:rPr>
          <w:rFonts w:ascii="Times New Roman" w:hAnsi="Times New Roman" w:cs="Times New Roman"/>
          <w:b/>
          <w:sz w:val="28"/>
          <w:szCs w:val="28"/>
        </w:rPr>
        <w:t>Порядок оскарження рішень</w:t>
      </w:r>
      <w:r>
        <w:rPr>
          <w:rFonts w:ascii="Times New Roman" w:hAnsi="Times New Roman" w:cs="Times New Roman"/>
          <w:b/>
          <w:sz w:val="28"/>
          <w:szCs w:val="28"/>
        </w:rPr>
        <w:t>, дій чи бездіяльності</w:t>
      </w:r>
      <w:r w:rsidRPr="001A5F63">
        <w:rPr>
          <w:rFonts w:ascii="Times New Roman" w:hAnsi="Times New Roman" w:cs="Times New Roman"/>
          <w:b/>
          <w:sz w:val="28"/>
          <w:szCs w:val="28"/>
        </w:rPr>
        <w:t xml:space="preserve"> розпорядник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5F63">
        <w:rPr>
          <w:rFonts w:ascii="Times New Roman" w:hAnsi="Times New Roman" w:cs="Times New Roman"/>
          <w:b/>
          <w:sz w:val="28"/>
          <w:szCs w:val="28"/>
        </w:rPr>
        <w:t xml:space="preserve"> інформації</w:t>
      </w:r>
    </w:p>
    <w:p w:rsidR="001A5F63" w:rsidRPr="001A5F63" w:rsidRDefault="001A5F63" w:rsidP="001A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F63" w:rsidRPr="001A5F63" w:rsidRDefault="001A5F63" w:rsidP="001A5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F63">
        <w:rPr>
          <w:rFonts w:ascii="Times New Roman" w:hAnsi="Times New Roman" w:cs="Times New Roman"/>
          <w:sz w:val="28"/>
          <w:szCs w:val="28"/>
        </w:rPr>
        <w:t>Згідно із статтею 20 Закону України «Про доступ до публічної інформації», розпорядник інформації має надати відповідь  на  запит  на інформацію не пізніше п'яти робочих днів з дня отримання запиту. У разі  якщо  запит  стосується  надання  великого  обсягу інформації  або потребує пошуку інформації серед значної кількості даних,  розпорядник  інформації  може  продовжити  строк  розгляду запиту до 20 робочих днів з обґрунтуванням такого продовження. Про продовження строку розпорядник інформації повідомляє запитувача  в письмовій  формі  не  пізніше  п'яти  робочих днів з дня отримання запиту.</w:t>
      </w:r>
    </w:p>
    <w:p w:rsidR="001A5F63" w:rsidRDefault="001A5F63" w:rsidP="001A5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F63">
        <w:rPr>
          <w:rFonts w:ascii="Times New Roman" w:hAnsi="Times New Roman" w:cs="Times New Roman"/>
          <w:sz w:val="28"/>
          <w:szCs w:val="28"/>
        </w:rPr>
        <w:t>Відповідно до статті 23 Закону України «Про доступ до публічної інформації»,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C34FCE" w:rsidRDefault="00C34FCE" w:rsidP="001A5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FCE">
        <w:rPr>
          <w:rFonts w:ascii="Times New Roman" w:hAnsi="Times New Roman" w:cs="Times New Roman"/>
          <w:sz w:val="28"/>
          <w:szCs w:val="28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sectPr w:rsidR="00C34FCE" w:rsidSect="00237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63"/>
    <w:rsid w:val="00097B1F"/>
    <w:rsid w:val="001A5F63"/>
    <w:rsid w:val="00237596"/>
    <w:rsid w:val="00271B43"/>
    <w:rsid w:val="00461CEE"/>
    <w:rsid w:val="00C152C2"/>
    <w:rsid w:val="00C34FCE"/>
    <w:rsid w:val="00E326E1"/>
    <w:rsid w:val="00E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A8841-D728-4F50-BEAC-11DD4460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Сутула Сергій</dc:creator>
  <cp:lastModifiedBy>VNMR-65-02</cp:lastModifiedBy>
  <cp:revision>2</cp:revision>
  <cp:lastPrinted>2018-03-14T13:01:00Z</cp:lastPrinted>
  <dcterms:created xsi:type="dcterms:W3CDTF">2020-08-11T08:46:00Z</dcterms:created>
  <dcterms:modified xsi:type="dcterms:W3CDTF">2020-08-11T08:46:00Z</dcterms:modified>
</cp:coreProperties>
</file>